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DDB560C" w14:textId="77777777" w:rsidR="00E91AAF" w:rsidRDefault="00E91AAF">
      <w:pPr>
        <w:jc w:val="both"/>
        <w:rPr>
          <w:rFonts w:ascii="Overlock" w:eastAsia="Overlock" w:hAnsi="Overlock" w:cs="Overlock"/>
          <w:sz w:val="18"/>
          <w:szCs w:val="18"/>
        </w:rPr>
      </w:pPr>
    </w:p>
    <w:p w14:paraId="3280BCA3" w14:textId="77777777" w:rsidR="00E91AAF" w:rsidRDefault="00E91AAF">
      <w:pPr>
        <w:jc w:val="center"/>
        <w:rPr>
          <w:rFonts w:ascii="Overlock" w:eastAsia="Overlock" w:hAnsi="Overlock" w:cs="Overlock"/>
          <w:sz w:val="18"/>
          <w:szCs w:val="18"/>
        </w:rPr>
      </w:pPr>
    </w:p>
    <w:p w14:paraId="0FD18E7D" w14:textId="77777777" w:rsidR="00E91AAF" w:rsidRDefault="00297AF8">
      <w:pPr>
        <w:jc w:val="center"/>
        <w:rPr>
          <w:rFonts w:ascii="Overlock" w:eastAsia="Overlock" w:hAnsi="Overlock" w:cs="Overlock"/>
          <w:sz w:val="18"/>
          <w:szCs w:val="18"/>
        </w:rPr>
      </w:pPr>
      <w:r>
        <w:rPr>
          <w:noProof/>
        </w:rPr>
        <w:drawing>
          <wp:anchor distT="0" distB="0" distL="114300" distR="114300" simplePos="0" relativeHeight="251661312" behindDoc="1" locked="0" layoutInCell="1" allowOverlap="1" wp14:anchorId="07F857DA" wp14:editId="17C2D317">
            <wp:simplePos x="0" y="0"/>
            <wp:positionH relativeFrom="column">
              <wp:posOffset>1823881</wp:posOffset>
            </wp:positionH>
            <wp:positionV relativeFrom="paragraph">
              <wp:posOffset>10795</wp:posOffset>
            </wp:positionV>
            <wp:extent cx="2705735" cy="668020"/>
            <wp:effectExtent l="0" t="0" r="0" b="0"/>
            <wp:wrapNone/>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pelería-CEA-Hoja-Carta.jpg"/>
                    <pic:cNvPicPr/>
                  </pic:nvPicPr>
                  <pic:blipFill rotWithShape="1">
                    <a:blip r:embed="rId8" cstate="print">
                      <a:extLst>
                        <a:ext uri="{28A0092B-C50C-407E-A947-70E740481C1C}">
                          <a14:useLocalDpi xmlns:a14="http://schemas.microsoft.com/office/drawing/2010/main" val="0"/>
                        </a:ext>
                      </a:extLst>
                    </a:blip>
                    <a:srcRect r="59256" b="92548"/>
                    <a:stretch/>
                  </pic:blipFill>
                  <pic:spPr bwMode="auto">
                    <a:xfrm>
                      <a:off x="0" y="0"/>
                      <a:ext cx="2705735" cy="6680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553F9A5" w14:textId="77777777" w:rsidR="00E91AAF" w:rsidRDefault="00E91AAF">
      <w:pPr>
        <w:jc w:val="center"/>
        <w:rPr>
          <w:rFonts w:ascii="Overlock" w:eastAsia="Overlock" w:hAnsi="Overlock" w:cs="Overlock"/>
          <w:sz w:val="18"/>
          <w:szCs w:val="18"/>
        </w:rPr>
      </w:pPr>
    </w:p>
    <w:p w14:paraId="319D1D89" w14:textId="77777777" w:rsidR="00E91AAF" w:rsidRDefault="00E91AAF">
      <w:pPr>
        <w:rPr>
          <w:rFonts w:ascii="Overlock" w:eastAsia="Overlock" w:hAnsi="Overlock" w:cs="Overlock"/>
          <w:sz w:val="18"/>
          <w:szCs w:val="18"/>
        </w:rPr>
      </w:pPr>
    </w:p>
    <w:p w14:paraId="7382EE81" w14:textId="77777777" w:rsidR="00E91AAF" w:rsidRDefault="00E91AAF">
      <w:pPr>
        <w:jc w:val="center"/>
        <w:rPr>
          <w:rFonts w:ascii="Overlock" w:eastAsia="Overlock" w:hAnsi="Overlock" w:cs="Overlock"/>
          <w:sz w:val="18"/>
          <w:szCs w:val="18"/>
        </w:rPr>
      </w:pPr>
    </w:p>
    <w:p w14:paraId="0104AD9F" w14:textId="77777777" w:rsidR="00E91AAF" w:rsidRDefault="00E91AAF">
      <w:pPr>
        <w:jc w:val="center"/>
        <w:rPr>
          <w:rFonts w:ascii="Overlock" w:eastAsia="Overlock" w:hAnsi="Overlock" w:cs="Overlock"/>
          <w:sz w:val="18"/>
          <w:szCs w:val="18"/>
        </w:rPr>
      </w:pPr>
    </w:p>
    <w:p w14:paraId="2B856FD3" w14:textId="77777777" w:rsidR="00E91AAF" w:rsidRDefault="00E91AAF">
      <w:pPr>
        <w:pStyle w:val="Puesto"/>
        <w:rPr>
          <w:rFonts w:ascii="Overlock" w:eastAsia="Overlock" w:hAnsi="Overlock" w:cs="Overlock"/>
          <w:sz w:val="18"/>
          <w:szCs w:val="18"/>
        </w:rPr>
      </w:pPr>
    </w:p>
    <w:p w14:paraId="21AF6993" w14:textId="77777777" w:rsidR="000C4F77" w:rsidRDefault="000C4F77" w:rsidP="000C4F77">
      <w:pPr>
        <w:rPr>
          <w:rFonts w:eastAsia="Calibri"/>
        </w:rPr>
      </w:pPr>
      <w:bookmarkStart w:id="0" w:name="_gjdgxs" w:colFirst="0" w:colLast="0"/>
      <w:bookmarkEnd w:id="0"/>
    </w:p>
    <w:p w14:paraId="34A673FE" w14:textId="77777777" w:rsidR="00075782" w:rsidRDefault="00075782" w:rsidP="000C4F77">
      <w:pPr>
        <w:rPr>
          <w:rFonts w:eastAsia="Calibri"/>
        </w:rPr>
      </w:pPr>
    </w:p>
    <w:p w14:paraId="6171EF3D" w14:textId="77777777" w:rsidR="000C4F77" w:rsidRDefault="000C4F77" w:rsidP="000C4F77">
      <w:pPr>
        <w:rPr>
          <w:rFonts w:eastAsia="Calibri"/>
        </w:rPr>
      </w:pPr>
    </w:p>
    <w:p w14:paraId="3B4A0477" w14:textId="5180DAAE" w:rsidR="009A5BF9" w:rsidRDefault="009A5BF9">
      <w:pPr>
        <w:pStyle w:val="Puesto"/>
        <w:rPr>
          <w:rFonts w:ascii="Calibri" w:eastAsia="Calibri" w:hAnsi="Calibri" w:cs="Calibri"/>
          <w:sz w:val="44"/>
          <w:szCs w:val="40"/>
        </w:rPr>
      </w:pPr>
      <w:r>
        <w:rPr>
          <w:rFonts w:ascii="Calibri" w:eastAsia="Calibri" w:hAnsi="Calibri" w:cs="Calibri"/>
          <w:sz w:val="44"/>
          <w:szCs w:val="40"/>
        </w:rPr>
        <w:t xml:space="preserve">GOBIERNO DEL ESTADO DE JALISCO </w:t>
      </w:r>
    </w:p>
    <w:p w14:paraId="00B8EDA1" w14:textId="77777777" w:rsidR="009A5BF9" w:rsidRPr="009A5BF9" w:rsidRDefault="009A5BF9" w:rsidP="009A5BF9">
      <w:pPr>
        <w:rPr>
          <w:rFonts w:eastAsia="Calibri"/>
        </w:rPr>
      </w:pPr>
    </w:p>
    <w:p w14:paraId="575230F5" w14:textId="77777777" w:rsidR="009A5BF9" w:rsidRDefault="009A5BF9">
      <w:pPr>
        <w:pStyle w:val="Puesto"/>
        <w:rPr>
          <w:rFonts w:ascii="Calibri" w:eastAsia="Calibri" w:hAnsi="Calibri" w:cs="Calibri"/>
          <w:sz w:val="44"/>
          <w:szCs w:val="40"/>
        </w:rPr>
      </w:pPr>
    </w:p>
    <w:p w14:paraId="52D1D2C6" w14:textId="77777777" w:rsidR="00E91AAF" w:rsidRPr="0048693A" w:rsidRDefault="00875CA7">
      <w:pPr>
        <w:pStyle w:val="Puesto"/>
        <w:rPr>
          <w:rFonts w:ascii="Calibri" w:eastAsia="Calibri" w:hAnsi="Calibri" w:cs="Calibri"/>
          <w:sz w:val="44"/>
          <w:szCs w:val="40"/>
        </w:rPr>
      </w:pPr>
      <w:r w:rsidRPr="0048693A">
        <w:rPr>
          <w:rFonts w:ascii="Calibri" w:eastAsia="Calibri" w:hAnsi="Calibri" w:cs="Calibri"/>
          <w:sz w:val="44"/>
          <w:szCs w:val="40"/>
        </w:rPr>
        <w:t>COMISIÓN ESTATAL DEL AGUA DE JALISCO</w:t>
      </w:r>
    </w:p>
    <w:p w14:paraId="568FDC0E" w14:textId="77777777" w:rsidR="00E91AAF" w:rsidRDefault="00E91AAF">
      <w:pPr>
        <w:rPr>
          <w:rFonts w:ascii="Calibri" w:eastAsia="Calibri" w:hAnsi="Calibri" w:cs="Calibri"/>
        </w:rPr>
      </w:pPr>
    </w:p>
    <w:p w14:paraId="67F9F507" w14:textId="77777777" w:rsidR="00E91AAF" w:rsidRDefault="00E91AAF">
      <w:pPr>
        <w:jc w:val="center"/>
        <w:rPr>
          <w:rFonts w:ascii="Calibri" w:eastAsia="Calibri" w:hAnsi="Calibri" w:cs="Calibri"/>
          <w:sz w:val="36"/>
          <w:szCs w:val="36"/>
        </w:rPr>
      </w:pPr>
    </w:p>
    <w:p w14:paraId="7B39F59D" w14:textId="77777777" w:rsidR="00E91AAF" w:rsidRDefault="00E91AAF">
      <w:pPr>
        <w:jc w:val="center"/>
        <w:rPr>
          <w:rFonts w:ascii="Calibri" w:eastAsia="Calibri" w:hAnsi="Calibri" w:cs="Calibri"/>
          <w:sz w:val="28"/>
          <w:szCs w:val="28"/>
        </w:rPr>
      </w:pPr>
    </w:p>
    <w:p w14:paraId="0807AC6C" w14:textId="77777777" w:rsidR="00075782" w:rsidRDefault="00075782">
      <w:pPr>
        <w:pStyle w:val="Ttulo2"/>
        <w:rPr>
          <w:rFonts w:ascii="Calibri" w:eastAsia="Calibri" w:hAnsi="Calibri" w:cs="Calibri"/>
          <w:sz w:val="40"/>
          <w:szCs w:val="40"/>
        </w:rPr>
      </w:pPr>
    </w:p>
    <w:p w14:paraId="3A7F2A0C" w14:textId="77777777" w:rsidR="00E91AAF" w:rsidRPr="000C4F77" w:rsidRDefault="00E430FB">
      <w:pPr>
        <w:pStyle w:val="Ttulo2"/>
        <w:rPr>
          <w:rFonts w:ascii="Calibri" w:eastAsia="Calibri" w:hAnsi="Calibri" w:cs="Calibri"/>
          <w:sz w:val="40"/>
          <w:szCs w:val="40"/>
        </w:rPr>
      </w:pPr>
      <w:r w:rsidRPr="000C4F77">
        <w:rPr>
          <w:rFonts w:ascii="Calibri" w:eastAsia="Calibri" w:hAnsi="Calibri" w:cs="Calibri"/>
          <w:sz w:val="40"/>
          <w:szCs w:val="40"/>
        </w:rPr>
        <w:t>B</w:t>
      </w:r>
      <w:r w:rsidR="000C4F77">
        <w:rPr>
          <w:rFonts w:ascii="Calibri" w:eastAsia="Calibri" w:hAnsi="Calibri" w:cs="Calibri"/>
          <w:sz w:val="40"/>
          <w:szCs w:val="40"/>
        </w:rPr>
        <w:t xml:space="preserve"> </w:t>
      </w:r>
      <w:r w:rsidRPr="000C4F77">
        <w:rPr>
          <w:rFonts w:ascii="Calibri" w:eastAsia="Calibri" w:hAnsi="Calibri" w:cs="Calibri"/>
          <w:sz w:val="40"/>
          <w:szCs w:val="40"/>
        </w:rPr>
        <w:t>A</w:t>
      </w:r>
      <w:r w:rsidR="000C4F77">
        <w:rPr>
          <w:rFonts w:ascii="Calibri" w:eastAsia="Calibri" w:hAnsi="Calibri" w:cs="Calibri"/>
          <w:sz w:val="40"/>
          <w:szCs w:val="40"/>
        </w:rPr>
        <w:t xml:space="preserve"> </w:t>
      </w:r>
      <w:r w:rsidRPr="000C4F77">
        <w:rPr>
          <w:rFonts w:ascii="Calibri" w:eastAsia="Calibri" w:hAnsi="Calibri" w:cs="Calibri"/>
          <w:sz w:val="40"/>
          <w:szCs w:val="40"/>
        </w:rPr>
        <w:t>S</w:t>
      </w:r>
      <w:r w:rsidR="000C4F77">
        <w:rPr>
          <w:rFonts w:ascii="Calibri" w:eastAsia="Calibri" w:hAnsi="Calibri" w:cs="Calibri"/>
          <w:sz w:val="40"/>
          <w:szCs w:val="40"/>
        </w:rPr>
        <w:t xml:space="preserve"> </w:t>
      </w:r>
      <w:r w:rsidRPr="000C4F77">
        <w:rPr>
          <w:rFonts w:ascii="Calibri" w:eastAsia="Calibri" w:hAnsi="Calibri" w:cs="Calibri"/>
          <w:sz w:val="40"/>
          <w:szCs w:val="40"/>
        </w:rPr>
        <w:t>E</w:t>
      </w:r>
      <w:r w:rsidR="000C4F77">
        <w:rPr>
          <w:rFonts w:ascii="Calibri" w:eastAsia="Calibri" w:hAnsi="Calibri" w:cs="Calibri"/>
          <w:sz w:val="40"/>
          <w:szCs w:val="40"/>
        </w:rPr>
        <w:t xml:space="preserve"> </w:t>
      </w:r>
      <w:r w:rsidRPr="000C4F77">
        <w:rPr>
          <w:rFonts w:ascii="Calibri" w:eastAsia="Calibri" w:hAnsi="Calibri" w:cs="Calibri"/>
          <w:sz w:val="40"/>
          <w:szCs w:val="40"/>
        </w:rPr>
        <w:t>S</w:t>
      </w:r>
    </w:p>
    <w:p w14:paraId="3B7CD71E" w14:textId="77777777" w:rsidR="00E91AAF" w:rsidRDefault="00E91AAF">
      <w:pPr>
        <w:rPr>
          <w:rFonts w:ascii="Calibri" w:eastAsia="Calibri" w:hAnsi="Calibri" w:cs="Calibri"/>
          <w:sz w:val="44"/>
          <w:szCs w:val="44"/>
        </w:rPr>
      </w:pPr>
    </w:p>
    <w:p w14:paraId="3F555BB0" w14:textId="77777777" w:rsidR="00E91AAF" w:rsidRDefault="00E91AAF">
      <w:pPr>
        <w:rPr>
          <w:rFonts w:ascii="Calibri" w:eastAsia="Calibri" w:hAnsi="Calibri" w:cs="Calibri"/>
          <w:sz w:val="44"/>
          <w:szCs w:val="44"/>
        </w:rPr>
      </w:pPr>
    </w:p>
    <w:p w14:paraId="48AB34D8" w14:textId="77777777" w:rsidR="000C4F77" w:rsidRDefault="000C4F77">
      <w:pPr>
        <w:rPr>
          <w:rFonts w:ascii="Calibri" w:eastAsia="Calibri" w:hAnsi="Calibri" w:cs="Calibri"/>
          <w:sz w:val="44"/>
          <w:szCs w:val="44"/>
        </w:rPr>
      </w:pPr>
    </w:p>
    <w:p w14:paraId="6B172E5D" w14:textId="15578734" w:rsidR="00E91AAF" w:rsidRPr="000C4F77" w:rsidRDefault="00E430FB">
      <w:pPr>
        <w:jc w:val="center"/>
        <w:rPr>
          <w:rFonts w:ascii="Calibri" w:eastAsia="Calibri" w:hAnsi="Calibri" w:cs="Calibri"/>
          <w:color w:val="FF0000"/>
          <w:sz w:val="44"/>
          <w:szCs w:val="44"/>
          <w:highlight w:val="cyan"/>
        </w:rPr>
      </w:pPr>
      <w:r>
        <w:rPr>
          <w:rFonts w:ascii="Calibri" w:eastAsia="Calibri" w:hAnsi="Calibri" w:cs="Calibri"/>
          <w:b/>
          <w:sz w:val="44"/>
          <w:szCs w:val="44"/>
        </w:rPr>
        <w:t xml:space="preserve">Licitación Pública </w:t>
      </w:r>
      <w:r w:rsidR="004467E7">
        <w:rPr>
          <w:rFonts w:ascii="Calibri" w:eastAsia="Calibri" w:hAnsi="Calibri" w:cs="Calibri"/>
          <w:b/>
          <w:sz w:val="44"/>
          <w:szCs w:val="44"/>
        </w:rPr>
        <w:t>Local</w:t>
      </w:r>
    </w:p>
    <w:p w14:paraId="329F84A8" w14:textId="77777777" w:rsidR="004467E7" w:rsidRDefault="000055EB" w:rsidP="000A2A1C">
      <w:pPr>
        <w:pStyle w:val="Ttulo2"/>
        <w:rPr>
          <w:rFonts w:ascii="Calibri" w:eastAsia="Calibri" w:hAnsi="Calibri" w:cs="Calibri"/>
          <w:sz w:val="44"/>
          <w:szCs w:val="44"/>
        </w:rPr>
      </w:pPr>
      <w:r>
        <w:rPr>
          <w:rFonts w:ascii="Calibri" w:eastAsia="Calibri" w:hAnsi="Calibri" w:cs="Calibri"/>
          <w:sz w:val="44"/>
          <w:szCs w:val="44"/>
        </w:rPr>
        <w:t>CEAJ-D</w:t>
      </w:r>
      <w:r w:rsidR="000A2A1C">
        <w:rPr>
          <w:rFonts w:ascii="Calibri" w:eastAsia="Calibri" w:hAnsi="Calibri" w:cs="Calibri"/>
          <w:sz w:val="44"/>
          <w:szCs w:val="44"/>
        </w:rPr>
        <w:t>T</w:t>
      </w:r>
      <w:r>
        <w:rPr>
          <w:rFonts w:ascii="Calibri" w:eastAsia="Calibri" w:hAnsi="Calibri" w:cs="Calibri"/>
          <w:sz w:val="44"/>
          <w:szCs w:val="44"/>
        </w:rPr>
        <w:t>-</w:t>
      </w:r>
      <w:r w:rsidR="000A2A1C">
        <w:rPr>
          <w:rFonts w:ascii="Calibri" w:eastAsia="Calibri" w:hAnsi="Calibri" w:cs="Calibri"/>
          <w:sz w:val="44"/>
          <w:szCs w:val="44"/>
        </w:rPr>
        <w:t>DAPTAR</w:t>
      </w:r>
      <w:r>
        <w:rPr>
          <w:rFonts w:ascii="Calibri" w:eastAsia="Calibri" w:hAnsi="Calibri" w:cs="Calibri"/>
          <w:sz w:val="44"/>
          <w:szCs w:val="44"/>
        </w:rPr>
        <w:t>-</w:t>
      </w:r>
      <w:r w:rsidR="004467E7">
        <w:rPr>
          <w:rFonts w:ascii="Calibri" w:eastAsia="Calibri" w:hAnsi="Calibri" w:cs="Calibri"/>
          <w:sz w:val="44"/>
          <w:szCs w:val="44"/>
        </w:rPr>
        <w:t>LPL-</w:t>
      </w:r>
      <w:r w:rsidR="00E27183">
        <w:rPr>
          <w:rFonts w:ascii="Calibri" w:eastAsia="Calibri" w:hAnsi="Calibri" w:cs="Calibri"/>
          <w:sz w:val="44"/>
          <w:szCs w:val="44"/>
        </w:rPr>
        <w:t>01</w:t>
      </w:r>
      <w:r w:rsidR="000807E8">
        <w:rPr>
          <w:rFonts w:ascii="Calibri" w:eastAsia="Calibri" w:hAnsi="Calibri" w:cs="Calibri"/>
          <w:sz w:val="44"/>
          <w:szCs w:val="44"/>
        </w:rPr>
        <w:t>5</w:t>
      </w:r>
      <w:r w:rsidR="00E27183">
        <w:rPr>
          <w:rFonts w:ascii="Calibri" w:eastAsia="Calibri" w:hAnsi="Calibri" w:cs="Calibri"/>
          <w:sz w:val="44"/>
          <w:szCs w:val="44"/>
        </w:rPr>
        <w:t>/2019</w:t>
      </w:r>
    </w:p>
    <w:p w14:paraId="4247764A" w14:textId="2CB0DE53" w:rsidR="00E27183" w:rsidRPr="00E27183" w:rsidRDefault="00E430FB" w:rsidP="000A2A1C">
      <w:pPr>
        <w:pStyle w:val="Ttulo2"/>
        <w:rPr>
          <w:rFonts w:eastAsia="Calibri"/>
        </w:rPr>
      </w:pPr>
      <w:r w:rsidRPr="00194CE3">
        <w:rPr>
          <w:rFonts w:ascii="Calibri" w:eastAsia="Calibri" w:hAnsi="Calibri" w:cs="Calibri"/>
          <w:sz w:val="44"/>
          <w:szCs w:val="44"/>
        </w:rPr>
        <w:t xml:space="preserve">Sin </w:t>
      </w:r>
      <w:r>
        <w:rPr>
          <w:rFonts w:ascii="Calibri" w:eastAsia="Calibri" w:hAnsi="Calibri" w:cs="Calibri"/>
          <w:sz w:val="44"/>
          <w:szCs w:val="44"/>
          <w:highlight w:val="white"/>
        </w:rPr>
        <w:t xml:space="preserve">Concurrencia </w:t>
      </w:r>
      <w:r>
        <w:rPr>
          <w:rFonts w:ascii="Calibri" w:eastAsia="Calibri" w:hAnsi="Calibri" w:cs="Calibri"/>
          <w:sz w:val="44"/>
          <w:szCs w:val="44"/>
        </w:rPr>
        <w:t>del Comité</w:t>
      </w:r>
      <w:r w:rsidR="00E27183">
        <w:rPr>
          <w:rFonts w:ascii="Calibri" w:eastAsia="Calibri" w:hAnsi="Calibri" w:cs="Calibri"/>
          <w:sz w:val="44"/>
          <w:szCs w:val="44"/>
        </w:rPr>
        <w:t xml:space="preserve"> </w:t>
      </w:r>
    </w:p>
    <w:p w14:paraId="659D35F3" w14:textId="32142540" w:rsidR="00E27183" w:rsidRPr="00E27183" w:rsidRDefault="00E27183" w:rsidP="00E27183">
      <w:pPr>
        <w:jc w:val="center"/>
        <w:rPr>
          <w:rFonts w:eastAsia="Calibri"/>
        </w:rPr>
      </w:pPr>
    </w:p>
    <w:p w14:paraId="751AC99F" w14:textId="77777777" w:rsidR="00E91AAF" w:rsidRDefault="00E91AAF">
      <w:pPr>
        <w:pStyle w:val="Ttulo2"/>
        <w:rPr>
          <w:rFonts w:ascii="Calibri" w:eastAsia="Calibri" w:hAnsi="Calibri" w:cs="Calibri"/>
          <w:sz w:val="44"/>
          <w:szCs w:val="44"/>
        </w:rPr>
      </w:pPr>
    </w:p>
    <w:p w14:paraId="4CBCADEC" w14:textId="77777777" w:rsidR="00683B15" w:rsidRDefault="00683B15" w:rsidP="00683B15">
      <w:pPr>
        <w:rPr>
          <w:rFonts w:eastAsia="Calibri"/>
        </w:rPr>
      </w:pPr>
    </w:p>
    <w:p w14:paraId="7D69142B" w14:textId="77777777" w:rsidR="00683B15" w:rsidRPr="00683B15" w:rsidRDefault="00683B15" w:rsidP="00683B15">
      <w:pPr>
        <w:rPr>
          <w:rFonts w:eastAsia="Calibri"/>
        </w:rPr>
      </w:pPr>
    </w:p>
    <w:p w14:paraId="1FB5E1F5" w14:textId="77777777" w:rsidR="00E91AAF" w:rsidRDefault="00E91AAF"/>
    <w:p w14:paraId="31339B73" w14:textId="5D4CBC23" w:rsidR="00392BD8" w:rsidRDefault="00E430FB" w:rsidP="00392BD8">
      <w:pPr>
        <w:jc w:val="center"/>
        <w:rPr>
          <w:rFonts w:ascii="Calibri" w:eastAsia="Calibri" w:hAnsi="Calibri" w:cs="Calibri"/>
          <w:b/>
          <w:smallCaps/>
          <w:sz w:val="32"/>
          <w:szCs w:val="44"/>
        </w:rPr>
      </w:pPr>
      <w:r w:rsidRPr="00736CAE">
        <w:rPr>
          <w:rFonts w:ascii="Calibri" w:eastAsia="Calibri" w:hAnsi="Calibri" w:cs="Calibri"/>
          <w:b/>
          <w:smallCaps/>
          <w:sz w:val="32"/>
          <w:szCs w:val="44"/>
        </w:rPr>
        <w:t>“</w:t>
      </w:r>
      <w:r w:rsidR="0081167F">
        <w:rPr>
          <w:rFonts w:ascii="Calibri" w:eastAsia="Calibri" w:hAnsi="Calibri" w:cs="Calibri"/>
          <w:b/>
          <w:smallCaps/>
          <w:sz w:val="32"/>
          <w:szCs w:val="44"/>
        </w:rPr>
        <w:t xml:space="preserve">Servicio de </w:t>
      </w:r>
      <w:r w:rsidR="000A2A1C">
        <w:rPr>
          <w:rFonts w:ascii="Calibri" w:eastAsia="Calibri" w:hAnsi="Calibri" w:cs="Calibri"/>
          <w:b/>
          <w:smallCaps/>
          <w:sz w:val="32"/>
          <w:szCs w:val="44"/>
        </w:rPr>
        <w:t>C</w:t>
      </w:r>
      <w:r w:rsidR="004467E7">
        <w:rPr>
          <w:rFonts w:ascii="Calibri" w:eastAsia="Calibri" w:hAnsi="Calibri" w:cs="Calibri"/>
          <w:b/>
          <w:smallCaps/>
          <w:sz w:val="32"/>
          <w:szCs w:val="44"/>
        </w:rPr>
        <w:t xml:space="preserve">ontratación de Auditor Externo para la Verificación de la Adecuada Aplicación de Criterio y Requisitos en la </w:t>
      </w:r>
      <w:r w:rsidR="00573017">
        <w:rPr>
          <w:rFonts w:ascii="Calibri" w:eastAsia="Calibri" w:hAnsi="Calibri" w:cs="Calibri"/>
          <w:b/>
          <w:smallCaps/>
          <w:sz w:val="32"/>
          <w:szCs w:val="44"/>
        </w:rPr>
        <w:t>R</w:t>
      </w:r>
      <w:r w:rsidR="004467E7">
        <w:rPr>
          <w:rFonts w:ascii="Calibri" w:eastAsia="Calibri" w:hAnsi="Calibri" w:cs="Calibri"/>
          <w:b/>
          <w:smallCaps/>
          <w:sz w:val="32"/>
          <w:szCs w:val="44"/>
        </w:rPr>
        <w:t xml:space="preserve">ealización de </w:t>
      </w:r>
      <w:r w:rsidR="00392BD8">
        <w:rPr>
          <w:rFonts w:ascii="Calibri" w:eastAsia="Calibri" w:hAnsi="Calibri" w:cs="Calibri"/>
          <w:b/>
          <w:smallCaps/>
          <w:sz w:val="32"/>
          <w:szCs w:val="44"/>
        </w:rPr>
        <w:t xml:space="preserve">Toma de Muestras  y </w:t>
      </w:r>
      <w:r w:rsidR="004467E7">
        <w:rPr>
          <w:rFonts w:ascii="Calibri" w:eastAsia="Calibri" w:hAnsi="Calibri" w:cs="Calibri"/>
          <w:b/>
          <w:smallCaps/>
          <w:sz w:val="32"/>
          <w:szCs w:val="44"/>
        </w:rPr>
        <w:t xml:space="preserve"> Análisis</w:t>
      </w:r>
      <w:r w:rsidR="00392BD8">
        <w:rPr>
          <w:rFonts w:ascii="Calibri" w:eastAsia="Calibri" w:hAnsi="Calibri" w:cs="Calibri"/>
          <w:b/>
          <w:smallCaps/>
          <w:sz w:val="32"/>
          <w:szCs w:val="44"/>
        </w:rPr>
        <w:t xml:space="preserve"> de los Parámetros acreditados ante la Entidad Mexicana de Acreditación del Laboratorio (CEL)</w:t>
      </w:r>
      <w:r w:rsidR="00573017">
        <w:rPr>
          <w:rFonts w:ascii="Calibri" w:eastAsia="Calibri" w:hAnsi="Calibri" w:cs="Calibri"/>
          <w:b/>
          <w:smallCaps/>
          <w:sz w:val="32"/>
          <w:szCs w:val="44"/>
        </w:rPr>
        <w:t xml:space="preserve">” </w:t>
      </w:r>
      <w:r w:rsidR="000A2A1C">
        <w:rPr>
          <w:rFonts w:ascii="Calibri" w:eastAsia="Calibri" w:hAnsi="Calibri" w:cs="Calibri"/>
          <w:b/>
          <w:smallCaps/>
          <w:sz w:val="32"/>
          <w:szCs w:val="44"/>
        </w:rPr>
        <w:t xml:space="preserve"> </w:t>
      </w:r>
      <w:r w:rsidR="00392BD8">
        <w:rPr>
          <w:rFonts w:ascii="Calibri" w:eastAsia="Calibri" w:hAnsi="Calibri" w:cs="Calibri"/>
          <w:b/>
          <w:smallCaps/>
          <w:sz w:val="32"/>
          <w:szCs w:val="44"/>
        </w:rPr>
        <w:t>de la Comisión Estatal del Agua de Jalisco”</w:t>
      </w:r>
    </w:p>
    <w:p w14:paraId="6DF816B6" w14:textId="77777777" w:rsidR="00F646F6" w:rsidRDefault="00F646F6" w:rsidP="004A467C">
      <w:pPr>
        <w:jc w:val="both"/>
        <w:rPr>
          <w:rFonts w:ascii="Calibri" w:eastAsia="Calibri" w:hAnsi="Calibri" w:cs="Calibri"/>
          <w:sz w:val="18"/>
          <w:szCs w:val="18"/>
        </w:rPr>
      </w:pPr>
    </w:p>
    <w:p w14:paraId="697D69D0" w14:textId="1A16EB82" w:rsidR="00E91AAF" w:rsidRPr="00075782" w:rsidRDefault="00E430FB" w:rsidP="004A467C">
      <w:pPr>
        <w:jc w:val="both"/>
        <w:rPr>
          <w:rFonts w:ascii="Calibri" w:eastAsia="Calibri" w:hAnsi="Calibri" w:cs="Calibri"/>
          <w:b/>
          <w:smallCaps/>
          <w:sz w:val="18"/>
          <w:szCs w:val="18"/>
        </w:rPr>
      </w:pPr>
      <w:r>
        <w:rPr>
          <w:rFonts w:ascii="Calibri" w:eastAsia="Calibri" w:hAnsi="Calibri" w:cs="Calibri"/>
          <w:sz w:val="18"/>
          <w:szCs w:val="18"/>
        </w:rPr>
        <w:lastRenderedPageBreak/>
        <w:t xml:space="preserve">De conformidad con lo previsto por el artículo 134 de la Constitución Política de los Estados Unidos Mexicanos, </w:t>
      </w:r>
      <w:r w:rsidRPr="000939C2">
        <w:rPr>
          <w:rFonts w:ascii="Calibri" w:eastAsia="Calibri" w:hAnsi="Calibri" w:cs="Calibri"/>
          <w:sz w:val="18"/>
          <w:szCs w:val="18"/>
        </w:rPr>
        <w:t xml:space="preserve">el artículo </w:t>
      </w:r>
      <w:r w:rsidR="00412234">
        <w:rPr>
          <w:rFonts w:ascii="Calibri" w:eastAsia="Calibri" w:hAnsi="Calibri" w:cs="Calibri"/>
          <w:sz w:val="18"/>
          <w:szCs w:val="18"/>
        </w:rPr>
        <w:t>66 fracción I y 69</w:t>
      </w:r>
      <w:r w:rsidRPr="000939C2">
        <w:rPr>
          <w:rFonts w:ascii="Calibri" w:eastAsia="Calibri" w:hAnsi="Calibri" w:cs="Calibri"/>
          <w:sz w:val="18"/>
          <w:szCs w:val="18"/>
        </w:rPr>
        <w:t xml:space="preserve"> de la Ley Orgánica del Poder Ejecutivo del Estado de Jalisco, </w:t>
      </w:r>
      <w:r>
        <w:rPr>
          <w:rFonts w:ascii="Calibri" w:eastAsia="Calibri" w:hAnsi="Calibri" w:cs="Calibri"/>
          <w:sz w:val="18"/>
          <w:szCs w:val="18"/>
        </w:rPr>
        <w:t xml:space="preserve"> artículos </w:t>
      </w:r>
      <w:r w:rsidRPr="0048693A">
        <w:rPr>
          <w:rFonts w:ascii="Calibri" w:eastAsia="Calibri" w:hAnsi="Calibri" w:cs="Calibri"/>
          <w:sz w:val="18"/>
          <w:szCs w:val="18"/>
        </w:rPr>
        <w:t>1, 2, 3, 4, 5, 23, 24, 34, 35, 47, 55, 59, 63, 69, 72, y demás relativos de la Ley de Compras Gubernamentales, Enajenaciones y Contratación de Servicios del Estado de Jalisco y sus Municipios, y los artículos 1, 3, 4</w:t>
      </w:r>
      <w:r w:rsidR="00412234" w:rsidRPr="0048693A">
        <w:rPr>
          <w:rFonts w:ascii="Calibri" w:eastAsia="Calibri" w:hAnsi="Calibri" w:cs="Calibri"/>
          <w:sz w:val="18"/>
          <w:szCs w:val="18"/>
        </w:rPr>
        <w:t xml:space="preserve">, 96 y 97 </w:t>
      </w:r>
      <w:r w:rsidRPr="0048693A">
        <w:rPr>
          <w:rFonts w:ascii="Calibri" w:eastAsia="Calibri" w:hAnsi="Calibri" w:cs="Calibri"/>
          <w:sz w:val="18"/>
          <w:szCs w:val="18"/>
        </w:rPr>
        <w:t>y demás</w:t>
      </w:r>
      <w:r>
        <w:rPr>
          <w:rFonts w:ascii="Calibri" w:eastAsia="Calibri" w:hAnsi="Calibri" w:cs="Calibri"/>
          <w:sz w:val="18"/>
          <w:szCs w:val="18"/>
        </w:rPr>
        <w:t xml:space="preserve"> aplicables de su Reglamento;  </w:t>
      </w:r>
      <w:r w:rsidR="00003752">
        <w:rPr>
          <w:rFonts w:ascii="Calibri" w:eastAsia="Calibri" w:hAnsi="Calibri" w:cs="Calibri"/>
          <w:sz w:val="18"/>
          <w:szCs w:val="18"/>
        </w:rPr>
        <w:t xml:space="preserve">1, 2, 9, 10 fracción II, 12 y 13 de las Políticas, Bases y Lineamientos para la Adquisición, Enajenación o Arrendamientos de Bienes o la Contratación de Servicios de la Entidad Paraestatal Comisión Estatal del Agua de Jalisco del </w:t>
      </w:r>
      <w:r w:rsidR="00DD5F5F">
        <w:rPr>
          <w:rFonts w:ascii="Calibri" w:eastAsia="Calibri" w:hAnsi="Calibri" w:cs="Calibri"/>
          <w:sz w:val="18"/>
          <w:szCs w:val="18"/>
        </w:rPr>
        <w:t>Organismo Público Descentralizado</w:t>
      </w:r>
      <w:r w:rsidR="00003752">
        <w:rPr>
          <w:rFonts w:ascii="Calibri" w:eastAsia="Calibri" w:hAnsi="Calibri" w:cs="Calibri"/>
          <w:sz w:val="18"/>
          <w:szCs w:val="18"/>
        </w:rPr>
        <w:t xml:space="preserve"> enseguida </w:t>
      </w:r>
      <w:r w:rsidR="00003752">
        <w:rPr>
          <w:rFonts w:ascii="Calibri" w:eastAsia="Calibri" w:hAnsi="Calibri" w:cs="Calibri"/>
          <w:b/>
          <w:sz w:val="18"/>
          <w:szCs w:val="18"/>
        </w:rPr>
        <w:t>“CEA”</w:t>
      </w:r>
      <w:r>
        <w:rPr>
          <w:rFonts w:ascii="Calibri" w:eastAsia="Calibri" w:hAnsi="Calibri" w:cs="Calibri"/>
          <w:sz w:val="18"/>
          <w:szCs w:val="18"/>
        </w:rPr>
        <w:t xml:space="preserve">, en coordinación con </w:t>
      </w:r>
      <w:r w:rsidR="00DD5F5F">
        <w:rPr>
          <w:rFonts w:ascii="Calibri" w:eastAsia="Calibri" w:hAnsi="Calibri" w:cs="Calibri"/>
          <w:sz w:val="18"/>
          <w:szCs w:val="18"/>
        </w:rPr>
        <w:t xml:space="preserve">su </w:t>
      </w:r>
      <w:r w:rsidR="0087166C">
        <w:rPr>
          <w:rFonts w:ascii="Calibri" w:eastAsia="Calibri" w:hAnsi="Calibri" w:cs="Calibri"/>
          <w:sz w:val="18"/>
          <w:szCs w:val="18"/>
        </w:rPr>
        <w:t>Dirección Área de Servicios Generales</w:t>
      </w:r>
      <w:r>
        <w:rPr>
          <w:rFonts w:ascii="Calibri" w:eastAsia="Calibri" w:hAnsi="Calibri" w:cs="Calibri"/>
          <w:sz w:val="18"/>
          <w:szCs w:val="18"/>
        </w:rPr>
        <w:t xml:space="preserve">, constituidas en Unidad Centralizada de Compras, ubicadas en </w:t>
      </w:r>
      <w:r w:rsidR="00DD5F5F">
        <w:rPr>
          <w:rFonts w:ascii="Calibri" w:eastAsia="Calibri" w:hAnsi="Calibri" w:cs="Calibri"/>
          <w:sz w:val="18"/>
          <w:szCs w:val="18"/>
        </w:rPr>
        <w:t>Avenida Alemania No. 1377, Colonia Moderna, Guadalajara, Jalisco</w:t>
      </w:r>
      <w:r w:rsidR="0077538A">
        <w:rPr>
          <w:rFonts w:ascii="Calibri" w:eastAsia="Calibri" w:hAnsi="Calibri" w:cs="Calibri"/>
          <w:sz w:val="18"/>
          <w:szCs w:val="18"/>
        </w:rPr>
        <w:t>, C.P. 44190;</w:t>
      </w:r>
      <w:r>
        <w:rPr>
          <w:rFonts w:ascii="Calibri" w:eastAsia="Calibri" w:hAnsi="Calibri" w:cs="Calibri"/>
          <w:sz w:val="18"/>
          <w:szCs w:val="18"/>
        </w:rPr>
        <w:t xml:space="preserve"> </w:t>
      </w:r>
      <w:r>
        <w:rPr>
          <w:rFonts w:ascii="Calibri" w:eastAsia="Calibri" w:hAnsi="Calibri" w:cs="Calibri"/>
          <w:b/>
          <w:sz w:val="18"/>
          <w:szCs w:val="18"/>
        </w:rPr>
        <w:t>CONVOCA</w:t>
      </w:r>
      <w:r>
        <w:rPr>
          <w:rFonts w:ascii="Calibri" w:eastAsia="Calibri" w:hAnsi="Calibri" w:cs="Calibri"/>
          <w:sz w:val="18"/>
          <w:szCs w:val="18"/>
        </w:rPr>
        <w:t xml:space="preserve"> a las personas físicas y/o jurídicas interesadas en participar en el</w:t>
      </w:r>
      <w:r>
        <w:rPr>
          <w:rFonts w:ascii="Calibri" w:eastAsia="Calibri" w:hAnsi="Calibri" w:cs="Calibri"/>
          <w:b/>
          <w:sz w:val="18"/>
          <w:szCs w:val="18"/>
        </w:rPr>
        <w:t xml:space="preserve"> </w:t>
      </w:r>
      <w:r>
        <w:rPr>
          <w:rFonts w:ascii="Calibri" w:eastAsia="Calibri" w:hAnsi="Calibri" w:cs="Calibri"/>
          <w:sz w:val="18"/>
          <w:szCs w:val="18"/>
        </w:rPr>
        <w:t>procedimiento de contratación mediante</w:t>
      </w:r>
      <w:r>
        <w:rPr>
          <w:rFonts w:ascii="Calibri" w:eastAsia="Calibri" w:hAnsi="Calibri" w:cs="Calibri"/>
          <w:b/>
          <w:sz w:val="18"/>
          <w:szCs w:val="18"/>
        </w:rPr>
        <w:t xml:space="preserve"> LICITACIÓN PÚBLICA</w:t>
      </w:r>
      <w:r w:rsidR="00240AFA">
        <w:rPr>
          <w:rFonts w:ascii="Calibri" w:eastAsia="Calibri" w:hAnsi="Calibri" w:cs="Calibri"/>
          <w:b/>
          <w:sz w:val="18"/>
          <w:szCs w:val="18"/>
        </w:rPr>
        <w:t xml:space="preserve"> LOCAL</w:t>
      </w:r>
      <w:r>
        <w:rPr>
          <w:rFonts w:ascii="Calibri" w:eastAsia="Calibri" w:hAnsi="Calibri" w:cs="Calibri"/>
          <w:b/>
          <w:sz w:val="18"/>
          <w:szCs w:val="18"/>
        </w:rPr>
        <w:t xml:space="preserve"> </w:t>
      </w:r>
      <w:r w:rsidR="00FB49B8" w:rsidRPr="00FB49B8">
        <w:rPr>
          <w:rFonts w:ascii="Calibri" w:eastAsia="Calibri" w:hAnsi="Calibri" w:cs="Calibri"/>
          <w:b/>
          <w:sz w:val="18"/>
          <w:szCs w:val="18"/>
        </w:rPr>
        <w:t>CEAJ-</w:t>
      </w:r>
      <w:r w:rsidR="00573017">
        <w:rPr>
          <w:rFonts w:ascii="Calibri" w:eastAsia="Calibri" w:hAnsi="Calibri" w:cs="Calibri"/>
          <w:b/>
          <w:sz w:val="18"/>
          <w:szCs w:val="18"/>
        </w:rPr>
        <w:t>DT-DAPTAR</w:t>
      </w:r>
      <w:r w:rsidR="00C53099">
        <w:rPr>
          <w:rFonts w:ascii="Calibri" w:eastAsia="Calibri" w:hAnsi="Calibri" w:cs="Calibri"/>
          <w:b/>
          <w:sz w:val="18"/>
          <w:szCs w:val="18"/>
        </w:rPr>
        <w:t>-LPL</w:t>
      </w:r>
      <w:r w:rsidR="00456877">
        <w:rPr>
          <w:rFonts w:ascii="Calibri" w:eastAsia="Calibri" w:hAnsi="Calibri" w:cs="Calibri"/>
          <w:b/>
          <w:sz w:val="18"/>
          <w:szCs w:val="18"/>
        </w:rPr>
        <w:t>015</w:t>
      </w:r>
      <w:r w:rsidR="00573017">
        <w:rPr>
          <w:rFonts w:ascii="Calibri" w:eastAsia="Calibri" w:hAnsi="Calibri" w:cs="Calibri"/>
          <w:b/>
          <w:sz w:val="18"/>
          <w:szCs w:val="18"/>
        </w:rPr>
        <w:t>/2019</w:t>
      </w:r>
      <w:r w:rsidR="00EA03CD">
        <w:rPr>
          <w:rFonts w:ascii="Calibri" w:eastAsia="Calibri" w:hAnsi="Calibri" w:cs="Calibri"/>
          <w:b/>
          <w:sz w:val="18"/>
          <w:szCs w:val="18"/>
        </w:rPr>
        <w:t xml:space="preserve"> </w:t>
      </w:r>
      <w:r w:rsidR="00FB49B8" w:rsidRPr="00FB49B8">
        <w:rPr>
          <w:rFonts w:ascii="Calibri" w:eastAsia="Calibri" w:hAnsi="Calibri" w:cs="Calibri"/>
          <w:b/>
          <w:sz w:val="18"/>
          <w:szCs w:val="18"/>
        </w:rPr>
        <w:t>Sin Concurrencia del Comité</w:t>
      </w:r>
      <w:r w:rsidR="00FB49B8">
        <w:rPr>
          <w:rFonts w:ascii="Calibri" w:eastAsia="Calibri" w:hAnsi="Calibri" w:cs="Calibri"/>
          <w:b/>
          <w:sz w:val="18"/>
          <w:szCs w:val="18"/>
        </w:rPr>
        <w:t xml:space="preserve">, </w:t>
      </w:r>
      <w:r w:rsidR="00261D94">
        <w:rPr>
          <w:rFonts w:ascii="Calibri" w:eastAsia="Calibri" w:hAnsi="Calibri" w:cs="Calibri"/>
          <w:sz w:val="18"/>
          <w:szCs w:val="18"/>
        </w:rPr>
        <w:t xml:space="preserve">para la contratación de </w:t>
      </w:r>
      <w:r w:rsidR="00573017" w:rsidRPr="00573017">
        <w:rPr>
          <w:rFonts w:ascii="Calibri" w:eastAsia="Calibri" w:hAnsi="Calibri" w:cs="Calibri"/>
          <w:b/>
          <w:sz w:val="18"/>
          <w:szCs w:val="18"/>
        </w:rPr>
        <w:t>“</w:t>
      </w:r>
      <w:r w:rsidR="00456877">
        <w:rPr>
          <w:rFonts w:ascii="Calibri" w:eastAsia="Calibri" w:hAnsi="Calibri" w:cs="Calibri"/>
          <w:b/>
          <w:sz w:val="18"/>
          <w:szCs w:val="18"/>
        </w:rPr>
        <w:t>S</w:t>
      </w:r>
      <w:r w:rsidR="004A467C">
        <w:rPr>
          <w:rFonts w:ascii="Calibri" w:eastAsia="Calibri" w:hAnsi="Calibri" w:cs="Calibri"/>
          <w:b/>
          <w:sz w:val="18"/>
          <w:szCs w:val="18"/>
        </w:rPr>
        <w:t xml:space="preserve">ERVICIO DE CONTRATACIÓN DE AUDITOR EXTERNO PARA </w:t>
      </w:r>
      <w:r w:rsidR="004A467C" w:rsidRPr="00F646F6">
        <w:rPr>
          <w:rFonts w:ascii="Calibri" w:eastAsia="Calibri" w:hAnsi="Calibri" w:cs="Calibri"/>
          <w:b/>
          <w:sz w:val="18"/>
          <w:szCs w:val="18"/>
        </w:rPr>
        <w:t>LA VERIFICACIÓN DE LA ADECUADA APLICACIÓN DE CRITERIO Y REQUISITOS EN LA REALIZACIÓN DE TOMA DE MUESTRAS Y ANÁLISIS DE LOS PARÁMETROS ACREDITADOS ANTE LA ENTIDAD MEXICANA DE ACREDITACIÓN DEL LABORATORIO (CEL) DE LA COMISIÓN ESTATAL DEL AGUA DE JALISCO</w:t>
      </w:r>
      <w:r w:rsidR="00573017" w:rsidRPr="00F646F6">
        <w:rPr>
          <w:rFonts w:ascii="Calibri" w:eastAsia="Calibri" w:hAnsi="Calibri" w:cs="Calibri"/>
          <w:b/>
          <w:sz w:val="18"/>
          <w:szCs w:val="18"/>
        </w:rPr>
        <w:t>”</w:t>
      </w:r>
      <w:r w:rsidR="00807B4E" w:rsidRPr="00F646F6">
        <w:rPr>
          <w:rFonts w:ascii="Calibri" w:eastAsia="Calibri" w:hAnsi="Calibri" w:cs="Calibri"/>
          <w:b/>
          <w:sz w:val="18"/>
          <w:szCs w:val="18"/>
        </w:rPr>
        <w:t>,</w:t>
      </w:r>
      <w:r w:rsidRPr="00F646F6">
        <w:rPr>
          <w:rFonts w:ascii="Calibri" w:eastAsia="Calibri" w:hAnsi="Calibri" w:cs="Calibri"/>
          <w:sz w:val="18"/>
          <w:szCs w:val="18"/>
        </w:rPr>
        <w:t xml:space="preserve"> en lo subsecuente “Proceso de Adquisición”, el cual se llevará a cabo con </w:t>
      </w:r>
      <w:r w:rsidR="001242D4" w:rsidRPr="00F646F6">
        <w:rPr>
          <w:rFonts w:ascii="Calibri" w:eastAsia="Calibri" w:hAnsi="Calibri" w:cs="Calibri"/>
          <w:b/>
          <w:sz w:val="18"/>
          <w:szCs w:val="18"/>
        </w:rPr>
        <w:t xml:space="preserve">RECURSOS GASTO CORRIENTE / </w:t>
      </w:r>
      <w:r w:rsidR="00075782" w:rsidRPr="00F646F6">
        <w:rPr>
          <w:rFonts w:ascii="Calibri" w:eastAsia="Calibri" w:hAnsi="Calibri" w:cs="Calibri"/>
          <w:b/>
          <w:sz w:val="18"/>
          <w:szCs w:val="18"/>
        </w:rPr>
        <w:t xml:space="preserve">RECURSO </w:t>
      </w:r>
      <w:r w:rsidR="001242D4" w:rsidRPr="00F646F6">
        <w:rPr>
          <w:rFonts w:ascii="Calibri" w:eastAsia="Calibri" w:hAnsi="Calibri" w:cs="Calibri"/>
          <w:b/>
          <w:sz w:val="18"/>
          <w:szCs w:val="18"/>
        </w:rPr>
        <w:t xml:space="preserve">SEPAF </w:t>
      </w:r>
      <w:r w:rsidR="007F0935" w:rsidRPr="00F646F6">
        <w:rPr>
          <w:rFonts w:ascii="Calibri" w:eastAsia="Calibri" w:hAnsi="Calibri" w:cs="Calibri"/>
          <w:b/>
          <w:sz w:val="18"/>
          <w:szCs w:val="18"/>
        </w:rPr>
        <w:t xml:space="preserve">DEL EJERCICIO </w:t>
      </w:r>
      <w:r w:rsidRPr="00F646F6">
        <w:rPr>
          <w:rFonts w:ascii="Calibri" w:eastAsia="Calibri" w:hAnsi="Calibri" w:cs="Calibri"/>
          <w:b/>
          <w:smallCaps/>
          <w:sz w:val="18"/>
          <w:szCs w:val="18"/>
        </w:rPr>
        <w:t>2019</w:t>
      </w:r>
      <w:r w:rsidRPr="00F646F6">
        <w:rPr>
          <w:rFonts w:ascii="Calibri" w:eastAsia="Calibri" w:hAnsi="Calibri" w:cs="Calibri"/>
          <w:sz w:val="18"/>
          <w:szCs w:val="18"/>
        </w:rPr>
        <w:t>, de conformidad a lo establecido en las siguientes:</w:t>
      </w:r>
    </w:p>
    <w:p w14:paraId="0B513DD0" w14:textId="77777777" w:rsidR="00E91AAF" w:rsidRDefault="00E91AAF">
      <w:pPr>
        <w:jc w:val="both"/>
        <w:rPr>
          <w:rFonts w:ascii="Calibri" w:eastAsia="Calibri" w:hAnsi="Calibri" w:cs="Calibri"/>
          <w:b/>
          <w:smallCaps/>
          <w:sz w:val="18"/>
          <w:szCs w:val="18"/>
        </w:rPr>
      </w:pPr>
    </w:p>
    <w:p w14:paraId="46BD0198" w14:textId="77777777" w:rsidR="00E91AAF" w:rsidRDefault="00E430FB">
      <w:pPr>
        <w:pStyle w:val="Ttulo1"/>
        <w:rPr>
          <w:rFonts w:ascii="Calibri" w:eastAsia="Calibri" w:hAnsi="Calibri" w:cs="Calibri"/>
        </w:rPr>
      </w:pPr>
      <w:r>
        <w:rPr>
          <w:rFonts w:ascii="Calibri" w:eastAsia="Calibri" w:hAnsi="Calibri" w:cs="Calibri"/>
        </w:rPr>
        <w:t xml:space="preserve">B A S E S </w:t>
      </w:r>
    </w:p>
    <w:p w14:paraId="5BF3046D" w14:textId="77777777" w:rsidR="00E91AAF" w:rsidRDefault="00E91AAF">
      <w:pPr>
        <w:tabs>
          <w:tab w:val="left" w:pos="426"/>
          <w:tab w:val="left" w:pos="600"/>
          <w:tab w:val="right" w:pos="9396"/>
        </w:tabs>
        <w:rPr>
          <w:rFonts w:ascii="Calibri" w:eastAsia="Calibri" w:hAnsi="Calibri" w:cs="Calibri"/>
          <w:sz w:val="18"/>
          <w:szCs w:val="18"/>
          <w:u w:val="single"/>
        </w:rPr>
      </w:pPr>
    </w:p>
    <w:p w14:paraId="14FDAC22" w14:textId="77777777" w:rsidR="00E91AAF" w:rsidRPr="00AE223D" w:rsidRDefault="00E430FB">
      <w:pPr>
        <w:tabs>
          <w:tab w:val="left" w:pos="426"/>
          <w:tab w:val="left" w:pos="600"/>
          <w:tab w:val="right" w:pos="9396"/>
        </w:tabs>
        <w:rPr>
          <w:rFonts w:ascii="Calibri" w:eastAsia="Calibri" w:hAnsi="Calibri" w:cs="Calibri"/>
          <w:b/>
          <w:sz w:val="18"/>
          <w:szCs w:val="18"/>
          <w:u w:val="single"/>
        </w:rPr>
      </w:pPr>
      <w:r w:rsidRPr="00AE223D">
        <w:rPr>
          <w:rFonts w:ascii="Calibri" w:eastAsia="Calibri" w:hAnsi="Calibri" w:cs="Calibri"/>
          <w:b/>
          <w:sz w:val="18"/>
          <w:szCs w:val="18"/>
          <w:u w:val="single"/>
        </w:rPr>
        <w:t>Para los fines de estas bases, se entenderá por:</w:t>
      </w:r>
    </w:p>
    <w:p w14:paraId="62C1425B" w14:textId="77777777" w:rsidR="00E91AAF" w:rsidRDefault="00E91AAF">
      <w:pPr>
        <w:rPr>
          <w:rFonts w:ascii="Calibri" w:eastAsia="Calibri" w:hAnsi="Calibri" w:cs="Calibri"/>
          <w:sz w:val="18"/>
          <w:szCs w:val="18"/>
        </w:rPr>
      </w:pPr>
    </w:p>
    <w:tbl>
      <w:tblPr>
        <w:tblStyle w:val="a"/>
        <w:tblW w:w="10440"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386"/>
        <w:gridCol w:w="8054"/>
      </w:tblGrid>
      <w:tr w:rsidR="00E91AAF" w14:paraId="770A63F0" w14:textId="77777777" w:rsidTr="009A5BF9">
        <w:trPr>
          <w:trHeight w:val="280"/>
          <w:jc w:val="center"/>
        </w:trPr>
        <w:tc>
          <w:tcPr>
            <w:tcW w:w="2386" w:type="dxa"/>
            <w:shd w:val="clear" w:color="auto" w:fill="FFFFFF"/>
            <w:vAlign w:val="center"/>
          </w:tcPr>
          <w:p w14:paraId="2B1B8B21" w14:textId="77777777" w:rsidR="00E91AAF" w:rsidRDefault="00E430FB">
            <w:pPr>
              <w:rPr>
                <w:b/>
                <w:sz w:val="18"/>
                <w:szCs w:val="18"/>
              </w:rPr>
            </w:pPr>
            <w:r>
              <w:rPr>
                <w:b/>
                <w:sz w:val="18"/>
                <w:szCs w:val="18"/>
              </w:rPr>
              <w:t>Ley</w:t>
            </w:r>
          </w:p>
        </w:tc>
        <w:tc>
          <w:tcPr>
            <w:tcW w:w="8054" w:type="dxa"/>
            <w:shd w:val="clear" w:color="auto" w:fill="FFFFFF"/>
          </w:tcPr>
          <w:p w14:paraId="5AB5444F" w14:textId="77777777" w:rsidR="00E91AAF" w:rsidRDefault="00E430FB">
            <w:pPr>
              <w:jc w:val="both"/>
              <w:rPr>
                <w:sz w:val="18"/>
                <w:szCs w:val="18"/>
              </w:rPr>
            </w:pPr>
            <w:r>
              <w:rPr>
                <w:sz w:val="18"/>
                <w:szCs w:val="18"/>
              </w:rPr>
              <w:t>Ley de Compras Gubernamentales, Enajenaciones y Contratación de Servicios del Estado de Jalisco y sus Municipios.</w:t>
            </w:r>
          </w:p>
        </w:tc>
      </w:tr>
      <w:tr w:rsidR="00E91AAF" w14:paraId="034E406B" w14:textId="77777777" w:rsidTr="009A5BF9">
        <w:trPr>
          <w:trHeight w:val="280"/>
          <w:jc w:val="center"/>
        </w:trPr>
        <w:tc>
          <w:tcPr>
            <w:tcW w:w="2386" w:type="dxa"/>
            <w:shd w:val="clear" w:color="auto" w:fill="FFFFFF"/>
            <w:vAlign w:val="center"/>
          </w:tcPr>
          <w:p w14:paraId="64A8D4D6" w14:textId="77777777" w:rsidR="00E91AAF" w:rsidRDefault="00E430FB">
            <w:pPr>
              <w:rPr>
                <w:b/>
                <w:sz w:val="18"/>
                <w:szCs w:val="18"/>
              </w:rPr>
            </w:pPr>
            <w:r>
              <w:rPr>
                <w:b/>
                <w:sz w:val="18"/>
                <w:szCs w:val="18"/>
              </w:rPr>
              <w:t>Reglamento</w:t>
            </w:r>
          </w:p>
        </w:tc>
        <w:tc>
          <w:tcPr>
            <w:tcW w:w="8054" w:type="dxa"/>
            <w:shd w:val="clear" w:color="auto" w:fill="FFFFFF"/>
          </w:tcPr>
          <w:p w14:paraId="3BFA1040" w14:textId="77777777" w:rsidR="00E91AAF" w:rsidRDefault="00E430FB">
            <w:pPr>
              <w:jc w:val="both"/>
              <w:rPr>
                <w:sz w:val="18"/>
                <w:szCs w:val="18"/>
              </w:rPr>
            </w:pPr>
            <w:r>
              <w:rPr>
                <w:sz w:val="18"/>
                <w:szCs w:val="18"/>
              </w:rPr>
              <w:t>Reglamento de la Ley de Compras Gubernamentales, Enajenaciones y Contratación de Servicios del Estado de Jalisco y sus Municipios.</w:t>
            </w:r>
          </w:p>
        </w:tc>
      </w:tr>
      <w:tr w:rsidR="00CD7DB0" w14:paraId="25D4BE4E" w14:textId="77777777" w:rsidTr="009A5BF9">
        <w:trPr>
          <w:trHeight w:val="280"/>
          <w:jc w:val="center"/>
        </w:trPr>
        <w:tc>
          <w:tcPr>
            <w:tcW w:w="2386" w:type="dxa"/>
            <w:shd w:val="clear" w:color="auto" w:fill="FFFFFF"/>
            <w:vAlign w:val="center"/>
          </w:tcPr>
          <w:p w14:paraId="6C0A0230" w14:textId="77777777" w:rsidR="00CD7DB0" w:rsidRDefault="00CD7DB0">
            <w:pPr>
              <w:rPr>
                <w:b/>
                <w:sz w:val="18"/>
                <w:szCs w:val="18"/>
              </w:rPr>
            </w:pPr>
            <w:r>
              <w:rPr>
                <w:b/>
                <w:sz w:val="18"/>
                <w:szCs w:val="18"/>
              </w:rPr>
              <w:t xml:space="preserve">Políticas </w:t>
            </w:r>
          </w:p>
        </w:tc>
        <w:tc>
          <w:tcPr>
            <w:tcW w:w="8054" w:type="dxa"/>
            <w:shd w:val="clear" w:color="auto" w:fill="FFFFFF"/>
          </w:tcPr>
          <w:p w14:paraId="5702E9EB" w14:textId="77777777" w:rsidR="00CD7DB0" w:rsidRDefault="00CD7DB0">
            <w:pPr>
              <w:jc w:val="both"/>
              <w:rPr>
                <w:sz w:val="18"/>
                <w:szCs w:val="18"/>
              </w:rPr>
            </w:pPr>
            <w:r>
              <w:rPr>
                <w:sz w:val="18"/>
                <w:szCs w:val="18"/>
              </w:rPr>
              <w:t xml:space="preserve">Políticas, Bases y Lineamientos para la Adquisición, Enajenación o Arrendamiento de Bienes o la Contratación de Servicios de la Entidad Paraestatal Comisión Estatal de Agua de Jalisco. </w:t>
            </w:r>
          </w:p>
        </w:tc>
      </w:tr>
      <w:tr w:rsidR="00E91AAF" w14:paraId="53C01467" w14:textId="77777777" w:rsidTr="009A5BF9">
        <w:trPr>
          <w:trHeight w:val="280"/>
          <w:jc w:val="center"/>
        </w:trPr>
        <w:tc>
          <w:tcPr>
            <w:tcW w:w="2386" w:type="dxa"/>
            <w:shd w:val="clear" w:color="auto" w:fill="FFFFFF"/>
            <w:vAlign w:val="center"/>
          </w:tcPr>
          <w:p w14:paraId="55EA8681" w14:textId="450F04C8" w:rsidR="00E91AAF" w:rsidRPr="001B3640" w:rsidRDefault="00412234" w:rsidP="00412234">
            <w:pPr>
              <w:rPr>
                <w:b/>
                <w:sz w:val="18"/>
                <w:szCs w:val="18"/>
              </w:rPr>
            </w:pPr>
            <w:r w:rsidRPr="001B3640">
              <w:rPr>
                <w:b/>
                <w:sz w:val="18"/>
                <w:szCs w:val="18"/>
              </w:rPr>
              <w:t>Entidad</w:t>
            </w:r>
          </w:p>
        </w:tc>
        <w:tc>
          <w:tcPr>
            <w:tcW w:w="8054" w:type="dxa"/>
            <w:shd w:val="clear" w:color="auto" w:fill="FFFFFF"/>
          </w:tcPr>
          <w:p w14:paraId="2136F0C9" w14:textId="09132CB5" w:rsidR="00E91AAF" w:rsidRPr="001B3640" w:rsidRDefault="00844E0F" w:rsidP="00003752">
            <w:pPr>
              <w:jc w:val="both"/>
              <w:rPr>
                <w:b/>
                <w:sz w:val="18"/>
                <w:szCs w:val="18"/>
              </w:rPr>
            </w:pPr>
            <w:r w:rsidRPr="001B3640">
              <w:rPr>
                <w:b/>
                <w:sz w:val="18"/>
                <w:szCs w:val="18"/>
              </w:rPr>
              <w:t>Comisión Estatal del Agua</w:t>
            </w:r>
            <w:r w:rsidR="00C24188" w:rsidRPr="001B3640">
              <w:rPr>
                <w:b/>
                <w:sz w:val="18"/>
                <w:szCs w:val="18"/>
              </w:rPr>
              <w:t xml:space="preserve"> de Jalisco </w:t>
            </w:r>
          </w:p>
        </w:tc>
      </w:tr>
      <w:tr w:rsidR="00C24188" w14:paraId="410C58D3" w14:textId="77777777" w:rsidTr="009A5BF9">
        <w:trPr>
          <w:trHeight w:val="280"/>
          <w:jc w:val="center"/>
        </w:trPr>
        <w:tc>
          <w:tcPr>
            <w:tcW w:w="2386" w:type="dxa"/>
            <w:shd w:val="clear" w:color="auto" w:fill="FFFFFF"/>
            <w:vAlign w:val="center"/>
          </w:tcPr>
          <w:p w14:paraId="5DE6A618" w14:textId="5ABE45BA" w:rsidR="00C24188" w:rsidRPr="001B3640" w:rsidRDefault="00C24188" w:rsidP="009C5783">
            <w:pPr>
              <w:rPr>
                <w:b/>
                <w:sz w:val="18"/>
                <w:szCs w:val="18"/>
              </w:rPr>
            </w:pPr>
            <w:r w:rsidRPr="001B3640">
              <w:rPr>
                <w:b/>
                <w:sz w:val="18"/>
                <w:szCs w:val="18"/>
              </w:rPr>
              <w:t xml:space="preserve">Dirección </w:t>
            </w:r>
          </w:p>
        </w:tc>
        <w:tc>
          <w:tcPr>
            <w:tcW w:w="8054" w:type="dxa"/>
            <w:shd w:val="clear" w:color="auto" w:fill="FFFFFF"/>
          </w:tcPr>
          <w:p w14:paraId="747ED709" w14:textId="24361BEE" w:rsidR="00C24188" w:rsidRPr="001B3640" w:rsidRDefault="00C24188" w:rsidP="00003752">
            <w:pPr>
              <w:jc w:val="both"/>
              <w:rPr>
                <w:b/>
                <w:sz w:val="18"/>
                <w:szCs w:val="18"/>
              </w:rPr>
            </w:pPr>
            <w:r w:rsidRPr="001B3640">
              <w:rPr>
                <w:b/>
                <w:sz w:val="18"/>
                <w:szCs w:val="18"/>
              </w:rPr>
              <w:t xml:space="preserve">Dirección General de la Comisión Estatal del Agua de Jalisco </w:t>
            </w:r>
          </w:p>
        </w:tc>
      </w:tr>
      <w:tr w:rsidR="00CD7DB0" w14:paraId="11CC608C" w14:textId="77777777" w:rsidTr="009A5BF9">
        <w:trPr>
          <w:trHeight w:val="280"/>
          <w:jc w:val="center"/>
        </w:trPr>
        <w:tc>
          <w:tcPr>
            <w:tcW w:w="2386" w:type="dxa"/>
            <w:shd w:val="clear" w:color="auto" w:fill="FFFFFF"/>
            <w:vAlign w:val="center"/>
          </w:tcPr>
          <w:p w14:paraId="0ADB94E7" w14:textId="77777777" w:rsidR="00CD7DB0" w:rsidRPr="000110F5" w:rsidRDefault="00CD7DB0" w:rsidP="009C5783">
            <w:pPr>
              <w:rPr>
                <w:b/>
                <w:sz w:val="18"/>
                <w:szCs w:val="18"/>
              </w:rPr>
            </w:pPr>
            <w:r w:rsidRPr="000110F5">
              <w:rPr>
                <w:b/>
                <w:sz w:val="18"/>
                <w:szCs w:val="18"/>
              </w:rPr>
              <w:t xml:space="preserve">Dirección Administrativa </w:t>
            </w:r>
          </w:p>
        </w:tc>
        <w:tc>
          <w:tcPr>
            <w:tcW w:w="8054" w:type="dxa"/>
            <w:shd w:val="clear" w:color="auto" w:fill="FFFFFF"/>
          </w:tcPr>
          <w:p w14:paraId="24EC2176" w14:textId="50CBA3AF" w:rsidR="00CD7DB0" w:rsidRPr="000110F5" w:rsidRDefault="00CD7DB0" w:rsidP="001B3640">
            <w:pPr>
              <w:jc w:val="both"/>
              <w:rPr>
                <w:sz w:val="18"/>
                <w:szCs w:val="18"/>
              </w:rPr>
            </w:pPr>
            <w:r w:rsidRPr="000110F5">
              <w:rPr>
                <w:sz w:val="18"/>
                <w:szCs w:val="18"/>
              </w:rPr>
              <w:t xml:space="preserve">Dirección </w:t>
            </w:r>
            <w:r w:rsidR="001B3640" w:rsidRPr="000110F5">
              <w:rPr>
                <w:sz w:val="18"/>
                <w:szCs w:val="18"/>
              </w:rPr>
              <w:t>Administrativa, Jurídico e Innovación de la Comisión Estatal del Agua de Jalisco</w:t>
            </w:r>
            <w:r w:rsidR="00C24188" w:rsidRPr="000110F5">
              <w:rPr>
                <w:sz w:val="18"/>
                <w:szCs w:val="18"/>
              </w:rPr>
              <w:t xml:space="preserve"> </w:t>
            </w:r>
          </w:p>
        </w:tc>
      </w:tr>
      <w:tr w:rsidR="00E91AAF" w14:paraId="43F4DB90" w14:textId="77777777" w:rsidTr="009A5BF9">
        <w:trPr>
          <w:trHeight w:val="280"/>
          <w:jc w:val="center"/>
        </w:trPr>
        <w:tc>
          <w:tcPr>
            <w:tcW w:w="2386" w:type="dxa"/>
            <w:shd w:val="clear" w:color="auto" w:fill="FFFFFF"/>
            <w:vAlign w:val="center"/>
          </w:tcPr>
          <w:p w14:paraId="68A08292" w14:textId="29773394" w:rsidR="00E91AAF" w:rsidRPr="000110F5" w:rsidRDefault="001B3640">
            <w:pPr>
              <w:rPr>
                <w:b/>
                <w:sz w:val="18"/>
                <w:szCs w:val="18"/>
              </w:rPr>
            </w:pPr>
            <w:r w:rsidRPr="000110F5">
              <w:rPr>
                <w:b/>
                <w:sz w:val="18"/>
                <w:szCs w:val="18"/>
              </w:rPr>
              <w:t>Dirección Área</w:t>
            </w:r>
          </w:p>
        </w:tc>
        <w:tc>
          <w:tcPr>
            <w:tcW w:w="8054" w:type="dxa"/>
            <w:shd w:val="clear" w:color="auto" w:fill="FFFFFF"/>
          </w:tcPr>
          <w:p w14:paraId="70BDFF37" w14:textId="69CC096C" w:rsidR="00E91AAF" w:rsidRPr="000110F5" w:rsidRDefault="001B3640">
            <w:pPr>
              <w:jc w:val="both"/>
              <w:rPr>
                <w:color w:val="080808"/>
                <w:sz w:val="18"/>
                <w:szCs w:val="18"/>
              </w:rPr>
            </w:pPr>
            <w:r w:rsidRPr="000110F5">
              <w:rPr>
                <w:sz w:val="18"/>
                <w:szCs w:val="18"/>
              </w:rPr>
              <w:t>Dirección Área</w:t>
            </w:r>
            <w:r w:rsidR="009C5783" w:rsidRPr="000110F5">
              <w:rPr>
                <w:sz w:val="18"/>
                <w:szCs w:val="18"/>
              </w:rPr>
              <w:t xml:space="preserve"> de Servicios </w:t>
            </w:r>
            <w:r w:rsidRPr="000110F5">
              <w:rPr>
                <w:sz w:val="18"/>
                <w:szCs w:val="18"/>
              </w:rPr>
              <w:t>Generales de</w:t>
            </w:r>
            <w:r w:rsidR="00C24188" w:rsidRPr="000110F5">
              <w:rPr>
                <w:sz w:val="18"/>
                <w:szCs w:val="18"/>
              </w:rPr>
              <w:t xml:space="preserve"> la Comisión Estatal del Agua de Jalisco. </w:t>
            </w:r>
          </w:p>
        </w:tc>
      </w:tr>
      <w:tr w:rsidR="00E91AAF" w14:paraId="5043DA4F" w14:textId="77777777" w:rsidTr="009A5BF9">
        <w:trPr>
          <w:trHeight w:val="280"/>
          <w:jc w:val="center"/>
        </w:trPr>
        <w:tc>
          <w:tcPr>
            <w:tcW w:w="2386" w:type="dxa"/>
            <w:shd w:val="clear" w:color="auto" w:fill="FFFFFF"/>
            <w:vAlign w:val="center"/>
          </w:tcPr>
          <w:p w14:paraId="23980373" w14:textId="2CECAD0E" w:rsidR="00E91AAF" w:rsidRDefault="001B3640">
            <w:pPr>
              <w:rPr>
                <w:b/>
                <w:sz w:val="18"/>
                <w:szCs w:val="18"/>
              </w:rPr>
            </w:pPr>
            <w:r>
              <w:rPr>
                <w:b/>
                <w:sz w:val="18"/>
                <w:szCs w:val="18"/>
              </w:rPr>
              <w:t xml:space="preserve">Bases  </w:t>
            </w:r>
            <w:r w:rsidR="00E430FB">
              <w:rPr>
                <w:b/>
                <w:sz w:val="18"/>
                <w:szCs w:val="18"/>
              </w:rPr>
              <w:t>o convocatoria</w:t>
            </w:r>
          </w:p>
        </w:tc>
        <w:tc>
          <w:tcPr>
            <w:tcW w:w="8054" w:type="dxa"/>
            <w:shd w:val="clear" w:color="auto" w:fill="FFFFFF"/>
          </w:tcPr>
          <w:p w14:paraId="19C907FB" w14:textId="77777777" w:rsidR="00E91AAF" w:rsidRDefault="00E430FB">
            <w:pPr>
              <w:jc w:val="both"/>
              <w:rPr>
                <w:sz w:val="18"/>
                <w:szCs w:val="18"/>
              </w:rPr>
            </w:pPr>
            <w:r>
              <w:rPr>
                <w:sz w:val="18"/>
                <w:szCs w:val="18"/>
              </w:rPr>
              <w:t>Es el llamado a los interesados a participar en determinado procedimiento de adquisiciones o enajenación, que contiene las condiciones y requisitos de participación.</w:t>
            </w:r>
          </w:p>
        </w:tc>
      </w:tr>
      <w:tr w:rsidR="00E91AAF" w14:paraId="2809EA41" w14:textId="77777777" w:rsidTr="009A5BF9">
        <w:trPr>
          <w:trHeight w:val="280"/>
          <w:jc w:val="center"/>
        </w:trPr>
        <w:tc>
          <w:tcPr>
            <w:tcW w:w="2386" w:type="dxa"/>
            <w:shd w:val="clear" w:color="auto" w:fill="FFFFFF"/>
            <w:vAlign w:val="center"/>
          </w:tcPr>
          <w:p w14:paraId="561AF665" w14:textId="77777777" w:rsidR="00E91AAF" w:rsidRDefault="00E430FB">
            <w:pPr>
              <w:rPr>
                <w:b/>
                <w:sz w:val="18"/>
                <w:szCs w:val="18"/>
              </w:rPr>
            </w:pPr>
            <w:r>
              <w:rPr>
                <w:b/>
                <w:sz w:val="18"/>
                <w:szCs w:val="18"/>
              </w:rPr>
              <w:t>Convocante</w:t>
            </w:r>
          </w:p>
        </w:tc>
        <w:tc>
          <w:tcPr>
            <w:tcW w:w="8054" w:type="dxa"/>
            <w:shd w:val="clear" w:color="auto" w:fill="FFFFFF"/>
          </w:tcPr>
          <w:p w14:paraId="636B5788" w14:textId="77777777" w:rsidR="00E91AAF" w:rsidRDefault="00E430FB">
            <w:pPr>
              <w:jc w:val="both"/>
              <w:rPr>
                <w:sz w:val="18"/>
                <w:szCs w:val="18"/>
              </w:rPr>
            </w:pPr>
            <w:r>
              <w:rPr>
                <w:sz w:val="18"/>
                <w:szCs w:val="18"/>
              </w:rPr>
              <w:t>El ente público que a través del área requirente y la unidad centralizada de compras, tramita los procedimientos de adquisición y enajenación de bienes en los términos de la Ley.</w:t>
            </w:r>
          </w:p>
        </w:tc>
      </w:tr>
      <w:tr w:rsidR="00E91AAF" w14:paraId="484448F8" w14:textId="77777777" w:rsidTr="009A5BF9">
        <w:trPr>
          <w:trHeight w:val="320"/>
          <w:jc w:val="center"/>
        </w:trPr>
        <w:tc>
          <w:tcPr>
            <w:tcW w:w="2386" w:type="dxa"/>
            <w:shd w:val="clear" w:color="auto" w:fill="FFFFFF"/>
            <w:vAlign w:val="center"/>
          </w:tcPr>
          <w:p w14:paraId="1F6C7E08" w14:textId="77777777" w:rsidR="00E91AAF" w:rsidRDefault="00E430FB">
            <w:pPr>
              <w:rPr>
                <w:b/>
                <w:sz w:val="18"/>
                <w:szCs w:val="18"/>
              </w:rPr>
            </w:pPr>
            <w:r>
              <w:rPr>
                <w:b/>
                <w:sz w:val="18"/>
                <w:szCs w:val="18"/>
              </w:rPr>
              <w:t>Buzón</w:t>
            </w:r>
          </w:p>
        </w:tc>
        <w:tc>
          <w:tcPr>
            <w:tcW w:w="8054" w:type="dxa"/>
            <w:shd w:val="clear" w:color="auto" w:fill="FFFFFF"/>
          </w:tcPr>
          <w:p w14:paraId="202BB826" w14:textId="77777777" w:rsidR="00E91AAF" w:rsidRDefault="00E430FB">
            <w:pPr>
              <w:jc w:val="both"/>
              <w:rPr>
                <w:sz w:val="18"/>
                <w:szCs w:val="18"/>
              </w:rPr>
            </w:pPr>
            <w:r>
              <w:rPr>
                <w:sz w:val="18"/>
                <w:szCs w:val="18"/>
              </w:rPr>
              <w:t>Buzón ubicado dentro del domicilio, en donde los proveedores podrán depositar sus sobres con propuestas.</w:t>
            </w:r>
          </w:p>
        </w:tc>
      </w:tr>
      <w:tr w:rsidR="00E91AAF" w14:paraId="743B8DB6" w14:textId="77777777" w:rsidTr="009A5BF9">
        <w:trPr>
          <w:trHeight w:val="420"/>
          <w:jc w:val="center"/>
        </w:trPr>
        <w:tc>
          <w:tcPr>
            <w:tcW w:w="2386" w:type="dxa"/>
            <w:shd w:val="clear" w:color="auto" w:fill="FFFFFF"/>
            <w:vAlign w:val="center"/>
          </w:tcPr>
          <w:p w14:paraId="7EB030A6" w14:textId="77777777" w:rsidR="00E91AAF" w:rsidRPr="00003752" w:rsidRDefault="00E430FB">
            <w:pPr>
              <w:rPr>
                <w:b/>
                <w:sz w:val="18"/>
                <w:szCs w:val="18"/>
                <w:highlight w:val="yellow"/>
              </w:rPr>
            </w:pPr>
            <w:r w:rsidRPr="00C97D48">
              <w:rPr>
                <w:b/>
                <w:sz w:val="18"/>
                <w:szCs w:val="18"/>
              </w:rPr>
              <w:t>Ventanilla única de Proveedores</w:t>
            </w:r>
          </w:p>
        </w:tc>
        <w:tc>
          <w:tcPr>
            <w:tcW w:w="8054" w:type="dxa"/>
            <w:shd w:val="clear" w:color="auto" w:fill="FFFFFF"/>
          </w:tcPr>
          <w:p w14:paraId="48475959" w14:textId="77777777" w:rsidR="00E91AAF" w:rsidRPr="00C97D48" w:rsidRDefault="00E430FB">
            <w:pPr>
              <w:jc w:val="both"/>
              <w:rPr>
                <w:sz w:val="18"/>
                <w:szCs w:val="18"/>
              </w:rPr>
            </w:pPr>
            <w:r w:rsidRPr="00C97D48">
              <w:rPr>
                <w:sz w:val="18"/>
                <w:szCs w:val="18"/>
              </w:rPr>
              <w:t xml:space="preserve">Ventanilla ubicada dentro del domicilio, en donde los proveedores podrán entregar y recibir documentos, solicitar informes o realizar trámites. </w:t>
            </w:r>
          </w:p>
        </w:tc>
      </w:tr>
      <w:tr w:rsidR="00E91AAF" w14:paraId="66A0EC93" w14:textId="77777777" w:rsidTr="009A5BF9">
        <w:trPr>
          <w:trHeight w:val="280"/>
          <w:jc w:val="center"/>
        </w:trPr>
        <w:tc>
          <w:tcPr>
            <w:tcW w:w="2386" w:type="dxa"/>
            <w:shd w:val="clear" w:color="auto" w:fill="FFFFFF"/>
            <w:vAlign w:val="center"/>
          </w:tcPr>
          <w:p w14:paraId="2BB86BEA" w14:textId="77777777" w:rsidR="00E91AAF" w:rsidRDefault="00E430FB">
            <w:pPr>
              <w:rPr>
                <w:b/>
                <w:sz w:val="18"/>
                <w:szCs w:val="18"/>
                <w:highlight w:val="yellow"/>
              </w:rPr>
            </w:pPr>
            <w:r>
              <w:rPr>
                <w:b/>
                <w:sz w:val="18"/>
                <w:szCs w:val="18"/>
              </w:rPr>
              <w:t>RUPC</w:t>
            </w:r>
          </w:p>
        </w:tc>
        <w:tc>
          <w:tcPr>
            <w:tcW w:w="8054" w:type="dxa"/>
            <w:shd w:val="clear" w:color="auto" w:fill="FFFFFF"/>
          </w:tcPr>
          <w:p w14:paraId="5D10BFF4" w14:textId="77777777" w:rsidR="00E91AAF" w:rsidRDefault="00E430FB">
            <w:pPr>
              <w:jc w:val="both"/>
              <w:rPr>
                <w:sz w:val="18"/>
                <w:szCs w:val="18"/>
                <w:highlight w:val="yellow"/>
              </w:rPr>
            </w:pPr>
            <w:r>
              <w:rPr>
                <w:sz w:val="18"/>
                <w:szCs w:val="18"/>
              </w:rPr>
              <w:t>Registro Estatal Único de Proveedores y Contratistas del Estado de Jalisco.</w:t>
            </w:r>
          </w:p>
        </w:tc>
      </w:tr>
      <w:tr w:rsidR="00E91AAF" w14:paraId="4FE5AF40" w14:textId="77777777" w:rsidTr="009A5BF9">
        <w:trPr>
          <w:trHeight w:val="280"/>
          <w:jc w:val="center"/>
        </w:trPr>
        <w:tc>
          <w:tcPr>
            <w:tcW w:w="2386" w:type="dxa"/>
            <w:shd w:val="clear" w:color="auto" w:fill="FFFFFF"/>
            <w:vAlign w:val="center"/>
          </w:tcPr>
          <w:p w14:paraId="46A0A3AF" w14:textId="395CF6D2" w:rsidR="00E91AAF" w:rsidRPr="00CD7DB0" w:rsidRDefault="009C5783" w:rsidP="00C07D9B">
            <w:pPr>
              <w:rPr>
                <w:b/>
                <w:sz w:val="18"/>
                <w:szCs w:val="18"/>
                <w:highlight w:val="yellow"/>
              </w:rPr>
            </w:pPr>
            <w:r w:rsidRPr="001B3640">
              <w:rPr>
                <w:b/>
                <w:sz w:val="18"/>
                <w:szCs w:val="18"/>
              </w:rPr>
              <w:t xml:space="preserve">Página WEB / </w:t>
            </w:r>
          </w:p>
        </w:tc>
        <w:tc>
          <w:tcPr>
            <w:tcW w:w="8054" w:type="dxa"/>
            <w:shd w:val="clear" w:color="auto" w:fill="FFFFFF"/>
            <w:vAlign w:val="center"/>
          </w:tcPr>
          <w:p w14:paraId="1BB45A13" w14:textId="1B20D10C" w:rsidR="009C5783" w:rsidRPr="001B3640" w:rsidRDefault="009C5783">
            <w:pPr>
              <w:jc w:val="both"/>
              <w:rPr>
                <w:b/>
                <w:sz w:val="18"/>
                <w:szCs w:val="18"/>
              </w:rPr>
            </w:pPr>
            <w:r w:rsidRPr="001B3640">
              <w:rPr>
                <w:sz w:val="18"/>
                <w:szCs w:val="18"/>
              </w:rPr>
              <w:t xml:space="preserve">Página WEB de la </w:t>
            </w:r>
            <w:r w:rsidRPr="001B3640">
              <w:rPr>
                <w:b/>
                <w:sz w:val="18"/>
                <w:szCs w:val="18"/>
              </w:rPr>
              <w:t>Comisión Estatal del Agua</w:t>
            </w:r>
            <w:r w:rsidR="00934518" w:rsidRPr="001B3640">
              <w:rPr>
                <w:b/>
                <w:sz w:val="18"/>
                <w:szCs w:val="18"/>
              </w:rPr>
              <w:t xml:space="preserve"> de Jalisco</w:t>
            </w:r>
          </w:p>
          <w:p w14:paraId="70F05B26" w14:textId="77314CD1" w:rsidR="00E91AAF" w:rsidRPr="00CD7DB0" w:rsidRDefault="00E91AAF">
            <w:pPr>
              <w:jc w:val="both"/>
              <w:rPr>
                <w:sz w:val="18"/>
                <w:szCs w:val="18"/>
                <w:highlight w:val="yellow"/>
              </w:rPr>
            </w:pPr>
          </w:p>
        </w:tc>
      </w:tr>
      <w:tr w:rsidR="00E91AAF" w14:paraId="6000245D" w14:textId="77777777" w:rsidTr="009A5BF9">
        <w:trPr>
          <w:trHeight w:val="680"/>
          <w:jc w:val="center"/>
        </w:trPr>
        <w:tc>
          <w:tcPr>
            <w:tcW w:w="2386" w:type="dxa"/>
            <w:shd w:val="clear" w:color="auto" w:fill="FFFFFF"/>
            <w:vAlign w:val="center"/>
          </w:tcPr>
          <w:p w14:paraId="3980FA33" w14:textId="77777777" w:rsidR="00E91AAF" w:rsidRDefault="00E430FB">
            <w:pPr>
              <w:rPr>
                <w:b/>
                <w:sz w:val="18"/>
                <w:szCs w:val="18"/>
              </w:rPr>
            </w:pPr>
            <w:r>
              <w:rPr>
                <w:b/>
                <w:sz w:val="18"/>
                <w:szCs w:val="18"/>
              </w:rPr>
              <w:t>Domicilio</w:t>
            </w:r>
          </w:p>
        </w:tc>
        <w:tc>
          <w:tcPr>
            <w:tcW w:w="8054" w:type="dxa"/>
            <w:shd w:val="clear" w:color="auto" w:fill="FFFFFF"/>
            <w:vAlign w:val="center"/>
          </w:tcPr>
          <w:p w14:paraId="240B491A" w14:textId="1A462D91" w:rsidR="00E91AAF" w:rsidRDefault="00340A7E" w:rsidP="00240AFA">
            <w:pPr>
              <w:jc w:val="both"/>
              <w:rPr>
                <w:b/>
                <w:sz w:val="18"/>
                <w:szCs w:val="18"/>
              </w:rPr>
            </w:pPr>
            <w:r>
              <w:rPr>
                <w:sz w:val="18"/>
                <w:szCs w:val="18"/>
              </w:rPr>
              <w:t xml:space="preserve">La oficina de </w:t>
            </w:r>
            <w:r w:rsidR="00310125">
              <w:rPr>
                <w:sz w:val="18"/>
                <w:szCs w:val="18"/>
              </w:rPr>
              <w:t xml:space="preserve">la </w:t>
            </w:r>
            <w:r w:rsidR="00240AFA">
              <w:rPr>
                <w:sz w:val="18"/>
                <w:szCs w:val="18"/>
              </w:rPr>
              <w:t>Dirección Área de Servicios Generales</w:t>
            </w:r>
            <w:r w:rsidR="00310125">
              <w:rPr>
                <w:sz w:val="18"/>
                <w:szCs w:val="18"/>
              </w:rPr>
              <w:t xml:space="preserve"> de la Dirección Administrativa</w:t>
            </w:r>
            <w:r w:rsidR="00240AFA">
              <w:rPr>
                <w:sz w:val="18"/>
                <w:szCs w:val="18"/>
              </w:rPr>
              <w:t>, Jurídico e Innovación,</w:t>
            </w:r>
            <w:r w:rsidR="00310125">
              <w:rPr>
                <w:sz w:val="18"/>
                <w:szCs w:val="18"/>
              </w:rPr>
              <w:t xml:space="preserve"> dentro de las instalaciones de la “CEA” ubicada en </w:t>
            </w:r>
            <w:r w:rsidR="00310125" w:rsidRPr="008B737C">
              <w:rPr>
                <w:b/>
                <w:sz w:val="18"/>
                <w:szCs w:val="18"/>
              </w:rPr>
              <w:t>Avenida Alemania No. 1377, Colonia Moderna</w:t>
            </w:r>
            <w:r w:rsidR="00310125">
              <w:rPr>
                <w:sz w:val="18"/>
                <w:szCs w:val="18"/>
              </w:rPr>
              <w:t>, Guadalajara, Jalisco.</w:t>
            </w:r>
          </w:p>
        </w:tc>
      </w:tr>
      <w:tr w:rsidR="00E91AAF" w14:paraId="22B522A7" w14:textId="77777777" w:rsidTr="009A5BF9">
        <w:trPr>
          <w:trHeight w:val="280"/>
          <w:jc w:val="center"/>
        </w:trPr>
        <w:tc>
          <w:tcPr>
            <w:tcW w:w="2386" w:type="dxa"/>
            <w:shd w:val="clear" w:color="auto" w:fill="FFFFFF"/>
            <w:vAlign w:val="center"/>
          </w:tcPr>
          <w:p w14:paraId="007FED4A" w14:textId="77777777" w:rsidR="00E91AAF" w:rsidRDefault="00E430FB">
            <w:pPr>
              <w:rPr>
                <w:b/>
                <w:sz w:val="18"/>
                <w:szCs w:val="18"/>
              </w:rPr>
            </w:pPr>
            <w:r>
              <w:rPr>
                <w:b/>
                <w:sz w:val="18"/>
                <w:szCs w:val="18"/>
              </w:rPr>
              <w:t>Propuesta o Proposición</w:t>
            </w:r>
          </w:p>
        </w:tc>
        <w:tc>
          <w:tcPr>
            <w:tcW w:w="8054" w:type="dxa"/>
            <w:shd w:val="clear" w:color="auto" w:fill="FFFFFF"/>
          </w:tcPr>
          <w:p w14:paraId="46BED9C5" w14:textId="77777777" w:rsidR="00E91AAF" w:rsidRDefault="00E430FB">
            <w:pPr>
              <w:rPr>
                <w:sz w:val="18"/>
                <w:szCs w:val="18"/>
              </w:rPr>
            </w:pPr>
            <w:r>
              <w:rPr>
                <w:sz w:val="18"/>
                <w:szCs w:val="18"/>
              </w:rPr>
              <w:t>La propuesta técnica y económica que presenten los participantes.</w:t>
            </w:r>
          </w:p>
        </w:tc>
      </w:tr>
      <w:tr w:rsidR="00E91AAF" w14:paraId="00CF8ADA" w14:textId="77777777" w:rsidTr="009A5BF9">
        <w:trPr>
          <w:trHeight w:val="280"/>
          <w:jc w:val="center"/>
        </w:trPr>
        <w:tc>
          <w:tcPr>
            <w:tcW w:w="2386" w:type="dxa"/>
            <w:shd w:val="clear" w:color="auto" w:fill="FFFFFF"/>
            <w:vAlign w:val="center"/>
          </w:tcPr>
          <w:p w14:paraId="19FF1592" w14:textId="77777777" w:rsidR="00E91AAF" w:rsidRDefault="00E430FB">
            <w:pPr>
              <w:rPr>
                <w:b/>
                <w:sz w:val="18"/>
                <w:szCs w:val="18"/>
              </w:rPr>
            </w:pPr>
            <w:r>
              <w:rPr>
                <w:b/>
                <w:sz w:val="18"/>
                <w:szCs w:val="18"/>
              </w:rPr>
              <w:t>Participante o Licitante</w:t>
            </w:r>
          </w:p>
        </w:tc>
        <w:tc>
          <w:tcPr>
            <w:tcW w:w="8054" w:type="dxa"/>
            <w:shd w:val="clear" w:color="auto" w:fill="FFFFFF"/>
          </w:tcPr>
          <w:p w14:paraId="69EB3EA7" w14:textId="77777777" w:rsidR="00E91AAF" w:rsidRDefault="00E430FB">
            <w:pPr>
              <w:jc w:val="both"/>
              <w:rPr>
                <w:sz w:val="18"/>
                <w:szCs w:val="18"/>
              </w:rPr>
            </w:pPr>
            <w:r>
              <w:rPr>
                <w:sz w:val="18"/>
                <w:szCs w:val="18"/>
              </w:rPr>
              <w:t>Persona Física o Jurídica que presenta propuesta en el proceso de adquisición.</w:t>
            </w:r>
          </w:p>
        </w:tc>
      </w:tr>
      <w:tr w:rsidR="00E91AAF" w14:paraId="3709C9FC" w14:textId="77777777" w:rsidTr="009A5BF9">
        <w:trPr>
          <w:trHeight w:val="280"/>
          <w:jc w:val="center"/>
        </w:trPr>
        <w:tc>
          <w:tcPr>
            <w:tcW w:w="2386" w:type="dxa"/>
            <w:shd w:val="clear" w:color="auto" w:fill="FFFFFF"/>
            <w:vAlign w:val="center"/>
          </w:tcPr>
          <w:p w14:paraId="350E7C2D" w14:textId="77777777" w:rsidR="00E91AAF" w:rsidRDefault="00E430FB">
            <w:pPr>
              <w:rPr>
                <w:b/>
                <w:sz w:val="18"/>
                <w:szCs w:val="18"/>
              </w:rPr>
            </w:pPr>
            <w:r>
              <w:rPr>
                <w:b/>
                <w:sz w:val="18"/>
                <w:szCs w:val="18"/>
              </w:rPr>
              <w:t>Contrato</w:t>
            </w:r>
          </w:p>
        </w:tc>
        <w:tc>
          <w:tcPr>
            <w:tcW w:w="8054" w:type="dxa"/>
            <w:shd w:val="clear" w:color="auto" w:fill="FFFFFF"/>
          </w:tcPr>
          <w:p w14:paraId="07BE9FEC" w14:textId="77777777" w:rsidR="00E91AAF" w:rsidRDefault="00E430FB">
            <w:pPr>
              <w:jc w:val="both"/>
              <w:rPr>
                <w:sz w:val="18"/>
                <w:szCs w:val="18"/>
              </w:rPr>
            </w:pPr>
            <w:r>
              <w:rPr>
                <w:sz w:val="18"/>
                <w:szCs w:val="18"/>
              </w:rPr>
              <w:t>Instrumento Jurídico</w:t>
            </w:r>
            <w:r>
              <w:rPr>
                <w:color w:val="222222"/>
                <w:sz w:val="18"/>
                <w:szCs w:val="18"/>
                <w:highlight w:val="white"/>
              </w:rPr>
              <w:t xml:space="preserve"> </w:t>
            </w:r>
            <w:r>
              <w:rPr>
                <w:sz w:val="18"/>
                <w:szCs w:val="18"/>
              </w:rPr>
              <w:t>mediante el cual las</w:t>
            </w:r>
            <w:r>
              <w:rPr>
                <w:color w:val="222222"/>
                <w:sz w:val="18"/>
                <w:szCs w:val="18"/>
                <w:highlight w:val="white"/>
              </w:rPr>
              <w:t xml:space="preserve"> </w:t>
            </w:r>
            <w:r>
              <w:rPr>
                <w:sz w:val="18"/>
                <w:szCs w:val="18"/>
              </w:rPr>
              <w:t>partes se comprometen recíprocamente a respetar y cumplir la voluntad expresa de las mismas.</w:t>
            </w:r>
          </w:p>
        </w:tc>
      </w:tr>
      <w:tr w:rsidR="00E91AAF" w14:paraId="05785D0C" w14:textId="77777777" w:rsidTr="009A5BF9">
        <w:trPr>
          <w:trHeight w:val="280"/>
          <w:jc w:val="center"/>
        </w:trPr>
        <w:tc>
          <w:tcPr>
            <w:tcW w:w="2386" w:type="dxa"/>
            <w:shd w:val="clear" w:color="auto" w:fill="FFFFFF"/>
            <w:vAlign w:val="center"/>
          </w:tcPr>
          <w:p w14:paraId="0D968EF2" w14:textId="77777777" w:rsidR="00E91AAF" w:rsidRDefault="00E430FB">
            <w:pPr>
              <w:rPr>
                <w:b/>
                <w:sz w:val="18"/>
                <w:szCs w:val="18"/>
              </w:rPr>
            </w:pPr>
            <w:r>
              <w:rPr>
                <w:b/>
                <w:sz w:val="18"/>
                <w:szCs w:val="18"/>
              </w:rPr>
              <w:t>Proveedor  o Contratista</w:t>
            </w:r>
          </w:p>
        </w:tc>
        <w:tc>
          <w:tcPr>
            <w:tcW w:w="8054" w:type="dxa"/>
            <w:shd w:val="clear" w:color="auto" w:fill="FFFFFF"/>
          </w:tcPr>
          <w:p w14:paraId="63F69328" w14:textId="77777777" w:rsidR="00E91AAF" w:rsidRDefault="00E430FB">
            <w:pPr>
              <w:jc w:val="both"/>
              <w:rPr>
                <w:sz w:val="18"/>
                <w:szCs w:val="18"/>
              </w:rPr>
            </w:pPr>
            <w:r>
              <w:rPr>
                <w:sz w:val="18"/>
                <w:szCs w:val="18"/>
              </w:rPr>
              <w:t>Participante Adjudicado o que cuenta con registro vigente en el RUPC</w:t>
            </w:r>
            <w:r w:rsidR="000C4F77">
              <w:rPr>
                <w:sz w:val="18"/>
                <w:szCs w:val="18"/>
              </w:rPr>
              <w:t>.</w:t>
            </w:r>
          </w:p>
        </w:tc>
      </w:tr>
      <w:tr w:rsidR="00E91AAF" w14:paraId="2C61C0D4" w14:textId="77777777" w:rsidTr="009A5BF9">
        <w:trPr>
          <w:trHeight w:val="280"/>
          <w:jc w:val="center"/>
        </w:trPr>
        <w:tc>
          <w:tcPr>
            <w:tcW w:w="2386" w:type="dxa"/>
            <w:shd w:val="clear" w:color="auto" w:fill="FFFFFF"/>
            <w:vAlign w:val="center"/>
          </w:tcPr>
          <w:p w14:paraId="75963DF8" w14:textId="77777777" w:rsidR="00E91AAF" w:rsidRDefault="00E430FB">
            <w:pPr>
              <w:jc w:val="both"/>
              <w:rPr>
                <w:b/>
                <w:sz w:val="18"/>
                <w:szCs w:val="18"/>
              </w:rPr>
            </w:pPr>
            <w:r>
              <w:rPr>
                <w:b/>
                <w:sz w:val="18"/>
                <w:szCs w:val="18"/>
              </w:rPr>
              <w:t>I.V.A.</w:t>
            </w:r>
          </w:p>
        </w:tc>
        <w:tc>
          <w:tcPr>
            <w:tcW w:w="8054" w:type="dxa"/>
            <w:shd w:val="clear" w:color="auto" w:fill="FFFFFF"/>
          </w:tcPr>
          <w:p w14:paraId="1FD43E2B" w14:textId="77777777" w:rsidR="00E91AAF" w:rsidRDefault="00E430FB">
            <w:pPr>
              <w:jc w:val="both"/>
              <w:rPr>
                <w:sz w:val="18"/>
                <w:szCs w:val="18"/>
              </w:rPr>
            </w:pPr>
            <w:r>
              <w:rPr>
                <w:sz w:val="18"/>
                <w:szCs w:val="18"/>
              </w:rPr>
              <w:t>Impuesto al Valor Agregado.</w:t>
            </w:r>
          </w:p>
        </w:tc>
      </w:tr>
      <w:tr w:rsidR="00E91AAF" w14:paraId="6FCEF5E3" w14:textId="77777777" w:rsidTr="009A5BF9">
        <w:trPr>
          <w:trHeight w:val="280"/>
          <w:jc w:val="center"/>
        </w:trPr>
        <w:tc>
          <w:tcPr>
            <w:tcW w:w="2386" w:type="dxa"/>
            <w:shd w:val="clear" w:color="auto" w:fill="FFFFFF"/>
            <w:vAlign w:val="center"/>
          </w:tcPr>
          <w:p w14:paraId="3D2F4A40" w14:textId="77777777" w:rsidR="00E91AAF" w:rsidRDefault="00E430FB">
            <w:pPr>
              <w:jc w:val="both"/>
              <w:rPr>
                <w:b/>
                <w:sz w:val="18"/>
                <w:szCs w:val="18"/>
              </w:rPr>
            </w:pPr>
            <w:r>
              <w:rPr>
                <w:b/>
                <w:sz w:val="18"/>
                <w:szCs w:val="18"/>
              </w:rPr>
              <w:t>Unidad Centralizada de Compras</w:t>
            </w:r>
          </w:p>
        </w:tc>
        <w:tc>
          <w:tcPr>
            <w:tcW w:w="8054" w:type="dxa"/>
            <w:shd w:val="clear" w:color="auto" w:fill="FFFFFF"/>
          </w:tcPr>
          <w:p w14:paraId="5A404CCB" w14:textId="614A1A4E" w:rsidR="00E91AAF" w:rsidRPr="00BF5E7D" w:rsidRDefault="00E430FB" w:rsidP="00D435CE">
            <w:pPr>
              <w:jc w:val="both"/>
              <w:rPr>
                <w:b/>
                <w:sz w:val="18"/>
                <w:szCs w:val="18"/>
              </w:rPr>
            </w:pPr>
            <w:r>
              <w:rPr>
                <w:sz w:val="18"/>
                <w:szCs w:val="18"/>
              </w:rPr>
              <w:t xml:space="preserve">La unidad administrativa responsable de las adquisiciones, enajenaciones o arrendamientos de bienes y la contratación de los </w:t>
            </w:r>
            <w:r w:rsidR="00BF5E7D">
              <w:rPr>
                <w:sz w:val="18"/>
                <w:szCs w:val="18"/>
              </w:rPr>
              <w:t xml:space="preserve">servicios de la </w:t>
            </w:r>
            <w:r w:rsidR="00BF5E7D">
              <w:rPr>
                <w:b/>
                <w:sz w:val="18"/>
                <w:szCs w:val="18"/>
              </w:rPr>
              <w:t>“C</w:t>
            </w:r>
            <w:r w:rsidR="00D435CE">
              <w:rPr>
                <w:b/>
                <w:sz w:val="18"/>
                <w:szCs w:val="18"/>
              </w:rPr>
              <w:t>omisión Estatal del Agua de Jalisco”</w:t>
            </w:r>
            <w:r w:rsidR="00BF5E7D">
              <w:rPr>
                <w:b/>
                <w:sz w:val="18"/>
                <w:szCs w:val="18"/>
              </w:rPr>
              <w:t>.</w:t>
            </w:r>
          </w:p>
        </w:tc>
      </w:tr>
      <w:tr w:rsidR="00E91AAF" w14:paraId="19E29A6E" w14:textId="77777777" w:rsidTr="009A5BF9">
        <w:trPr>
          <w:trHeight w:val="280"/>
          <w:jc w:val="center"/>
        </w:trPr>
        <w:tc>
          <w:tcPr>
            <w:tcW w:w="2386" w:type="dxa"/>
            <w:shd w:val="clear" w:color="auto" w:fill="FFFFFF"/>
            <w:vAlign w:val="center"/>
          </w:tcPr>
          <w:p w14:paraId="71BC061D" w14:textId="77777777" w:rsidR="00E91AAF" w:rsidRDefault="00E430FB">
            <w:pPr>
              <w:jc w:val="both"/>
              <w:rPr>
                <w:b/>
                <w:sz w:val="18"/>
                <w:szCs w:val="18"/>
              </w:rPr>
            </w:pPr>
            <w:r>
              <w:rPr>
                <w:b/>
                <w:sz w:val="18"/>
                <w:szCs w:val="18"/>
              </w:rPr>
              <w:t>Comité</w:t>
            </w:r>
          </w:p>
        </w:tc>
        <w:tc>
          <w:tcPr>
            <w:tcW w:w="8054" w:type="dxa"/>
            <w:shd w:val="clear" w:color="auto" w:fill="FFFFFF"/>
          </w:tcPr>
          <w:p w14:paraId="55438217" w14:textId="63BD3112" w:rsidR="00E91AAF" w:rsidRDefault="00E430FB" w:rsidP="00C07D9B">
            <w:pPr>
              <w:jc w:val="both"/>
              <w:rPr>
                <w:sz w:val="18"/>
                <w:szCs w:val="18"/>
              </w:rPr>
            </w:pPr>
            <w:r>
              <w:rPr>
                <w:sz w:val="18"/>
                <w:szCs w:val="18"/>
              </w:rPr>
              <w:t xml:space="preserve">El Comité de Adquisiciones de la </w:t>
            </w:r>
            <w:r w:rsidR="00C07D9B">
              <w:rPr>
                <w:b/>
                <w:sz w:val="18"/>
                <w:szCs w:val="18"/>
              </w:rPr>
              <w:t>“Comisión Estatal del Agua de Jalisco</w:t>
            </w:r>
            <w:r w:rsidR="00844E0F">
              <w:rPr>
                <w:b/>
                <w:sz w:val="18"/>
                <w:szCs w:val="18"/>
              </w:rPr>
              <w:t>”</w:t>
            </w:r>
          </w:p>
        </w:tc>
      </w:tr>
      <w:tr w:rsidR="00E91AAF" w14:paraId="3E238153" w14:textId="77777777" w:rsidTr="009A5BF9">
        <w:trPr>
          <w:trHeight w:val="280"/>
          <w:jc w:val="center"/>
        </w:trPr>
        <w:tc>
          <w:tcPr>
            <w:tcW w:w="2386" w:type="dxa"/>
            <w:shd w:val="clear" w:color="auto" w:fill="FFFFFF"/>
            <w:vAlign w:val="center"/>
          </w:tcPr>
          <w:p w14:paraId="254B1AEB" w14:textId="77777777" w:rsidR="00E91AAF" w:rsidRDefault="00E430FB">
            <w:pPr>
              <w:jc w:val="both"/>
              <w:rPr>
                <w:b/>
                <w:sz w:val="18"/>
                <w:szCs w:val="18"/>
              </w:rPr>
            </w:pPr>
            <w:r>
              <w:rPr>
                <w:b/>
                <w:sz w:val="18"/>
                <w:szCs w:val="18"/>
              </w:rPr>
              <w:t>Contraloría</w:t>
            </w:r>
          </w:p>
        </w:tc>
        <w:tc>
          <w:tcPr>
            <w:tcW w:w="8054" w:type="dxa"/>
            <w:shd w:val="clear" w:color="auto" w:fill="FFFFFF"/>
          </w:tcPr>
          <w:p w14:paraId="4D54829C" w14:textId="77777777" w:rsidR="00E91AAF" w:rsidRDefault="00E430FB">
            <w:pPr>
              <w:jc w:val="both"/>
              <w:rPr>
                <w:sz w:val="18"/>
                <w:szCs w:val="18"/>
              </w:rPr>
            </w:pPr>
            <w:r>
              <w:rPr>
                <w:sz w:val="18"/>
                <w:szCs w:val="18"/>
              </w:rPr>
              <w:t>Órgano de Control del Gobierno del Estado de Jalisco, con domicilio en Av. Ignacio L. Vallarta número 1252, Col. Americana.</w:t>
            </w:r>
          </w:p>
        </w:tc>
      </w:tr>
      <w:tr w:rsidR="00844E0F" w14:paraId="1FD76CD6" w14:textId="77777777" w:rsidTr="009A5BF9">
        <w:trPr>
          <w:trHeight w:val="280"/>
          <w:jc w:val="center"/>
        </w:trPr>
        <w:tc>
          <w:tcPr>
            <w:tcW w:w="2386" w:type="dxa"/>
            <w:shd w:val="clear" w:color="auto" w:fill="FFFFFF"/>
            <w:vAlign w:val="center"/>
          </w:tcPr>
          <w:p w14:paraId="73252125" w14:textId="77777777" w:rsidR="00844E0F" w:rsidRPr="00844E0F" w:rsidRDefault="00844E0F">
            <w:pPr>
              <w:jc w:val="both"/>
              <w:rPr>
                <w:b/>
                <w:sz w:val="18"/>
                <w:szCs w:val="18"/>
              </w:rPr>
            </w:pPr>
            <w:r>
              <w:rPr>
                <w:b/>
                <w:sz w:val="18"/>
                <w:szCs w:val="18"/>
              </w:rPr>
              <w:t>Contraloría Interna</w:t>
            </w:r>
          </w:p>
        </w:tc>
        <w:tc>
          <w:tcPr>
            <w:tcW w:w="8054" w:type="dxa"/>
            <w:shd w:val="clear" w:color="auto" w:fill="FFFFFF"/>
          </w:tcPr>
          <w:p w14:paraId="72757A08" w14:textId="37E939C0" w:rsidR="00844E0F" w:rsidRPr="00844E0F" w:rsidRDefault="00844E0F">
            <w:pPr>
              <w:jc w:val="both"/>
              <w:rPr>
                <w:b/>
                <w:sz w:val="18"/>
                <w:szCs w:val="18"/>
              </w:rPr>
            </w:pPr>
            <w:r>
              <w:rPr>
                <w:sz w:val="18"/>
                <w:szCs w:val="18"/>
              </w:rPr>
              <w:t xml:space="preserve">Órgano Interno de Control de la </w:t>
            </w:r>
            <w:r w:rsidR="00C07D9B">
              <w:rPr>
                <w:b/>
                <w:sz w:val="18"/>
                <w:szCs w:val="18"/>
              </w:rPr>
              <w:t xml:space="preserve">Comisión Estatal del Agua de Jalisco. </w:t>
            </w:r>
          </w:p>
        </w:tc>
      </w:tr>
    </w:tbl>
    <w:p w14:paraId="2676FED2" w14:textId="77777777" w:rsidR="00E91AAF" w:rsidRDefault="00E91AAF">
      <w:pPr>
        <w:jc w:val="both"/>
        <w:rPr>
          <w:rFonts w:ascii="Calibri" w:eastAsia="Calibri" w:hAnsi="Calibri" w:cs="Calibri"/>
          <w:sz w:val="18"/>
          <w:szCs w:val="18"/>
        </w:rPr>
      </w:pPr>
    </w:p>
    <w:p w14:paraId="3E1A9728" w14:textId="77777777" w:rsidR="00E91AAF" w:rsidRDefault="00E91AAF">
      <w:pPr>
        <w:rPr>
          <w:rFonts w:ascii="Calibri" w:eastAsia="Calibri" w:hAnsi="Calibri" w:cs="Calibri"/>
          <w:b/>
          <w:sz w:val="18"/>
          <w:szCs w:val="18"/>
        </w:rPr>
      </w:pPr>
    </w:p>
    <w:p w14:paraId="4711FB35" w14:textId="77777777" w:rsidR="00E91AAF" w:rsidRDefault="00E430FB">
      <w:pPr>
        <w:jc w:val="center"/>
        <w:rPr>
          <w:rFonts w:ascii="Calibri" w:eastAsia="Calibri" w:hAnsi="Calibri" w:cs="Calibri"/>
          <w:b/>
          <w:sz w:val="18"/>
          <w:szCs w:val="18"/>
        </w:rPr>
      </w:pPr>
      <w:r>
        <w:rPr>
          <w:rFonts w:ascii="Calibri" w:eastAsia="Calibri" w:hAnsi="Calibri" w:cs="Calibri"/>
          <w:b/>
          <w:sz w:val="18"/>
          <w:szCs w:val="18"/>
        </w:rPr>
        <w:t>CALENDARIO DE ACTIVIDADES</w:t>
      </w:r>
    </w:p>
    <w:p w14:paraId="17DEE99D" w14:textId="77777777" w:rsidR="00E91AAF" w:rsidRDefault="00E430FB">
      <w:pPr>
        <w:jc w:val="center"/>
        <w:rPr>
          <w:rFonts w:ascii="Calibri" w:eastAsia="Calibri" w:hAnsi="Calibri" w:cs="Calibri"/>
          <w:b/>
          <w:sz w:val="18"/>
          <w:szCs w:val="18"/>
        </w:rPr>
      </w:pPr>
      <w:r>
        <w:rPr>
          <w:rFonts w:ascii="Calibri" w:eastAsia="Calibri" w:hAnsi="Calibri" w:cs="Calibri"/>
          <w:b/>
          <w:sz w:val="18"/>
          <w:szCs w:val="18"/>
        </w:rPr>
        <w:t>(ACTOS)</w:t>
      </w:r>
    </w:p>
    <w:p w14:paraId="5DB4D8D7" w14:textId="77777777" w:rsidR="00E91AAF" w:rsidRDefault="00E91AAF">
      <w:pPr>
        <w:ind w:left="851"/>
        <w:jc w:val="center"/>
        <w:rPr>
          <w:rFonts w:ascii="Calibri" w:eastAsia="Calibri" w:hAnsi="Calibri" w:cs="Calibri"/>
          <w:b/>
          <w:sz w:val="18"/>
          <w:szCs w:val="18"/>
          <w:u w:val="single"/>
        </w:rPr>
      </w:pPr>
    </w:p>
    <w:p w14:paraId="7DEFA1C5" w14:textId="77777777" w:rsidR="00E91AAF" w:rsidRDefault="00E91AAF">
      <w:pPr>
        <w:ind w:left="851"/>
        <w:jc w:val="center"/>
        <w:rPr>
          <w:rFonts w:ascii="Calibri" w:eastAsia="Calibri" w:hAnsi="Calibri" w:cs="Calibri"/>
          <w:b/>
          <w:sz w:val="18"/>
          <w:szCs w:val="18"/>
          <w:u w:val="single"/>
        </w:rPr>
      </w:pPr>
    </w:p>
    <w:tbl>
      <w:tblPr>
        <w:tblStyle w:val="a0"/>
        <w:tblW w:w="9393" w:type="dxa"/>
        <w:jc w:val="center"/>
        <w:tblInd w:w="0" w:type="dxa"/>
        <w:tblLayout w:type="fixed"/>
        <w:tblLook w:val="0000" w:firstRow="0" w:lastRow="0" w:firstColumn="0" w:lastColumn="0" w:noHBand="0" w:noVBand="0"/>
      </w:tblPr>
      <w:tblGrid>
        <w:gridCol w:w="2119"/>
        <w:gridCol w:w="2551"/>
        <w:gridCol w:w="1276"/>
        <w:gridCol w:w="3447"/>
      </w:tblGrid>
      <w:tr w:rsidR="00E91AAF" w14:paraId="6F35E82E" w14:textId="77777777" w:rsidTr="00EE5895">
        <w:trPr>
          <w:trHeight w:val="240"/>
          <w:jc w:val="center"/>
        </w:trPr>
        <w:tc>
          <w:tcPr>
            <w:tcW w:w="2119" w:type="dxa"/>
            <w:tcBorders>
              <w:top w:val="single" w:sz="6" w:space="0" w:color="000000"/>
              <w:left w:val="single" w:sz="6" w:space="0" w:color="000000"/>
              <w:bottom w:val="single" w:sz="6" w:space="0" w:color="000000"/>
              <w:right w:val="single" w:sz="6" w:space="0" w:color="000000"/>
            </w:tcBorders>
            <w:shd w:val="clear" w:color="auto" w:fill="CCCCCC"/>
            <w:vAlign w:val="center"/>
          </w:tcPr>
          <w:p w14:paraId="6D1DF175" w14:textId="77777777" w:rsidR="00E91AAF" w:rsidRDefault="00E430FB">
            <w:pPr>
              <w:tabs>
                <w:tab w:val="left" w:pos="-284"/>
                <w:tab w:val="left" w:pos="9498"/>
              </w:tabs>
              <w:spacing w:before="120" w:after="120"/>
              <w:ind w:right="51"/>
              <w:jc w:val="center"/>
              <w:rPr>
                <w:b/>
                <w:sz w:val="18"/>
                <w:szCs w:val="18"/>
              </w:rPr>
            </w:pPr>
            <w:r>
              <w:rPr>
                <w:b/>
                <w:sz w:val="18"/>
                <w:szCs w:val="18"/>
              </w:rPr>
              <w:t>A C T O</w:t>
            </w:r>
          </w:p>
        </w:tc>
        <w:tc>
          <w:tcPr>
            <w:tcW w:w="2551" w:type="dxa"/>
            <w:tcBorders>
              <w:top w:val="single" w:sz="6" w:space="0" w:color="000000"/>
              <w:left w:val="single" w:sz="6" w:space="0" w:color="000000"/>
              <w:bottom w:val="single" w:sz="6" w:space="0" w:color="000000"/>
              <w:right w:val="single" w:sz="6" w:space="0" w:color="000000"/>
            </w:tcBorders>
            <w:shd w:val="clear" w:color="auto" w:fill="CCCCCC"/>
            <w:vAlign w:val="center"/>
          </w:tcPr>
          <w:p w14:paraId="30C50F1D" w14:textId="77777777" w:rsidR="00E91AAF" w:rsidRDefault="00E430FB">
            <w:pPr>
              <w:tabs>
                <w:tab w:val="left" w:pos="-284"/>
                <w:tab w:val="left" w:pos="9498"/>
              </w:tabs>
              <w:spacing w:before="120" w:after="120"/>
              <w:ind w:right="51"/>
              <w:jc w:val="center"/>
              <w:rPr>
                <w:b/>
                <w:sz w:val="18"/>
                <w:szCs w:val="18"/>
              </w:rPr>
            </w:pPr>
            <w:r>
              <w:rPr>
                <w:b/>
                <w:sz w:val="18"/>
                <w:szCs w:val="18"/>
              </w:rPr>
              <w:t>PERÍODO O DÍA</w:t>
            </w:r>
          </w:p>
        </w:tc>
        <w:tc>
          <w:tcPr>
            <w:tcW w:w="1276" w:type="dxa"/>
            <w:tcBorders>
              <w:top w:val="single" w:sz="6" w:space="0" w:color="000000"/>
              <w:left w:val="single" w:sz="6" w:space="0" w:color="000000"/>
              <w:bottom w:val="single" w:sz="6" w:space="0" w:color="000000"/>
              <w:right w:val="single" w:sz="6" w:space="0" w:color="000000"/>
            </w:tcBorders>
            <w:shd w:val="clear" w:color="auto" w:fill="CCCCCC"/>
            <w:vAlign w:val="center"/>
          </w:tcPr>
          <w:p w14:paraId="12E19DE2" w14:textId="77777777" w:rsidR="00E91AAF" w:rsidRDefault="00E430FB">
            <w:pPr>
              <w:tabs>
                <w:tab w:val="left" w:pos="-284"/>
                <w:tab w:val="left" w:pos="9498"/>
              </w:tabs>
              <w:spacing w:before="120" w:after="120"/>
              <w:ind w:right="51"/>
              <w:jc w:val="center"/>
              <w:rPr>
                <w:b/>
                <w:sz w:val="18"/>
                <w:szCs w:val="18"/>
              </w:rPr>
            </w:pPr>
            <w:r>
              <w:rPr>
                <w:b/>
                <w:sz w:val="18"/>
                <w:szCs w:val="18"/>
              </w:rPr>
              <w:t>HORA</w:t>
            </w:r>
          </w:p>
        </w:tc>
        <w:tc>
          <w:tcPr>
            <w:tcW w:w="3447" w:type="dxa"/>
            <w:tcBorders>
              <w:top w:val="single" w:sz="6" w:space="0" w:color="000000"/>
              <w:left w:val="single" w:sz="6" w:space="0" w:color="000000"/>
              <w:bottom w:val="single" w:sz="6" w:space="0" w:color="000000"/>
              <w:right w:val="single" w:sz="6" w:space="0" w:color="000000"/>
            </w:tcBorders>
            <w:shd w:val="clear" w:color="auto" w:fill="CCCCCC"/>
            <w:vAlign w:val="center"/>
          </w:tcPr>
          <w:p w14:paraId="7472B27A" w14:textId="77777777" w:rsidR="00E91AAF" w:rsidRDefault="00E430FB">
            <w:pPr>
              <w:tabs>
                <w:tab w:val="left" w:pos="-284"/>
                <w:tab w:val="left" w:pos="9498"/>
              </w:tabs>
              <w:spacing w:before="120" w:after="120"/>
              <w:ind w:right="51"/>
              <w:jc w:val="center"/>
              <w:rPr>
                <w:b/>
                <w:sz w:val="18"/>
                <w:szCs w:val="18"/>
              </w:rPr>
            </w:pPr>
            <w:r>
              <w:rPr>
                <w:b/>
                <w:sz w:val="18"/>
                <w:szCs w:val="18"/>
              </w:rPr>
              <w:t>LUGAR</w:t>
            </w:r>
          </w:p>
        </w:tc>
      </w:tr>
      <w:tr w:rsidR="00E91AAF" w14:paraId="5910D877" w14:textId="77777777" w:rsidTr="00EE5895">
        <w:trPr>
          <w:trHeight w:val="420"/>
          <w:jc w:val="center"/>
        </w:trPr>
        <w:tc>
          <w:tcPr>
            <w:tcW w:w="2119" w:type="dxa"/>
            <w:tcBorders>
              <w:top w:val="single" w:sz="6" w:space="0" w:color="000000"/>
              <w:left w:val="single" w:sz="6" w:space="0" w:color="000000"/>
              <w:bottom w:val="single" w:sz="4" w:space="0" w:color="000000"/>
              <w:right w:val="single" w:sz="4" w:space="0" w:color="000000"/>
            </w:tcBorders>
            <w:vAlign w:val="center"/>
          </w:tcPr>
          <w:p w14:paraId="02192247" w14:textId="77777777" w:rsidR="00E91AAF" w:rsidRDefault="00E430FB">
            <w:pPr>
              <w:tabs>
                <w:tab w:val="left" w:pos="-284"/>
                <w:tab w:val="left" w:pos="9498"/>
              </w:tabs>
              <w:spacing w:after="120"/>
              <w:ind w:right="51"/>
              <w:jc w:val="center"/>
              <w:rPr>
                <w:b/>
                <w:sz w:val="18"/>
                <w:szCs w:val="18"/>
              </w:rPr>
            </w:pPr>
            <w:r>
              <w:rPr>
                <w:b/>
                <w:sz w:val="18"/>
                <w:szCs w:val="18"/>
              </w:rPr>
              <w:t>Publicación de Convocatoria/Bases</w:t>
            </w:r>
          </w:p>
        </w:tc>
        <w:tc>
          <w:tcPr>
            <w:tcW w:w="2551" w:type="dxa"/>
            <w:tcBorders>
              <w:top w:val="single" w:sz="6" w:space="0" w:color="000000"/>
              <w:left w:val="single" w:sz="4" w:space="0" w:color="000000"/>
              <w:bottom w:val="single" w:sz="4" w:space="0" w:color="000000"/>
              <w:right w:val="single" w:sz="4" w:space="0" w:color="000000"/>
            </w:tcBorders>
            <w:vAlign w:val="center"/>
          </w:tcPr>
          <w:p w14:paraId="1944B11F" w14:textId="280513FC" w:rsidR="00E91AAF" w:rsidRDefault="00BB1BDF" w:rsidP="00BB1BDF">
            <w:pPr>
              <w:tabs>
                <w:tab w:val="left" w:pos="-284"/>
                <w:tab w:val="left" w:pos="9498"/>
              </w:tabs>
              <w:spacing w:after="120"/>
              <w:jc w:val="center"/>
              <w:rPr>
                <w:sz w:val="18"/>
                <w:szCs w:val="18"/>
              </w:rPr>
            </w:pPr>
            <w:r>
              <w:rPr>
                <w:color w:val="auto"/>
                <w:sz w:val="18"/>
                <w:szCs w:val="18"/>
              </w:rPr>
              <w:t>Lunes</w:t>
            </w:r>
            <w:r w:rsidR="001E3D6E">
              <w:rPr>
                <w:color w:val="auto"/>
                <w:sz w:val="18"/>
                <w:szCs w:val="18"/>
              </w:rPr>
              <w:t xml:space="preserve"> </w:t>
            </w:r>
            <w:r>
              <w:rPr>
                <w:color w:val="auto"/>
                <w:sz w:val="18"/>
                <w:szCs w:val="18"/>
              </w:rPr>
              <w:t>6</w:t>
            </w:r>
            <w:r w:rsidR="001E3D6E">
              <w:rPr>
                <w:color w:val="auto"/>
                <w:sz w:val="18"/>
                <w:szCs w:val="18"/>
              </w:rPr>
              <w:t xml:space="preserve"> de </w:t>
            </w:r>
            <w:r w:rsidR="00573017">
              <w:rPr>
                <w:color w:val="auto"/>
                <w:sz w:val="18"/>
                <w:szCs w:val="18"/>
              </w:rPr>
              <w:t>mayo</w:t>
            </w:r>
            <w:r w:rsidR="001E3D6E">
              <w:rPr>
                <w:color w:val="auto"/>
                <w:sz w:val="18"/>
                <w:szCs w:val="18"/>
              </w:rPr>
              <w:t>, 2019.</w:t>
            </w:r>
          </w:p>
        </w:tc>
        <w:tc>
          <w:tcPr>
            <w:tcW w:w="1276" w:type="dxa"/>
            <w:tcBorders>
              <w:top w:val="single" w:sz="6" w:space="0" w:color="000000"/>
              <w:left w:val="single" w:sz="4" w:space="0" w:color="000000"/>
              <w:bottom w:val="single" w:sz="4" w:space="0" w:color="000000"/>
              <w:right w:val="single" w:sz="4" w:space="0" w:color="000000"/>
            </w:tcBorders>
            <w:vAlign w:val="center"/>
          </w:tcPr>
          <w:p w14:paraId="7B4BB5FF" w14:textId="57739FC6" w:rsidR="00E91AAF" w:rsidRDefault="00E430FB" w:rsidP="00BB1BDF">
            <w:pPr>
              <w:tabs>
                <w:tab w:val="left" w:pos="-284"/>
                <w:tab w:val="left" w:pos="9498"/>
              </w:tabs>
              <w:spacing w:after="120"/>
              <w:jc w:val="center"/>
              <w:rPr>
                <w:sz w:val="18"/>
                <w:szCs w:val="18"/>
              </w:rPr>
            </w:pPr>
            <w:r>
              <w:rPr>
                <w:sz w:val="18"/>
                <w:szCs w:val="18"/>
              </w:rPr>
              <w:t xml:space="preserve">A partir de las </w:t>
            </w:r>
            <w:r w:rsidR="00736CAE">
              <w:rPr>
                <w:color w:val="auto"/>
                <w:sz w:val="18"/>
                <w:szCs w:val="18"/>
              </w:rPr>
              <w:t>1</w:t>
            </w:r>
            <w:r w:rsidR="00BB1BDF">
              <w:rPr>
                <w:color w:val="auto"/>
                <w:sz w:val="18"/>
                <w:szCs w:val="18"/>
              </w:rPr>
              <w:t>0</w:t>
            </w:r>
            <w:r w:rsidR="006B13A4">
              <w:rPr>
                <w:color w:val="auto"/>
                <w:sz w:val="18"/>
                <w:szCs w:val="18"/>
              </w:rPr>
              <w:t>:</w:t>
            </w:r>
            <w:r w:rsidR="001242D4">
              <w:rPr>
                <w:color w:val="auto"/>
                <w:sz w:val="18"/>
                <w:szCs w:val="18"/>
              </w:rPr>
              <w:t>0</w:t>
            </w:r>
            <w:r w:rsidRPr="00212546">
              <w:rPr>
                <w:color w:val="auto"/>
                <w:sz w:val="18"/>
                <w:szCs w:val="18"/>
              </w:rPr>
              <w:t>0 horas</w:t>
            </w:r>
          </w:p>
        </w:tc>
        <w:tc>
          <w:tcPr>
            <w:tcW w:w="3447" w:type="dxa"/>
            <w:tcBorders>
              <w:top w:val="single" w:sz="6" w:space="0" w:color="000000"/>
              <w:left w:val="single" w:sz="4" w:space="0" w:color="000000"/>
              <w:bottom w:val="single" w:sz="4" w:space="0" w:color="000000"/>
              <w:right w:val="single" w:sz="6" w:space="0" w:color="000000"/>
            </w:tcBorders>
            <w:vAlign w:val="center"/>
          </w:tcPr>
          <w:p w14:paraId="2291F046" w14:textId="77777777" w:rsidR="00BF5E7D" w:rsidRDefault="00BF5E7D" w:rsidP="00BF5E7D">
            <w:pPr>
              <w:tabs>
                <w:tab w:val="left" w:pos="-284"/>
                <w:tab w:val="left" w:pos="9498"/>
              </w:tabs>
              <w:spacing w:after="120"/>
              <w:ind w:right="33"/>
              <w:jc w:val="center"/>
              <w:rPr>
                <w:sz w:val="18"/>
                <w:szCs w:val="18"/>
              </w:rPr>
            </w:pPr>
          </w:p>
          <w:p w14:paraId="704571DF" w14:textId="77777777" w:rsidR="00E91AAF" w:rsidRDefault="00A728A1" w:rsidP="00A728A1">
            <w:pPr>
              <w:tabs>
                <w:tab w:val="left" w:pos="-284"/>
                <w:tab w:val="left" w:pos="9498"/>
              </w:tabs>
              <w:spacing w:after="120"/>
              <w:ind w:right="33"/>
              <w:jc w:val="center"/>
              <w:rPr>
                <w:b/>
                <w:sz w:val="18"/>
                <w:szCs w:val="18"/>
              </w:rPr>
            </w:pPr>
            <w:r>
              <w:rPr>
                <w:sz w:val="18"/>
                <w:szCs w:val="18"/>
              </w:rPr>
              <w:t xml:space="preserve">A través del portal </w:t>
            </w:r>
            <w:r w:rsidR="00BF5E7D">
              <w:rPr>
                <w:sz w:val="18"/>
                <w:szCs w:val="18"/>
              </w:rPr>
              <w:t xml:space="preserve">Web de la </w:t>
            </w:r>
            <w:r w:rsidR="00BF5E7D">
              <w:rPr>
                <w:b/>
                <w:sz w:val="18"/>
                <w:szCs w:val="18"/>
              </w:rPr>
              <w:t xml:space="preserve">“CEA” </w:t>
            </w:r>
          </w:p>
          <w:p w14:paraId="53BB71FD" w14:textId="332E6BC7" w:rsidR="001242D4" w:rsidRPr="00BF5E7D" w:rsidRDefault="001242D4" w:rsidP="00A728A1">
            <w:pPr>
              <w:tabs>
                <w:tab w:val="left" w:pos="-284"/>
                <w:tab w:val="left" w:pos="9498"/>
              </w:tabs>
              <w:spacing w:after="120"/>
              <w:ind w:right="33"/>
              <w:jc w:val="center"/>
              <w:rPr>
                <w:b/>
                <w:sz w:val="18"/>
                <w:szCs w:val="18"/>
              </w:rPr>
            </w:pPr>
            <w:r>
              <w:rPr>
                <w:b/>
                <w:sz w:val="18"/>
                <w:szCs w:val="18"/>
              </w:rPr>
              <w:t>www.ceajalisco.gob.mx</w:t>
            </w:r>
          </w:p>
        </w:tc>
      </w:tr>
      <w:tr w:rsidR="00E91AAF" w14:paraId="6EDF221E" w14:textId="77777777" w:rsidTr="00EE5895">
        <w:trPr>
          <w:trHeight w:val="380"/>
          <w:jc w:val="center"/>
        </w:trPr>
        <w:tc>
          <w:tcPr>
            <w:tcW w:w="2119" w:type="dxa"/>
            <w:tcBorders>
              <w:top w:val="single" w:sz="6" w:space="0" w:color="000000"/>
              <w:left w:val="single" w:sz="6" w:space="0" w:color="000000"/>
              <w:bottom w:val="single" w:sz="4" w:space="0" w:color="000000"/>
              <w:right w:val="single" w:sz="4" w:space="0" w:color="000000"/>
            </w:tcBorders>
            <w:vAlign w:val="center"/>
          </w:tcPr>
          <w:p w14:paraId="764D3A19" w14:textId="77777777" w:rsidR="00E91AAF" w:rsidRPr="001242D4" w:rsidRDefault="00E430FB">
            <w:pPr>
              <w:tabs>
                <w:tab w:val="left" w:pos="-284"/>
                <w:tab w:val="left" w:pos="9498"/>
              </w:tabs>
              <w:spacing w:after="120"/>
              <w:ind w:right="51"/>
              <w:jc w:val="center"/>
              <w:rPr>
                <w:b/>
                <w:sz w:val="18"/>
                <w:szCs w:val="18"/>
              </w:rPr>
            </w:pPr>
            <w:r w:rsidRPr="001242D4">
              <w:rPr>
                <w:b/>
                <w:sz w:val="18"/>
                <w:szCs w:val="18"/>
              </w:rPr>
              <w:t>Visita de Campo</w:t>
            </w:r>
          </w:p>
        </w:tc>
        <w:tc>
          <w:tcPr>
            <w:tcW w:w="2551" w:type="dxa"/>
            <w:tcBorders>
              <w:top w:val="single" w:sz="6" w:space="0" w:color="000000"/>
              <w:left w:val="single" w:sz="4" w:space="0" w:color="000000"/>
              <w:bottom w:val="single" w:sz="4" w:space="0" w:color="000000"/>
              <w:right w:val="single" w:sz="4" w:space="0" w:color="000000"/>
            </w:tcBorders>
            <w:vAlign w:val="center"/>
          </w:tcPr>
          <w:p w14:paraId="0BBACE5E" w14:textId="5B9D4BEA" w:rsidR="000A514E" w:rsidRPr="001242D4" w:rsidRDefault="001E3D6E" w:rsidP="000A514E">
            <w:pPr>
              <w:tabs>
                <w:tab w:val="left" w:pos="-284"/>
                <w:tab w:val="left" w:pos="9498"/>
              </w:tabs>
              <w:spacing w:after="120"/>
              <w:jc w:val="center"/>
              <w:rPr>
                <w:sz w:val="18"/>
                <w:szCs w:val="18"/>
              </w:rPr>
            </w:pPr>
            <w:r>
              <w:rPr>
                <w:sz w:val="18"/>
                <w:szCs w:val="18"/>
              </w:rPr>
              <w:t xml:space="preserve">No aplica. </w:t>
            </w:r>
          </w:p>
        </w:tc>
        <w:tc>
          <w:tcPr>
            <w:tcW w:w="1276" w:type="dxa"/>
            <w:tcBorders>
              <w:top w:val="single" w:sz="4" w:space="0" w:color="000000"/>
              <w:left w:val="single" w:sz="4" w:space="0" w:color="000000"/>
              <w:bottom w:val="single" w:sz="4" w:space="0" w:color="000000"/>
              <w:right w:val="single" w:sz="4" w:space="0" w:color="000000"/>
            </w:tcBorders>
            <w:vAlign w:val="center"/>
          </w:tcPr>
          <w:p w14:paraId="188B943D" w14:textId="3C763FF4" w:rsidR="00E91AAF" w:rsidRPr="001242D4" w:rsidRDefault="00E91AAF" w:rsidP="001242D4">
            <w:pPr>
              <w:tabs>
                <w:tab w:val="left" w:pos="-284"/>
                <w:tab w:val="left" w:pos="9498"/>
              </w:tabs>
              <w:spacing w:after="120"/>
              <w:jc w:val="center"/>
              <w:rPr>
                <w:sz w:val="18"/>
                <w:szCs w:val="18"/>
              </w:rPr>
            </w:pPr>
          </w:p>
        </w:tc>
        <w:tc>
          <w:tcPr>
            <w:tcW w:w="3447" w:type="dxa"/>
            <w:tcBorders>
              <w:top w:val="single" w:sz="6" w:space="0" w:color="000000"/>
              <w:left w:val="single" w:sz="4" w:space="0" w:color="000000"/>
              <w:bottom w:val="single" w:sz="4" w:space="0" w:color="000000"/>
              <w:right w:val="single" w:sz="6" w:space="0" w:color="000000"/>
            </w:tcBorders>
            <w:vAlign w:val="center"/>
          </w:tcPr>
          <w:p w14:paraId="3DC2A274" w14:textId="1F80355B" w:rsidR="001242D4" w:rsidRPr="00972C58" w:rsidRDefault="001242D4" w:rsidP="000A514E">
            <w:pPr>
              <w:tabs>
                <w:tab w:val="left" w:pos="-284"/>
                <w:tab w:val="left" w:pos="9498"/>
              </w:tabs>
              <w:spacing w:after="120"/>
              <w:ind w:right="33"/>
              <w:jc w:val="center"/>
              <w:rPr>
                <w:b/>
                <w:sz w:val="18"/>
                <w:szCs w:val="18"/>
              </w:rPr>
            </w:pPr>
          </w:p>
        </w:tc>
      </w:tr>
      <w:tr w:rsidR="00E91AAF" w14:paraId="54113567" w14:textId="77777777" w:rsidTr="00EE5895">
        <w:trPr>
          <w:trHeight w:val="960"/>
          <w:jc w:val="center"/>
        </w:trPr>
        <w:tc>
          <w:tcPr>
            <w:tcW w:w="2119" w:type="dxa"/>
            <w:tcBorders>
              <w:top w:val="single" w:sz="6" w:space="0" w:color="000000"/>
              <w:left w:val="single" w:sz="6" w:space="0" w:color="000000"/>
              <w:bottom w:val="single" w:sz="4" w:space="0" w:color="000000"/>
              <w:right w:val="single" w:sz="4" w:space="0" w:color="000000"/>
            </w:tcBorders>
            <w:vAlign w:val="center"/>
          </w:tcPr>
          <w:p w14:paraId="012CBAE9" w14:textId="71A9EB42" w:rsidR="00E91AAF" w:rsidRDefault="00E430FB">
            <w:pPr>
              <w:tabs>
                <w:tab w:val="left" w:pos="-284"/>
                <w:tab w:val="left" w:pos="9498"/>
              </w:tabs>
              <w:spacing w:after="120"/>
              <w:ind w:right="51"/>
              <w:jc w:val="center"/>
              <w:rPr>
                <w:b/>
                <w:sz w:val="18"/>
                <w:szCs w:val="18"/>
              </w:rPr>
            </w:pPr>
            <w:r>
              <w:rPr>
                <w:b/>
                <w:sz w:val="18"/>
                <w:szCs w:val="18"/>
              </w:rPr>
              <w:t>Recepción de preguntas</w:t>
            </w:r>
          </w:p>
        </w:tc>
        <w:tc>
          <w:tcPr>
            <w:tcW w:w="2551" w:type="dxa"/>
            <w:tcBorders>
              <w:top w:val="single" w:sz="6" w:space="0" w:color="000000"/>
              <w:left w:val="single" w:sz="4" w:space="0" w:color="000000"/>
              <w:bottom w:val="single" w:sz="4" w:space="0" w:color="000000"/>
              <w:right w:val="single" w:sz="4" w:space="0" w:color="000000"/>
            </w:tcBorders>
            <w:vAlign w:val="center"/>
          </w:tcPr>
          <w:p w14:paraId="2C0B203D" w14:textId="01C85380" w:rsidR="00E91AAF" w:rsidRDefault="00B25B37" w:rsidP="00BB1BDF">
            <w:pPr>
              <w:tabs>
                <w:tab w:val="left" w:pos="-284"/>
                <w:tab w:val="left" w:pos="9498"/>
              </w:tabs>
              <w:spacing w:after="120"/>
              <w:jc w:val="center"/>
              <w:rPr>
                <w:sz w:val="18"/>
                <w:szCs w:val="18"/>
              </w:rPr>
            </w:pPr>
            <w:r>
              <w:rPr>
                <w:color w:val="auto"/>
                <w:sz w:val="18"/>
                <w:szCs w:val="18"/>
              </w:rPr>
              <w:t>jueves</w:t>
            </w:r>
            <w:r w:rsidR="00F16870">
              <w:rPr>
                <w:color w:val="auto"/>
                <w:sz w:val="18"/>
                <w:szCs w:val="18"/>
              </w:rPr>
              <w:t xml:space="preserve"> </w:t>
            </w:r>
            <w:r w:rsidR="00BB1BDF">
              <w:rPr>
                <w:color w:val="auto"/>
                <w:sz w:val="18"/>
                <w:szCs w:val="18"/>
              </w:rPr>
              <w:t>9</w:t>
            </w:r>
            <w:r w:rsidR="001E3D6E">
              <w:rPr>
                <w:color w:val="auto"/>
                <w:sz w:val="18"/>
                <w:szCs w:val="18"/>
              </w:rPr>
              <w:t xml:space="preserve"> de </w:t>
            </w:r>
            <w:r w:rsidR="00573017">
              <w:rPr>
                <w:color w:val="auto"/>
                <w:sz w:val="18"/>
                <w:szCs w:val="18"/>
              </w:rPr>
              <w:t>mayo</w:t>
            </w:r>
            <w:r w:rsidR="001E3D6E">
              <w:rPr>
                <w:color w:val="auto"/>
                <w:sz w:val="18"/>
                <w:szCs w:val="18"/>
              </w:rPr>
              <w:t>, 2019</w:t>
            </w:r>
          </w:p>
        </w:tc>
        <w:tc>
          <w:tcPr>
            <w:tcW w:w="1276" w:type="dxa"/>
            <w:tcBorders>
              <w:top w:val="single" w:sz="6" w:space="0" w:color="000000"/>
              <w:left w:val="single" w:sz="4" w:space="0" w:color="000000"/>
              <w:bottom w:val="single" w:sz="4" w:space="0" w:color="000000"/>
              <w:right w:val="single" w:sz="4" w:space="0" w:color="000000"/>
            </w:tcBorders>
            <w:vAlign w:val="center"/>
          </w:tcPr>
          <w:p w14:paraId="41E0825A" w14:textId="4A684F31" w:rsidR="00E91AAF" w:rsidRDefault="00E430FB" w:rsidP="00573017">
            <w:pPr>
              <w:tabs>
                <w:tab w:val="left" w:pos="-284"/>
                <w:tab w:val="left" w:pos="9498"/>
              </w:tabs>
              <w:spacing w:after="120"/>
              <w:jc w:val="center"/>
              <w:rPr>
                <w:sz w:val="18"/>
                <w:szCs w:val="18"/>
              </w:rPr>
            </w:pPr>
            <w:r w:rsidRPr="00807318">
              <w:rPr>
                <w:color w:val="auto"/>
                <w:sz w:val="18"/>
                <w:szCs w:val="18"/>
              </w:rPr>
              <w:t xml:space="preserve">Hasta las </w:t>
            </w:r>
            <w:r w:rsidR="00573017">
              <w:rPr>
                <w:color w:val="auto"/>
                <w:sz w:val="18"/>
                <w:szCs w:val="18"/>
              </w:rPr>
              <w:t>11:</w:t>
            </w:r>
            <w:r w:rsidRPr="00807318">
              <w:rPr>
                <w:color w:val="auto"/>
                <w:sz w:val="18"/>
                <w:szCs w:val="18"/>
              </w:rPr>
              <w:t>00 horas</w:t>
            </w:r>
          </w:p>
        </w:tc>
        <w:tc>
          <w:tcPr>
            <w:tcW w:w="3447" w:type="dxa"/>
            <w:tcBorders>
              <w:top w:val="single" w:sz="6" w:space="0" w:color="000000"/>
              <w:left w:val="single" w:sz="4" w:space="0" w:color="000000"/>
              <w:bottom w:val="single" w:sz="4" w:space="0" w:color="000000"/>
              <w:right w:val="single" w:sz="6" w:space="0" w:color="000000"/>
            </w:tcBorders>
            <w:vAlign w:val="center"/>
          </w:tcPr>
          <w:p w14:paraId="654DA482" w14:textId="178F3201" w:rsidR="00EE5895" w:rsidRPr="00EE5895" w:rsidRDefault="00E430FB" w:rsidP="00EE5895">
            <w:pPr>
              <w:tabs>
                <w:tab w:val="left" w:pos="-284"/>
                <w:tab w:val="left" w:pos="9498"/>
              </w:tabs>
              <w:spacing w:after="120"/>
              <w:ind w:right="33"/>
              <w:jc w:val="center"/>
              <w:rPr>
                <w:sz w:val="18"/>
                <w:szCs w:val="18"/>
              </w:rPr>
            </w:pPr>
            <w:r>
              <w:rPr>
                <w:sz w:val="18"/>
                <w:szCs w:val="18"/>
              </w:rPr>
              <w:t>A través del Correo electrónico</w:t>
            </w:r>
            <w:r w:rsidR="00A728A1">
              <w:rPr>
                <w:sz w:val="18"/>
                <w:szCs w:val="18"/>
              </w:rPr>
              <w:t xml:space="preserve"> señalado en bases Encargado de Compras y Comprador</w:t>
            </w:r>
          </w:p>
          <w:tbl>
            <w:tblPr>
              <w:tblW w:w="0" w:type="auto"/>
              <w:tblBorders>
                <w:top w:val="nil"/>
                <w:left w:val="nil"/>
                <w:bottom w:val="nil"/>
                <w:right w:val="nil"/>
              </w:tblBorders>
              <w:tblLayout w:type="fixed"/>
              <w:tblLook w:val="0000" w:firstRow="0" w:lastRow="0" w:firstColumn="0" w:lastColumn="0" w:noHBand="0" w:noVBand="0"/>
            </w:tblPr>
            <w:tblGrid>
              <w:gridCol w:w="3144"/>
            </w:tblGrid>
            <w:tr w:rsidR="00EE5895" w14:paraId="7C4D6DA3" w14:textId="77777777" w:rsidTr="00807318">
              <w:trPr>
                <w:trHeight w:val="107"/>
              </w:trPr>
              <w:tc>
                <w:tcPr>
                  <w:tcW w:w="3144" w:type="dxa"/>
                </w:tcPr>
                <w:p w14:paraId="24CC3149" w14:textId="77777777" w:rsidR="00573017" w:rsidRDefault="00493D59" w:rsidP="00EE5895">
                  <w:pPr>
                    <w:pStyle w:val="Default"/>
                    <w:jc w:val="both"/>
                    <w:rPr>
                      <w:sz w:val="18"/>
                      <w:szCs w:val="18"/>
                    </w:rPr>
                  </w:pPr>
                  <w:hyperlink r:id="rId9" w:history="1">
                    <w:r w:rsidR="00EE5895" w:rsidRPr="00B109B8">
                      <w:rPr>
                        <w:rStyle w:val="Hipervnculo"/>
                        <w:sz w:val="18"/>
                        <w:szCs w:val="18"/>
                      </w:rPr>
                      <w:t>martha.marquez@ceajalisco.gob.mx</w:t>
                    </w:r>
                  </w:hyperlink>
                </w:p>
                <w:p w14:paraId="398C585F" w14:textId="2E9601D4" w:rsidR="00EE5895" w:rsidRDefault="00493D59" w:rsidP="00EE5895">
                  <w:pPr>
                    <w:pStyle w:val="Default"/>
                    <w:jc w:val="both"/>
                    <w:rPr>
                      <w:sz w:val="18"/>
                      <w:szCs w:val="18"/>
                    </w:rPr>
                  </w:pPr>
                  <w:hyperlink r:id="rId10" w:history="1">
                    <w:r w:rsidR="00402597" w:rsidRPr="00F3437E">
                      <w:rPr>
                        <w:rStyle w:val="Hipervnculo"/>
                        <w:sz w:val="18"/>
                        <w:szCs w:val="18"/>
                      </w:rPr>
                      <w:t>gguerra@ceajalisco.gob.mx</w:t>
                    </w:r>
                  </w:hyperlink>
                </w:p>
                <w:p w14:paraId="6EACF55A" w14:textId="4E69526F" w:rsidR="00402597" w:rsidRDefault="00402597" w:rsidP="00EE5895">
                  <w:pPr>
                    <w:pStyle w:val="Default"/>
                    <w:jc w:val="both"/>
                    <w:rPr>
                      <w:sz w:val="18"/>
                      <w:szCs w:val="18"/>
                    </w:rPr>
                  </w:pPr>
                </w:p>
              </w:tc>
            </w:tr>
          </w:tbl>
          <w:p w14:paraId="5CF592E5" w14:textId="5D64C280" w:rsidR="00807318" w:rsidRPr="00A728A1" w:rsidRDefault="00807318" w:rsidP="00A728A1">
            <w:pPr>
              <w:tabs>
                <w:tab w:val="left" w:pos="-284"/>
                <w:tab w:val="left" w:pos="9498"/>
              </w:tabs>
              <w:spacing w:after="120"/>
              <w:ind w:right="33"/>
              <w:jc w:val="center"/>
              <w:rPr>
                <w:b/>
                <w:sz w:val="18"/>
                <w:szCs w:val="18"/>
                <w:highlight w:val="yellow"/>
              </w:rPr>
            </w:pPr>
          </w:p>
        </w:tc>
      </w:tr>
      <w:tr w:rsidR="00E91AAF" w14:paraId="51AE1BD0" w14:textId="77777777" w:rsidTr="00EE5895">
        <w:trPr>
          <w:trHeight w:val="540"/>
          <w:jc w:val="center"/>
        </w:trPr>
        <w:tc>
          <w:tcPr>
            <w:tcW w:w="2119" w:type="dxa"/>
            <w:tcBorders>
              <w:top w:val="single" w:sz="6" w:space="0" w:color="000000"/>
              <w:left w:val="single" w:sz="6" w:space="0" w:color="000000"/>
              <w:bottom w:val="single" w:sz="4" w:space="0" w:color="000000"/>
              <w:right w:val="single" w:sz="4" w:space="0" w:color="000000"/>
            </w:tcBorders>
            <w:vAlign w:val="center"/>
          </w:tcPr>
          <w:p w14:paraId="333AA4EF" w14:textId="00EC8A22" w:rsidR="00E91AAF" w:rsidRDefault="00E430FB">
            <w:pPr>
              <w:tabs>
                <w:tab w:val="left" w:pos="-284"/>
                <w:tab w:val="left" w:pos="9498"/>
              </w:tabs>
              <w:spacing w:after="120"/>
              <w:ind w:right="51"/>
              <w:jc w:val="center"/>
              <w:rPr>
                <w:b/>
                <w:sz w:val="18"/>
                <w:szCs w:val="18"/>
              </w:rPr>
            </w:pPr>
            <w:r>
              <w:rPr>
                <w:b/>
                <w:sz w:val="18"/>
                <w:szCs w:val="18"/>
              </w:rPr>
              <w:t>Registro para el Acto de Junta Aclaratoria</w:t>
            </w:r>
          </w:p>
        </w:tc>
        <w:tc>
          <w:tcPr>
            <w:tcW w:w="2551" w:type="dxa"/>
            <w:tcBorders>
              <w:top w:val="single" w:sz="6" w:space="0" w:color="000000"/>
              <w:left w:val="single" w:sz="4" w:space="0" w:color="000000"/>
              <w:bottom w:val="single" w:sz="4" w:space="0" w:color="000000"/>
              <w:right w:val="single" w:sz="4" w:space="0" w:color="000000"/>
            </w:tcBorders>
            <w:vAlign w:val="center"/>
          </w:tcPr>
          <w:p w14:paraId="6BD6299B" w14:textId="28E6EFBD" w:rsidR="00E91AAF" w:rsidRDefault="00B25B37" w:rsidP="00BB1BDF">
            <w:pPr>
              <w:tabs>
                <w:tab w:val="left" w:pos="-284"/>
                <w:tab w:val="left" w:pos="9498"/>
              </w:tabs>
              <w:spacing w:after="120"/>
              <w:jc w:val="center"/>
              <w:rPr>
                <w:sz w:val="18"/>
                <w:szCs w:val="18"/>
                <w:highlight w:val="yellow"/>
              </w:rPr>
            </w:pPr>
            <w:r>
              <w:rPr>
                <w:color w:val="auto"/>
                <w:sz w:val="18"/>
                <w:szCs w:val="18"/>
              </w:rPr>
              <w:t>Viernes</w:t>
            </w:r>
            <w:r w:rsidR="00F16870">
              <w:rPr>
                <w:color w:val="auto"/>
                <w:sz w:val="18"/>
                <w:szCs w:val="18"/>
              </w:rPr>
              <w:t xml:space="preserve"> </w:t>
            </w:r>
            <w:r w:rsidR="00BB1BDF">
              <w:rPr>
                <w:color w:val="auto"/>
                <w:sz w:val="18"/>
                <w:szCs w:val="18"/>
              </w:rPr>
              <w:t>1</w:t>
            </w:r>
            <w:r w:rsidR="00402597">
              <w:rPr>
                <w:color w:val="auto"/>
                <w:sz w:val="18"/>
                <w:szCs w:val="18"/>
              </w:rPr>
              <w:t xml:space="preserve">0 </w:t>
            </w:r>
            <w:r w:rsidR="001E3D6E">
              <w:rPr>
                <w:color w:val="auto"/>
                <w:sz w:val="18"/>
                <w:szCs w:val="18"/>
              </w:rPr>
              <w:t xml:space="preserve">de </w:t>
            </w:r>
            <w:r w:rsidR="00402597">
              <w:rPr>
                <w:color w:val="auto"/>
                <w:sz w:val="18"/>
                <w:szCs w:val="18"/>
              </w:rPr>
              <w:t>mayo</w:t>
            </w:r>
            <w:r w:rsidR="001E3D6E">
              <w:rPr>
                <w:color w:val="auto"/>
                <w:sz w:val="18"/>
                <w:szCs w:val="18"/>
              </w:rPr>
              <w:t xml:space="preserve"> </w:t>
            </w:r>
            <w:r w:rsidR="00972C58">
              <w:rPr>
                <w:color w:val="auto"/>
                <w:sz w:val="18"/>
                <w:szCs w:val="18"/>
              </w:rPr>
              <w:t>de 2019</w:t>
            </w:r>
          </w:p>
        </w:tc>
        <w:tc>
          <w:tcPr>
            <w:tcW w:w="1276" w:type="dxa"/>
            <w:tcBorders>
              <w:top w:val="single" w:sz="6" w:space="0" w:color="000000"/>
              <w:left w:val="single" w:sz="4" w:space="0" w:color="000000"/>
              <w:bottom w:val="single" w:sz="4" w:space="0" w:color="000000"/>
              <w:right w:val="single" w:sz="4" w:space="0" w:color="000000"/>
            </w:tcBorders>
            <w:vAlign w:val="center"/>
          </w:tcPr>
          <w:p w14:paraId="120715C6" w14:textId="2A4B10A3" w:rsidR="00E91AAF" w:rsidRPr="004569FE" w:rsidRDefault="00E430FB" w:rsidP="00402597">
            <w:pPr>
              <w:tabs>
                <w:tab w:val="left" w:pos="-284"/>
                <w:tab w:val="left" w:pos="9498"/>
              </w:tabs>
              <w:spacing w:after="120"/>
              <w:jc w:val="center"/>
              <w:rPr>
                <w:color w:val="FF0000"/>
                <w:sz w:val="18"/>
                <w:szCs w:val="18"/>
              </w:rPr>
            </w:pPr>
            <w:r w:rsidRPr="004569FE">
              <w:rPr>
                <w:color w:val="auto"/>
                <w:sz w:val="18"/>
                <w:szCs w:val="18"/>
              </w:rPr>
              <w:t xml:space="preserve">De las </w:t>
            </w:r>
            <w:r w:rsidR="00683B15">
              <w:rPr>
                <w:color w:val="auto"/>
                <w:sz w:val="18"/>
                <w:szCs w:val="18"/>
              </w:rPr>
              <w:t>1</w:t>
            </w:r>
            <w:r w:rsidR="00402597">
              <w:rPr>
                <w:color w:val="auto"/>
                <w:sz w:val="18"/>
                <w:szCs w:val="18"/>
              </w:rPr>
              <w:t>0</w:t>
            </w:r>
            <w:r w:rsidR="00F16870">
              <w:rPr>
                <w:color w:val="auto"/>
                <w:sz w:val="18"/>
                <w:szCs w:val="18"/>
              </w:rPr>
              <w:t>:00</w:t>
            </w:r>
            <w:r w:rsidR="00683B15">
              <w:rPr>
                <w:color w:val="auto"/>
                <w:sz w:val="18"/>
                <w:szCs w:val="18"/>
              </w:rPr>
              <w:t xml:space="preserve"> a 1</w:t>
            </w:r>
            <w:r w:rsidR="00402597">
              <w:rPr>
                <w:color w:val="auto"/>
                <w:sz w:val="18"/>
                <w:szCs w:val="18"/>
              </w:rPr>
              <w:t>0</w:t>
            </w:r>
            <w:r w:rsidR="00F16870">
              <w:rPr>
                <w:color w:val="auto"/>
                <w:sz w:val="18"/>
                <w:szCs w:val="18"/>
              </w:rPr>
              <w:t>:15</w:t>
            </w:r>
            <w:r w:rsidR="004569FE" w:rsidRPr="004569FE">
              <w:rPr>
                <w:color w:val="auto"/>
                <w:sz w:val="18"/>
                <w:szCs w:val="18"/>
              </w:rPr>
              <w:t xml:space="preserve"> horas</w:t>
            </w:r>
          </w:p>
        </w:tc>
        <w:tc>
          <w:tcPr>
            <w:tcW w:w="3447" w:type="dxa"/>
            <w:tcBorders>
              <w:top w:val="single" w:sz="6" w:space="0" w:color="000000"/>
              <w:left w:val="single" w:sz="4" w:space="0" w:color="000000"/>
              <w:bottom w:val="single" w:sz="4" w:space="0" w:color="000000"/>
              <w:right w:val="single" w:sz="6" w:space="0" w:color="000000"/>
            </w:tcBorders>
            <w:vAlign w:val="center"/>
          </w:tcPr>
          <w:p w14:paraId="34DB0726" w14:textId="77777777" w:rsidR="00E91AAF" w:rsidRDefault="00E430FB">
            <w:pPr>
              <w:tabs>
                <w:tab w:val="left" w:pos="-284"/>
                <w:tab w:val="left" w:pos="9498"/>
              </w:tabs>
              <w:spacing w:after="120"/>
              <w:ind w:right="33"/>
              <w:jc w:val="center"/>
              <w:rPr>
                <w:sz w:val="18"/>
                <w:szCs w:val="18"/>
              </w:rPr>
            </w:pPr>
            <w:r>
              <w:rPr>
                <w:sz w:val="18"/>
                <w:szCs w:val="18"/>
              </w:rPr>
              <w:t>En el Domicilio.</w:t>
            </w:r>
          </w:p>
        </w:tc>
      </w:tr>
      <w:tr w:rsidR="00E91AAF" w14:paraId="20DE204E" w14:textId="77777777" w:rsidTr="00EE5895">
        <w:trPr>
          <w:trHeight w:val="460"/>
          <w:jc w:val="center"/>
        </w:trPr>
        <w:tc>
          <w:tcPr>
            <w:tcW w:w="2119" w:type="dxa"/>
            <w:tcBorders>
              <w:top w:val="single" w:sz="6" w:space="0" w:color="000000"/>
              <w:left w:val="single" w:sz="6" w:space="0" w:color="000000"/>
              <w:bottom w:val="single" w:sz="4" w:space="0" w:color="000000"/>
              <w:right w:val="single" w:sz="4" w:space="0" w:color="000000"/>
            </w:tcBorders>
            <w:vAlign w:val="center"/>
          </w:tcPr>
          <w:p w14:paraId="1F6DE0B1" w14:textId="77777777" w:rsidR="00E91AAF" w:rsidRDefault="00E430FB">
            <w:pPr>
              <w:tabs>
                <w:tab w:val="left" w:pos="-284"/>
                <w:tab w:val="left" w:pos="9498"/>
              </w:tabs>
              <w:spacing w:after="120"/>
              <w:ind w:right="51"/>
              <w:jc w:val="center"/>
              <w:rPr>
                <w:b/>
                <w:sz w:val="18"/>
                <w:szCs w:val="18"/>
              </w:rPr>
            </w:pPr>
            <w:r>
              <w:rPr>
                <w:b/>
                <w:sz w:val="18"/>
                <w:szCs w:val="18"/>
              </w:rPr>
              <w:t>Acto de Junta Aclaratoria</w:t>
            </w:r>
          </w:p>
        </w:tc>
        <w:tc>
          <w:tcPr>
            <w:tcW w:w="2551" w:type="dxa"/>
            <w:tcBorders>
              <w:top w:val="single" w:sz="6" w:space="0" w:color="000000"/>
              <w:left w:val="single" w:sz="4" w:space="0" w:color="000000"/>
              <w:bottom w:val="single" w:sz="4" w:space="0" w:color="000000"/>
              <w:right w:val="single" w:sz="4" w:space="0" w:color="000000"/>
            </w:tcBorders>
            <w:vAlign w:val="center"/>
          </w:tcPr>
          <w:p w14:paraId="5551AFE1" w14:textId="4EF77E8F" w:rsidR="00E91AAF" w:rsidRDefault="00B25B37" w:rsidP="00BB1BDF">
            <w:pPr>
              <w:tabs>
                <w:tab w:val="left" w:pos="-284"/>
                <w:tab w:val="left" w:pos="9498"/>
              </w:tabs>
              <w:spacing w:after="120"/>
              <w:jc w:val="center"/>
              <w:rPr>
                <w:sz w:val="18"/>
                <w:szCs w:val="18"/>
              </w:rPr>
            </w:pPr>
            <w:r>
              <w:rPr>
                <w:color w:val="auto"/>
                <w:sz w:val="18"/>
                <w:szCs w:val="18"/>
              </w:rPr>
              <w:t>Viernes</w:t>
            </w:r>
            <w:r w:rsidR="00F16870">
              <w:rPr>
                <w:color w:val="auto"/>
                <w:sz w:val="18"/>
                <w:szCs w:val="18"/>
              </w:rPr>
              <w:t xml:space="preserve"> </w:t>
            </w:r>
            <w:r w:rsidR="00BB1BDF">
              <w:rPr>
                <w:color w:val="auto"/>
                <w:sz w:val="18"/>
                <w:szCs w:val="18"/>
              </w:rPr>
              <w:t>10</w:t>
            </w:r>
            <w:r w:rsidR="001E3D6E">
              <w:rPr>
                <w:color w:val="auto"/>
                <w:sz w:val="18"/>
                <w:szCs w:val="18"/>
              </w:rPr>
              <w:t xml:space="preserve"> de </w:t>
            </w:r>
            <w:r w:rsidR="00402597">
              <w:rPr>
                <w:color w:val="auto"/>
                <w:sz w:val="18"/>
                <w:szCs w:val="18"/>
              </w:rPr>
              <w:t>mayo</w:t>
            </w:r>
            <w:r w:rsidR="001E3D6E">
              <w:rPr>
                <w:color w:val="auto"/>
                <w:sz w:val="18"/>
                <w:szCs w:val="18"/>
              </w:rPr>
              <w:t xml:space="preserve"> de </w:t>
            </w:r>
            <w:r w:rsidR="00852AA6" w:rsidRPr="00852AA6">
              <w:rPr>
                <w:color w:val="auto"/>
                <w:sz w:val="18"/>
                <w:szCs w:val="18"/>
              </w:rPr>
              <w:t>2019</w:t>
            </w:r>
          </w:p>
        </w:tc>
        <w:tc>
          <w:tcPr>
            <w:tcW w:w="1276" w:type="dxa"/>
            <w:tcBorders>
              <w:top w:val="single" w:sz="6" w:space="0" w:color="000000"/>
              <w:left w:val="single" w:sz="4" w:space="0" w:color="000000"/>
              <w:bottom w:val="single" w:sz="4" w:space="0" w:color="000000"/>
              <w:right w:val="single" w:sz="4" w:space="0" w:color="000000"/>
            </w:tcBorders>
            <w:vAlign w:val="center"/>
          </w:tcPr>
          <w:p w14:paraId="39D532D0" w14:textId="2C320ACD" w:rsidR="00E91AAF" w:rsidRPr="00F22819" w:rsidRDefault="00E430FB" w:rsidP="00402597">
            <w:pPr>
              <w:tabs>
                <w:tab w:val="left" w:pos="-284"/>
                <w:tab w:val="left" w:pos="9498"/>
              </w:tabs>
              <w:spacing w:after="120"/>
              <w:jc w:val="center"/>
              <w:rPr>
                <w:color w:val="FF0000"/>
                <w:sz w:val="18"/>
                <w:szCs w:val="18"/>
              </w:rPr>
            </w:pPr>
            <w:r>
              <w:rPr>
                <w:sz w:val="18"/>
                <w:szCs w:val="18"/>
              </w:rPr>
              <w:t xml:space="preserve">A partir de las </w:t>
            </w:r>
            <w:r w:rsidR="001E3D6E">
              <w:rPr>
                <w:color w:val="auto"/>
                <w:sz w:val="18"/>
                <w:szCs w:val="18"/>
              </w:rPr>
              <w:t>1</w:t>
            </w:r>
            <w:r w:rsidR="00402597">
              <w:rPr>
                <w:color w:val="auto"/>
                <w:sz w:val="18"/>
                <w:szCs w:val="18"/>
              </w:rPr>
              <w:t>0</w:t>
            </w:r>
            <w:r w:rsidR="00F16870">
              <w:rPr>
                <w:color w:val="auto"/>
                <w:sz w:val="18"/>
                <w:szCs w:val="18"/>
              </w:rPr>
              <w:t>:15</w:t>
            </w:r>
            <w:r w:rsidR="001242D4">
              <w:rPr>
                <w:color w:val="auto"/>
                <w:sz w:val="18"/>
                <w:szCs w:val="18"/>
              </w:rPr>
              <w:t xml:space="preserve"> </w:t>
            </w:r>
            <w:r w:rsidRPr="004569FE">
              <w:rPr>
                <w:color w:val="auto"/>
                <w:sz w:val="18"/>
                <w:szCs w:val="18"/>
              </w:rPr>
              <w:t>horas</w:t>
            </w:r>
          </w:p>
        </w:tc>
        <w:tc>
          <w:tcPr>
            <w:tcW w:w="3447" w:type="dxa"/>
            <w:tcBorders>
              <w:top w:val="single" w:sz="6" w:space="0" w:color="000000"/>
              <w:left w:val="single" w:sz="4" w:space="0" w:color="000000"/>
              <w:bottom w:val="single" w:sz="4" w:space="0" w:color="000000"/>
              <w:right w:val="single" w:sz="6" w:space="0" w:color="000000"/>
            </w:tcBorders>
            <w:vAlign w:val="center"/>
          </w:tcPr>
          <w:p w14:paraId="430B3ADE" w14:textId="77777777" w:rsidR="00E91AAF" w:rsidRDefault="00E430FB">
            <w:pPr>
              <w:tabs>
                <w:tab w:val="left" w:pos="-284"/>
                <w:tab w:val="left" w:pos="9498"/>
              </w:tabs>
              <w:spacing w:after="120"/>
              <w:ind w:right="33"/>
              <w:jc w:val="center"/>
              <w:rPr>
                <w:sz w:val="18"/>
                <w:szCs w:val="18"/>
              </w:rPr>
            </w:pPr>
            <w:r>
              <w:rPr>
                <w:sz w:val="18"/>
                <w:szCs w:val="18"/>
              </w:rPr>
              <w:t>En el Domicilio.</w:t>
            </w:r>
          </w:p>
        </w:tc>
      </w:tr>
      <w:tr w:rsidR="00E91AAF" w14:paraId="125830F0" w14:textId="77777777" w:rsidTr="00EE5895">
        <w:trPr>
          <w:trHeight w:val="440"/>
          <w:jc w:val="center"/>
        </w:trPr>
        <w:tc>
          <w:tcPr>
            <w:tcW w:w="2119" w:type="dxa"/>
            <w:tcBorders>
              <w:top w:val="single" w:sz="4" w:space="0" w:color="000000"/>
              <w:left w:val="single" w:sz="6" w:space="0" w:color="000000"/>
              <w:bottom w:val="single" w:sz="4" w:space="0" w:color="000000"/>
              <w:right w:val="single" w:sz="4" w:space="0" w:color="000000"/>
            </w:tcBorders>
            <w:vAlign w:val="center"/>
          </w:tcPr>
          <w:p w14:paraId="048A1905" w14:textId="77777777" w:rsidR="00E91AAF" w:rsidRDefault="00E430FB">
            <w:pPr>
              <w:tabs>
                <w:tab w:val="left" w:pos="-284"/>
                <w:tab w:val="left" w:pos="9498"/>
              </w:tabs>
              <w:spacing w:after="120"/>
              <w:ind w:right="51"/>
              <w:jc w:val="center"/>
              <w:rPr>
                <w:b/>
                <w:sz w:val="18"/>
                <w:szCs w:val="18"/>
              </w:rPr>
            </w:pPr>
            <w:r>
              <w:rPr>
                <w:b/>
                <w:sz w:val="18"/>
                <w:szCs w:val="18"/>
              </w:rPr>
              <w:t>Registro para la Presentación de Propuestas.</w:t>
            </w:r>
          </w:p>
        </w:tc>
        <w:tc>
          <w:tcPr>
            <w:tcW w:w="2551" w:type="dxa"/>
            <w:tcBorders>
              <w:top w:val="single" w:sz="4" w:space="0" w:color="000000"/>
              <w:left w:val="single" w:sz="4" w:space="0" w:color="000000"/>
              <w:bottom w:val="single" w:sz="4" w:space="0" w:color="000000"/>
              <w:right w:val="single" w:sz="4" w:space="0" w:color="000000"/>
            </w:tcBorders>
            <w:vAlign w:val="center"/>
          </w:tcPr>
          <w:p w14:paraId="40EE8FA3" w14:textId="4FAE9E35" w:rsidR="00E91AAF" w:rsidRPr="00824156" w:rsidRDefault="00B25B37" w:rsidP="00493D59">
            <w:pPr>
              <w:tabs>
                <w:tab w:val="left" w:pos="-284"/>
                <w:tab w:val="left" w:pos="9498"/>
              </w:tabs>
              <w:spacing w:after="120"/>
              <w:jc w:val="center"/>
              <w:rPr>
                <w:color w:val="auto"/>
                <w:sz w:val="18"/>
                <w:szCs w:val="18"/>
              </w:rPr>
            </w:pPr>
            <w:r>
              <w:rPr>
                <w:color w:val="auto"/>
                <w:sz w:val="18"/>
                <w:szCs w:val="18"/>
              </w:rPr>
              <w:t>Martes</w:t>
            </w:r>
            <w:r w:rsidR="00F16870">
              <w:rPr>
                <w:color w:val="auto"/>
                <w:sz w:val="18"/>
                <w:szCs w:val="18"/>
              </w:rPr>
              <w:t xml:space="preserve"> </w:t>
            </w:r>
            <w:r w:rsidR="00402597">
              <w:rPr>
                <w:color w:val="auto"/>
                <w:sz w:val="18"/>
                <w:szCs w:val="18"/>
              </w:rPr>
              <w:t>1</w:t>
            </w:r>
            <w:r w:rsidR="00493D59">
              <w:rPr>
                <w:color w:val="auto"/>
                <w:sz w:val="18"/>
                <w:szCs w:val="18"/>
              </w:rPr>
              <w:t>4</w:t>
            </w:r>
            <w:r w:rsidR="00F16870">
              <w:rPr>
                <w:color w:val="auto"/>
                <w:sz w:val="18"/>
                <w:szCs w:val="18"/>
              </w:rPr>
              <w:t xml:space="preserve"> de </w:t>
            </w:r>
            <w:r w:rsidR="00402597">
              <w:rPr>
                <w:color w:val="auto"/>
                <w:sz w:val="18"/>
                <w:szCs w:val="18"/>
              </w:rPr>
              <w:t>mayo</w:t>
            </w:r>
            <w:r w:rsidR="00F16870">
              <w:rPr>
                <w:color w:val="auto"/>
                <w:sz w:val="18"/>
                <w:szCs w:val="18"/>
              </w:rPr>
              <w:t xml:space="preserve"> de 2019</w:t>
            </w:r>
          </w:p>
        </w:tc>
        <w:tc>
          <w:tcPr>
            <w:tcW w:w="1276" w:type="dxa"/>
            <w:tcBorders>
              <w:top w:val="single" w:sz="4" w:space="0" w:color="000000"/>
              <w:left w:val="single" w:sz="4" w:space="0" w:color="000000"/>
              <w:bottom w:val="single" w:sz="4" w:space="0" w:color="000000"/>
              <w:right w:val="single" w:sz="4" w:space="0" w:color="000000"/>
            </w:tcBorders>
            <w:vAlign w:val="center"/>
          </w:tcPr>
          <w:p w14:paraId="1B092A3F" w14:textId="1CDB85F6" w:rsidR="00E91AAF" w:rsidRPr="00F22819" w:rsidRDefault="00E430FB" w:rsidP="00402597">
            <w:pPr>
              <w:tabs>
                <w:tab w:val="left" w:pos="-284"/>
                <w:tab w:val="left" w:pos="9498"/>
              </w:tabs>
              <w:spacing w:after="120"/>
              <w:jc w:val="center"/>
              <w:rPr>
                <w:color w:val="FF0000"/>
                <w:sz w:val="18"/>
                <w:szCs w:val="18"/>
              </w:rPr>
            </w:pPr>
            <w:r>
              <w:rPr>
                <w:sz w:val="18"/>
                <w:szCs w:val="18"/>
              </w:rPr>
              <w:t xml:space="preserve">De </w:t>
            </w:r>
            <w:r w:rsidRPr="004569FE">
              <w:rPr>
                <w:sz w:val="18"/>
                <w:szCs w:val="18"/>
              </w:rPr>
              <w:t xml:space="preserve">las </w:t>
            </w:r>
            <w:r w:rsidR="00683B15">
              <w:rPr>
                <w:color w:val="auto"/>
                <w:sz w:val="18"/>
                <w:szCs w:val="18"/>
              </w:rPr>
              <w:t>10:</w:t>
            </w:r>
            <w:r w:rsidR="00402597">
              <w:rPr>
                <w:color w:val="auto"/>
                <w:sz w:val="18"/>
                <w:szCs w:val="18"/>
              </w:rPr>
              <w:t>00</w:t>
            </w:r>
            <w:r w:rsidRPr="004569FE">
              <w:rPr>
                <w:color w:val="auto"/>
                <w:sz w:val="18"/>
                <w:szCs w:val="18"/>
              </w:rPr>
              <w:t xml:space="preserve"> a las </w:t>
            </w:r>
            <w:r w:rsidR="00683B15">
              <w:rPr>
                <w:color w:val="auto"/>
                <w:sz w:val="18"/>
                <w:szCs w:val="18"/>
              </w:rPr>
              <w:t>1</w:t>
            </w:r>
            <w:r w:rsidR="00402597">
              <w:rPr>
                <w:color w:val="auto"/>
                <w:sz w:val="18"/>
                <w:szCs w:val="18"/>
              </w:rPr>
              <w:t>0</w:t>
            </w:r>
            <w:r w:rsidR="00683B15">
              <w:rPr>
                <w:color w:val="auto"/>
                <w:sz w:val="18"/>
                <w:szCs w:val="18"/>
              </w:rPr>
              <w:t>:</w:t>
            </w:r>
            <w:r w:rsidR="00402597">
              <w:rPr>
                <w:color w:val="auto"/>
                <w:sz w:val="18"/>
                <w:szCs w:val="18"/>
              </w:rPr>
              <w:t>15</w:t>
            </w:r>
            <w:r w:rsidRPr="004569FE">
              <w:rPr>
                <w:color w:val="auto"/>
                <w:sz w:val="18"/>
                <w:szCs w:val="18"/>
              </w:rPr>
              <w:t xml:space="preserve"> horas</w:t>
            </w:r>
          </w:p>
        </w:tc>
        <w:tc>
          <w:tcPr>
            <w:tcW w:w="3447" w:type="dxa"/>
            <w:tcBorders>
              <w:top w:val="single" w:sz="4" w:space="0" w:color="000000"/>
              <w:left w:val="single" w:sz="4" w:space="0" w:color="000000"/>
              <w:bottom w:val="single" w:sz="4" w:space="0" w:color="000000"/>
              <w:right w:val="single" w:sz="6" w:space="0" w:color="000000"/>
            </w:tcBorders>
            <w:vAlign w:val="center"/>
          </w:tcPr>
          <w:p w14:paraId="49A6780C" w14:textId="77777777" w:rsidR="00E91AAF" w:rsidRDefault="00E430FB">
            <w:pPr>
              <w:tabs>
                <w:tab w:val="left" w:pos="-284"/>
                <w:tab w:val="left" w:pos="9498"/>
              </w:tabs>
              <w:spacing w:after="120"/>
              <w:jc w:val="center"/>
              <w:rPr>
                <w:sz w:val="18"/>
                <w:szCs w:val="18"/>
              </w:rPr>
            </w:pPr>
            <w:r>
              <w:rPr>
                <w:sz w:val="18"/>
                <w:szCs w:val="18"/>
              </w:rPr>
              <w:t>En el Domicilio.</w:t>
            </w:r>
          </w:p>
        </w:tc>
      </w:tr>
      <w:tr w:rsidR="00E91AAF" w14:paraId="51B0BBC8" w14:textId="77777777" w:rsidTr="00EE5895">
        <w:trPr>
          <w:trHeight w:val="600"/>
          <w:jc w:val="center"/>
        </w:trPr>
        <w:tc>
          <w:tcPr>
            <w:tcW w:w="2119" w:type="dxa"/>
            <w:tcBorders>
              <w:top w:val="single" w:sz="4" w:space="0" w:color="000000"/>
              <w:left w:val="single" w:sz="6" w:space="0" w:color="000000"/>
              <w:bottom w:val="single" w:sz="4" w:space="0" w:color="000000"/>
              <w:right w:val="single" w:sz="4" w:space="0" w:color="000000"/>
            </w:tcBorders>
            <w:vAlign w:val="center"/>
          </w:tcPr>
          <w:p w14:paraId="5C5A3317" w14:textId="77777777" w:rsidR="00E91AAF" w:rsidRDefault="00E430FB">
            <w:pPr>
              <w:tabs>
                <w:tab w:val="left" w:pos="-284"/>
                <w:tab w:val="left" w:pos="9498"/>
              </w:tabs>
              <w:spacing w:after="120"/>
              <w:ind w:right="51"/>
              <w:jc w:val="center"/>
              <w:rPr>
                <w:b/>
                <w:sz w:val="18"/>
                <w:szCs w:val="18"/>
              </w:rPr>
            </w:pPr>
            <w:r>
              <w:rPr>
                <w:b/>
                <w:sz w:val="18"/>
                <w:szCs w:val="18"/>
              </w:rPr>
              <w:t xml:space="preserve">Acto de Presentación y Apertura de Proposiciones. </w:t>
            </w:r>
          </w:p>
        </w:tc>
        <w:tc>
          <w:tcPr>
            <w:tcW w:w="2551" w:type="dxa"/>
            <w:tcBorders>
              <w:top w:val="single" w:sz="4" w:space="0" w:color="000000"/>
              <w:left w:val="single" w:sz="4" w:space="0" w:color="000000"/>
              <w:bottom w:val="single" w:sz="4" w:space="0" w:color="000000"/>
              <w:right w:val="single" w:sz="4" w:space="0" w:color="000000"/>
            </w:tcBorders>
            <w:vAlign w:val="center"/>
          </w:tcPr>
          <w:p w14:paraId="0B66D346" w14:textId="1F31A26F" w:rsidR="00E91AAF" w:rsidRDefault="00B25B37" w:rsidP="00B25B37">
            <w:pPr>
              <w:tabs>
                <w:tab w:val="left" w:pos="-284"/>
                <w:tab w:val="left" w:pos="9498"/>
              </w:tabs>
              <w:spacing w:after="120"/>
              <w:jc w:val="center"/>
              <w:rPr>
                <w:sz w:val="18"/>
                <w:szCs w:val="18"/>
              </w:rPr>
            </w:pPr>
            <w:r>
              <w:rPr>
                <w:color w:val="auto"/>
                <w:sz w:val="18"/>
                <w:szCs w:val="18"/>
              </w:rPr>
              <w:t>Martes</w:t>
            </w:r>
            <w:r w:rsidR="00402597">
              <w:rPr>
                <w:color w:val="auto"/>
                <w:sz w:val="18"/>
                <w:szCs w:val="18"/>
              </w:rPr>
              <w:t xml:space="preserve"> </w:t>
            </w:r>
            <w:r w:rsidR="00BB1BDF">
              <w:rPr>
                <w:color w:val="auto"/>
                <w:sz w:val="18"/>
                <w:szCs w:val="18"/>
              </w:rPr>
              <w:t>14</w:t>
            </w:r>
            <w:r w:rsidR="001E3D6E">
              <w:rPr>
                <w:color w:val="auto"/>
                <w:sz w:val="18"/>
                <w:szCs w:val="18"/>
              </w:rPr>
              <w:t xml:space="preserve"> de </w:t>
            </w:r>
            <w:r w:rsidR="00402597">
              <w:rPr>
                <w:color w:val="auto"/>
                <w:sz w:val="18"/>
                <w:szCs w:val="18"/>
              </w:rPr>
              <w:t>mayo</w:t>
            </w:r>
            <w:r w:rsidR="001E3D6E">
              <w:rPr>
                <w:color w:val="auto"/>
                <w:sz w:val="18"/>
                <w:szCs w:val="18"/>
              </w:rPr>
              <w:t xml:space="preserve"> de 2019.</w:t>
            </w:r>
          </w:p>
        </w:tc>
        <w:tc>
          <w:tcPr>
            <w:tcW w:w="1276" w:type="dxa"/>
            <w:tcBorders>
              <w:top w:val="single" w:sz="4" w:space="0" w:color="000000"/>
              <w:left w:val="single" w:sz="4" w:space="0" w:color="000000"/>
              <w:bottom w:val="single" w:sz="4" w:space="0" w:color="000000"/>
              <w:right w:val="single" w:sz="4" w:space="0" w:color="000000"/>
            </w:tcBorders>
            <w:vAlign w:val="center"/>
          </w:tcPr>
          <w:p w14:paraId="02C3D6B6" w14:textId="7C27F798" w:rsidR="00E91AAF" w:rsidRPr="00F22819" w:rsidRDefault="00E430FB" w:rsidP="00402597">
            <w:pPr>
              <w:tabs>
                <w:tab w:val="left" w:pos="-284"/>
                <w:tab w:val="left" w:pos="9498"/>
              </w:tabs>
              <w:spacing w:after="120"/>
              <w:jc w:val="center"/>
              <w:rPr>
                <w:color w:val="FF0000"/>
                <w:sz w:val="18"/>
                <w:szCs w:val="18"/>
              </w:rPr>
            </w:pPr>
            <w:r>
              <w:rPr>
                <w:sz w:val="18"/>
                <w:szCs w:val="18"/>
              </w:rPr>
              <w:t xml:space="preserve">A partir de las </w:t>
            </w:r>
            <w:r w:rsidR="00683B15">
              <w:rPr>
                <w:color w:val="auto"/>
                <w:sz w:val="18"/>
                <w:szCs w:val="18"/>
              </w:rPr>
              <w:t>1</w:t>
            </w:r>
            <w:r w:rsidR="00402597">
              <w:rPr>
                <w:color w:val="auto"/>
                <w:sz w:val="18"/>
                <w:szCs w:val="18"/>
              </w:rPr>
              <w:t>0</w:t>
            </w:r>
            <w:r w:rsidR="00683B15">
              <w:rPr>
                <w:color w:val="auto"/>
                <w:sz w:val="18"/>
                <w:szCs w:val="18"/>
              </w:rPr>
              <w:t>:</w:t>
            </w:r>
            <w:r w:rsidR="00402597">
              <w:rPr>
                <w:color w:val="auto"/>
                <w:sz w:val="18"/>
                <w:szCs w:val="18"/>
              </w:rPr>
              <w:t>15</w:t>
            </w:r>
            <w:r w:rsidRPr="004569FE">
              <w:rPr>
                <w:color w:val="auto"/>
                <w:sz w:val="18"/>
                <w:szCs w:val="18"/>
              </w:rPr>
              <w:t xml:space="preserve"> horas</w:t>
            </w:r>
          </w:p>
        </w:tc>
        <w:tc>
          <w:tcPr>
            <w:tcW w:w="3447" w:type="dxa"/>
            <w:tcBorders>
              <w:top w:val="single" w:sz="4" w:space="0" w:color="000000"/>
              <w:left w:val="single" w:sz="4" w:space="0" w:color="000000"/>
              <w:bottom w:val="single" w:sz="4" w:space="0" w:color="000000"/>
              <w:right w:val="single" w:sz="6" w:space="0" w:color="000000"/>
            </w:tcBorders>
            <w:vAlign w:val="center"/>
          </w:tcPr>
          <w:p w14:paraId="2E10B306" w14:textId="77777777" w:rsidR="00E91AAF" w:rsidRDefault="00E430FB">
            <w:pPr>
              <w:tabs>
                <w:tab w:val="left" w:pos="-284"/>
                <w:tab w:val="left" w:pos="9498"/>
              </w:tabs>
              <w:spacing w:after="120"/>
              <w:jc w:val="center"/>
              <w:rPr>
                <w:sz w:val="18"/>
                <w:szCs w:val="18"/>
              </w:rPr>
            </w:pPr>
            <w:r>
              <w:rPr>
                <w:sz w:val="18"/>
                <w:szCs w:val="18"/>
              </w:rPr>
              <w:t>En la Oficina de Recepción y Apertura, en el Domicilio.</w:t>
            </w:r>
          </w:p>
        </w:tc>
      </w:tr>
      <w:tr w:rsidR="00E91AAF" w14:paraId="618BD2D1" w14:textId="77777777" w:rsidTr="00EE5895">
        <w:trPr>
          <w:trHeight w:val="460"/>
          <w:jc w:val="center"/>
        </w:trPr>
        <w:tc>
          <w:tcPr>
            <w:tcW w:w="2119" w:type="dxa"/>
            <w:tcBorders>
              <w:top w:val="single" w:sz="4" w:space="0" w:color="000000"/>
              <w:left w:val="single" w:sz="6" w:space="0" w:color="000000"/>
              <w:bottom w:val="single" w:sz="6" w:space="0" w:color="000000"/>
              <w:right w:val="single" w:sz="4" w:space="0" w:color="000000"/>
            </w:tcBorders>
            <w:vAlign w:val="center"/>
          </w:tcPr>
          <w:p w14:paraId="0420C6E5" w14:textId="77777777" w:rsidR="00E91AAF" w:rsidRDefault="00E430FB">
            <w:pPr>
              <w:tabs>
                <w:tab w:val="left" w:pos="-284"/>
                <w:tab w:val="left" w:pos="9498"/>
              </w:tabs>
              <w:spacing w:after="120"/>
              <w:ind w:right="51"/>
              <w:jc w:val="center"/>
              <w:rPr>
                <w:b/>
                <w:sz w:val="18"/>
                <w:szCs w:val="18"/>
              </w:rPr>
            </w:pPr>
            <w:r>
              <w:rPr>
                <w:b/>
                <w:sz w:val="18"/>
                <w:szCs w:val="18"/>
              </w:rPr>
              <w:t>Fallo de la convocatoria.</w:t>
            </w:r>
          </w:p>
        </w:tc>
        <w:tc>
          <w:tcPr>
            <w:tcW w:w="2551" w:type="dxa"/>
            <w:tcBorders>
              <w:top w:val="single" w:sz="4" w:space="0" w:color="000000"/>
              <w:left w:val="single" w:sz="4" w:space="0" w:color="000000"/>
              <w:bottom w:val="single" w:sz="6" w:space="0" w:color="000000"/>
              <w:right w:val="single" w:sz="4" w:space="0" w:color="000000"/>
            </w:tcBorders>
            <w:vAlign w:val="center"/>
          </w:tcPr>
          <w:p w14:paraId="787AED7E" w14:textId="354EAB94" w:rsidR="00E91AAF" w:rsidRDefault="00492AB0" w:rsidP="00BB1BDF">
            <w:pPr>
              <w:tabs>
                <w:tab w:val="left" w:pos="-284"/>
                <w:tab w:val="left" w:pos="9498"/>
              </w:tabs>
              <w:spacing w:after="120"/>
              <w:jc w:val="center"/>
              <w:rPr>
                <w:sz w:val="18"/>
                <w:szCs w:val="18"/>
              </w:rPr>
            </w:pPr>
            <w:r>
              <w:rPr>
                <w:sz w:val="18"/>
                <w:szCs w:val="18"/>
              </w:rPr>
              <w:t>Martes</w:t>
            </w:r>
            <w:r w:rsidR="00F16870">
              <w:rPr>
                <w:sz w:val="18"/>
                <w:szCs w:val="18"/>
              </w:rPr>
              <w:t xml:space="preserve"> </w:t>
            </w:r>
            <w:r w:rsidR="00BB1BDF">
              <w:rPr>
                <w:sz w:val="18"/>
                <w:szCs w:val="18"/>
              </w:rPr>
              <w:t>14</w:t>
            </w:r>
            <w:r w:rsidR="00824156">
              <w:rPr>
                <w:sz w:val="18"/>
                <w:szCs w:val="18"/>
              </w:rPr>
              <w:t xml:space="preserve"> de </w:t>
            </w:r>
            <w:r w:rsidR="00402597">
              <w:rPr>
                <w:sz w:val="18"/>
                <w:szCs w:val="18"/>
              </w:rPr>
              <w:t>mayo</w:t>
            </w:r>
            <w:r w:rsidR="00824156">
              <w:rPr>
                <w:sz w:val="18"/>
                <w:szCs w:val="18"/>
              </w:rPr>
              <w:t xml:space="preserve"> </w:t>
            </w:r>
            <w:r w:rsidR="00F22819">
              <w:rPr>
                <w:sz w:val="18"/>
                <w:szCs w:val="18"/>
              </w:rPr>
              <w:t>de 2019</w:t>
            </w:r>
          </w:p>
        </w:tc>
        <w:tc>
          <w:tcPr>
            <w:tcW w:w="1276" w:type="dxa"/>
            <w:tcBorders>
              <w:top w:val="single" w:sz="4" w:space="0" w:color="000000"/>
              <w:left w:val="single" w:sz="4" w:space="0" w:color="000000"/>
              <w:bottom w:val="single" w:sz="6" w:space="0" w:color="000000"/>
              <w:right w:val="single" w:sz="4" w:space="0" w:color="000000"/>
            </w:tcBorders>
            <w:vAlign w:val="center"/>
          </w:tcPr>
          <w:p w14:paraId="1EF604B8" w14:textId="6A74ACDF" w:rsidR="00E91AAF" w:rsidRPr="00F22819" w:rsidRDefault="00F22819" w:rsidP="00402597">
            <w:pPr>
              <w:tabs>
                <w:tab w:val="left" w:pos="-284"/>
                <w:tab w:val="left" w:pos="9498"/>
              </w:tabs>
              <w:spacing w:after="120"/>
              <w:jc w:val="center"/>
              <w:rPr>
                <w:color w:val="FF0000"/>
                <w:sz w:val="18"/>
                <w:szCs w:val="18"/>
              </w:rPr>
            </w:pPr>
            <w:r>
              <w:rPr>
                <w:sz w:val="18"/>
                <w:szCs w:val="18"/>
              </w:rPr>
              <w:t xml:space="preserve">A partir de las </w:t>
            </w:r>
            <w:r w:rsidR="00402597">
              <w:rPr>
                <w:sz w:val="18"/>
                <w:szCs w:val="18"/>
              </w:rPr>
              <w:t>12</w:t>
            </w:r>
            <w:r w:rsidR="00F16870">
              <w:rPr>
                <w:color w:val="auto"/>
                <w:sz w:val="18"/>
                <w:szCs w:val="18"/>
              </w:rPr>
              <w:t>:</w:t>
            </w:r>
            <w:r w:rsidR="00402597">
              <w:rPr>
                <w:color w:val="auto"/>
                <w:sz w:val="18"/>
                <w:szCs w:val="18"/>
              </w:rPr>
              <w:t>0</w:t>
            </w:r>
            <w:r w:rsidR="00F16870">
              <w:rPr>
                <w:color w:val="auto"/>
                <w:sz w:val="18"/>
                <w:szCs w:val="18"/>
              </w:rPr>
              <w:t>0</w:t>
            </w:r>
            <w:r w:rsidR="00E430FB" w:rsidRPr="002B791C">
              <w:rPr>
                <w:color w:val="auto"/>
                <w:sz w:val="18"/>
                <w:szCs w:val="18"/>
              </w:rPr>
              <w:t xml:space="preserve"> horas</w:t>
            </w:r>
          </w:p>
        </w:tc>
        <w:tc>
          <w:tcPr>
            <w:tcW w:w="3447" w:type="dxa"/>
            <w:tcBorders>
              <w:top w:val="single" w:sz="4" w:space="0" w:color="000000"/>
              <w:left w:val="single" w:sz="4" w:space="0" w:color="000000"/>
              <w:bottom w:val="single" w:sz="6" w:space="0" w:color="000000"/>
              <w:right w:val="single" w:sz="6" w:space="0" w:color="000000"/>
            </w:tcBorders>
            <w:vAlign w:val="center"/>
          </w:tcPr>
          <w:p w14:paraId="5F1FC9C1" w14:textId="77777777" w:rsidR="00E91AAF" w:rsidRDefault="00E430FB" w:rsidP="00A728A1">
            <w:pPr>
              <w:tabs>
                <w:tab w:val="left" w:pos="-284"/>
                <w:tab w:val="left" w:pos="9498"/>
              </w:tabs>
              <w:spacing w:after="120"/>
              <w:jc w:val="center"/>
              <w:rPr>
                <w:sz w:val="18"/>
                <w:szCs w:val="18"/>
              </w:rPr>
            </w:pPr>
            <w:r>
              <w:rPr>
                <w:sz w:val="18"/>
                <w:szCs w:val="18"/>
              </w:rPr>
              <w:t xml:space="preserve">A través del </w:t>
            </w:r>
            <w:r w:rsidR="00A728A1">
              <w:rPr>
                <w:sz w:val="18"/>
                <w:szCs w:val="18"/>
              </w:rPr>
              <w:t xml:space="preserve">portal WEB de la </w:t>
            </w:r>
            <w:r w:rsidR="00A728A1">
              <w:rPr>
                <w:b/>
                <w:sz w:val="18"/>
                <w:szCs w:val="18"/>
              </w:rPr>
              <w:t>“CEA”</w:t>
            </w:r>
            <w:r>
              <w:rPr>
                <w:sz w:val="18"/>
                <w:szCs w:val="18"/>
              </w:rPr>
              <w:t xml:space="preserve"> y/o en el Domicilio y correo electrónico.</w:t>
            </w:r>
          </w:p>
        </w:tc>
      </w:tr>
    </w:tbl>
    <w:p w14:paraId="4C2396BC" w14:textId="77777777" w:rsidR="00E91AAF" w:rsidRDefault="00E91AAF">
      <w:pPr>
        <w:jc w:val="both"/>
        <w:rPr>
          <w:rFonts w:ascii="Calibri" w:eastAsia="Calibri" w:hAnsi="Calibri" w:cs="Calibri"/>
          <w:b/>
          <w:sz w:val="18"/>
          <w:szCs w:val="18"/>
        </w:rPr>
      </w:pPr>
    </w:p>
    <w:p w14:paraId="2E494FF9" w14:textId="77777777" w:rsidR="00824156" w:rsidRDefault="00824156">
      <w:pPr>
        <w:jc w:val="both"/>
        <w:rPr>
          <w:rFonts w:ascii="Calibri" w:eastAsia="Calibri" w:hAnsi="Calibri" w:cs="Calibri"/>
          <w:b/>
          <w:sz w:val="18"/>
          <w:szCs w:val="18"/>
        </w:rPr>
      </w:pPr>
      <w:bookmarkStart w:id="1" w:name="_GoBack"/>
      <w:bookmarkEnd w:id="1"/>
    </w:p>
    <w:p w14:paraId="0C5A78FA" w14:textId="77777777" w:rsidR="00E91AAF" w:rsidRDefault="00E430FB">
      <w:pPr>
        <w:pBdr>
          <w:top w:val="nil"/>
          <w:left w:val="nil"/>
          <w:bottom w:val="nil"/>
          <w:right w:val="nil"/>
          <w:between w:val="nil"/>
        </w:pBdr>
        <w:rPr>
          <w:rFonts w:ascii="Calibri" w:eastAsia="Calibri" w:hAnsi="Calibri" w:cs="Calibri"/>
          <w:b/>
          <w:color w:val="000000"/>
          <w:sz w:val="18"/>
          <w:szCs w:val="18"/>
        </w:rPr>
      </w:pPr>
      <w:r>
        <w:rPr>
          <w:rFonts w:ascii="Calibri" w:eastAsia="Calibri" w:hAnsi="Calibri" w:cs="Calibri"/>
          <w:b/>
          <w:color w:val="000000"/>
          <w:sz w:val="18"/>
          <w:szCs w:val="18"/>
        </w:rPr>
        <w:t>1. ESPECIFICACIONES.</w:t>
      </w:r>
    </w:p>
    <w:p w14:paraId="05DFB7A9" w14:textId="24050687" w:rsidR="00E91AAF" w:rsidRPr="00824156" w:rsidRDefault="00E430FB" w:rsidP="006620F2">
      <w:pPr>
        <w:jc w:val="both"/>
        <w:rPr>
          <w:rFonts w:ascii="Calibri" w:eastAsia="Calibri" w:hAnsi="Calibri" w:cs="Calibri"/>
          <w:b/>
          <w:sz w:val="18"/>
          <w:szCs w:val="18"/>
        </w:rPr>
      </w:pPr>
      <w:r w:rsidRPr="00436CED">
        <w:rPr>
          <w:rFonts w:ascii="Calibri" w:eastAsia="Calibri" w:hAnsi="Calibri" w:cs="Calibri"/>
          <w:sz w:val="18"/>
          <w:szCs w:val="18"/>
        </w:rPr>
        <w:t xml:space="preserve">El objeto del presente proceso para la contratación de </w:t>
      </w:r>
      <w:r w:rsidR="004A467C" w:rsidRPr="00573017">
        <w:rPr>
          <w:rFonts w:ascii="Calibri" w:eastAsia="Calibri" w:hAnsi="Calibri" w:cs="Calibri"/>
          <w:b/>
          <w:sz w:val="18"/>
          <w:szCs w:val="18"/>
        </w:rPr>
        <w:t>“</w:t>
      </w:r>
      <w:r w:rsidR="004A467C">
        <w:rPr>
          <w:rFonts w:ascii="Calibri" w:eastAsia="Calibri" w:hAnsi="Calibri" w:cs="Calibri"/>
          <w:b/>
          <w:sz w:val="18"/>
          <w:szCs w:val="18"/>
        </w:rPr>
        <w:t>SERVICIO DE CONTRATACIÓN DE AUDITOR EXTERNO PARA LA VERIFICACIÓN DE LA ADECUADA APLICACIÓN DE CRITERIO Y REQUISITOS EN LA REALIZACIÓN DE TOMA DE MUESTRAS Y ANÁLISIS DE LOS PARÁMETROS ACREDITADOS ANTE LA ENTIDAD MEXICANA DE ACREDITACIÓN DEL LABORATORIO (CEL) DE LA COMISIÓN ESTATAL DEL AGUA DE JALISCO</w:t>
      </w:r>
      <w:r w:rsidR="004A467C" w:rsidRPr="00573017">
        <w:rPr>
          <w:rFonts w:ascii="Calibri" w:eastAsia="Calibri" w:hAnsi="Calibri" w:cs="Calibri"/>
          <w:b/>
          <w:sz w:val="18"/>
          <w:szCs w:val="18"/>
        </w:rPr>
        <w:t>”</w:t>
      </w:r>
      <w:r w:rsidR="00807B4E">
        <w:rPr>
          <w:rFonts w:ascii="Calibri" w:eastAsia="Calibri" w:hAnsi="Calibri" w:cs="Calibri"/>
          <w:b/>
          <w:sz w:val="18"/>
          <w:szCs w:val="18"/>
        </w:rPr>
        <w:t xml:space="preserve">, </w:t>
      </w:r>
      <w:r w:rsidRPr="00436CED">
        <w:rPr>
          <w:rFonts w:ascii="Calibri" w:eastAsia="Calibri" w:hAnsi="Calibri" w:cs="Calibri"/>
          <w:sz w:val="18"/>
          <w:szCs w:val="18"/>
        </w:rPr>
        <w:t xml:space="preserve">con número de </w:t>
      </w:r>
      <w:r w:rsidRPr="00F646F6">
        <w:rPr>
          <w:rFonts w:ascii="Calibri" w:eastAsia="Calibri" w:hAnsi="Calibri" w:cs="Calibri"/>
          <w:sz w:val="18"/>
          <w:szCs w:val="18"/>
        </w:rPr>
        <w:t xml:space="preserve">solicitud </w:t>
      </w:r>
      <w:r w:rsidR="00807B4E" w:rsidRPr="00F646F6">
        <w:rPr>
          <w:rFonts w:ascii="Calibri" w:eastAsia="Calibri" w:hAnsi="Calibri" w:cs="Calibri"/>
          <w:b/>
          <w:sz w:val="18"/>
          <w:szCs w:val="18"/>
        </w:rPr>
        <w:t>264</w:t>
      </w:r>
      <w:r w:rsidR="00824156" w:rsidRPr="00F646F6">
        <w:rPr>
          <w:rFonts w:ascii="Calibri" w:eastAsia="Calibri" w:hAnsi="Calibri" w:cs="Calibri"/>
          <w:b/>
          <w:sz w:val="18"/>
          <w:szCs w:val="18"/>
        </w:rPr>
        <w:t>/</w:t>
      </w:r>
      <w:r w:rsidR="00523FA0" w:rsidRPr="00F646F6">
        <w:rPr>
          <w:rFonts w:ascii="Calibri" w:eastAsia="Calibri" w:hAnsi="Calibri" w:cs="Calibri"/>
          <w:b/>
          <w:sz w:val="18"/>
          <w:szCs w:val="18"/>
        </w:rPr>
        <w:t>2019</w:t>
      </w:r>
      <w:r w:rsidRPr="00F646F6">
        <w:rPr>
          <w:rFonts w:ascii="Calibri" w:eastAsia="Calibri" w:hAnsi="Calibri" w:cs="Calibri"/>
          <w:b/>
          <w:sz w:val="18"/>
          <w:szCs w:val="18"/>
        </w:rPr>
        <w:t xml:space="preserve"> </w:t>
      </w:r>
      <w:r w:rsidR="00E042A1" w:rsidRPr="00F646F6">
        <w:rPr>
          <w:rFonts w:ascii="Calibri" w:eastAsia="Calibri" w:hAnsi="Calibri" w:cs="Calibri"/>
          <w:sz w:val="18"/>
          <w:szCs w:val="18"/>
        </w:rPr>
        <w:t>en la</w:t>
      </w:r>
      <w:r w:rsidR="00E042A1" w:rsidRPr="00436CED">
        <w:rPr>
          <w:rFonts w:ascii="Calibri" w:eastAsia="Calibri" w:hAnsi="Calibri" w:cs="Calibri"/>
          <w:sz w:val="18"/>
          <w:szCs w:val="18"/>
        </w:rPr>
        <w:t xml:space="preserve"> </w:t>
      </w:r>
      <w:r w:rsidR="00E042A1" w:rsidRPr="00436CED">
        <w:rPr>
          <w:rFonts w:ascii="Calibri" w:eastAsia="Calibri" w:hAnsi="Calibri" w:cs="Calibri"/>
          <w:b/>
          <w:sz w:val="18"/>
          <w:szCs w:val="18"/>
        </w:rPr>
        <w:t>“CEA”</w:t>
      </w:r>
      <w:r w:rsidRPr="00436CED">
        <w:rPr>
          <w:rFonts w:ascii="Calibri" w:eastAsia="Calibri" w:hAnsi="Calibri" w:cs="Calibri"/>
          <w:sz w:val="18"/>
          <w:szCs w:val="18"/>
        </w:rPr>
        <w:t>, señalados en el ANEXO 1 (Carta de Requerimientos Técnicos), de las presentes bases, las Especificaciones y Características</w:t>
      </w:r>
      <w:r w:rsidRPr="00436CED">
        <w:rPr>
          <w:rFonts w:ascii="Calibri" w:eastAsia="Calibri" w:hAnsi="Calibri" w:cs="Calibri"/>
          <w:color w:val="FF0000"/>
          <w:sz w:val="18"/>
          <w:szCs w:val="18"/>
        </w:rPr>
        <w:t xml:space="preserve"> </w:t>
      </w:r>
      <w:r w:rsidRPr="00436CED">
        <w:rPr>
          <w:rFonts w:ascii="Calibri" w:eastAsia="Calibri" w:hAnsi="Calibri" w:cs="Calibri"/>
          <w:sz w:val="18"/>
          <w:szCs w:val="18"/>
        </w:rPr>
        <w:t xml:space="preserve">técnicas se consideran mínimas y con la más óptima calidad, por lo que los participantes podrán proponer servicios con especificaciones y características superiores si así lo consideran conveniente. Las propuestas </w:t>
      </w:r>
      <w:r w:rsidR="00E042A1" w:rsidRPr="00436CED">
        <w:rPr>
          <w:rFonts w:ascii="Calibri" w:eastAsia="Calibri" w:hAnsi="Calibri" w:cs="Calibri"/>
          <w:sz w:val="18"/>
          <w:szCs w:val="18"/>
        </w:rPr>
        <w:t>serán</w:t>
      </w:r>
      <w:r w:rsidRPr="00436CED">
        <w:rPr>
          <w:rFonts w:ascii="Calibri" w:eastAsia="Calibri" w:hAnsi="Calibri" w:cs="Calibri"/>
          <w:sz w:val="18"/>
          <w:szCs w:val="18"/>
        </w:rPr>
        <w:t xml:space="preserve"> entregadas de manera </w:t>
      </w:r>
      <w:r w:rsidRPr="00436CED">
        <w:rPr>
          <w:rFonts w:ascii="Calibri" w:eastAsia="Calibri" w:hAnsi="Calibri" w:cs="Calibri"/>
          <w:b/>
          <w:sz w:val="18"/>
          <w:szCs w:val="18"/>
        </w:rPr>
        <w:t>Presencial</w:t>
      </w:r>
      <w:r w:rsidRPr="00436CED">
        <w:rPr>
          <w:rFonts w:ascii="Calibri" w:eastAsia="Calibri" w:hAnsi="Calibri" w:cs="Calibri"/>
          <w:sz w:val="18"/>
          <w:szCs w:val="18"/>
        </w:rPr>
        <w:t xml:space="preserve"> </w:t>
      </w:r>
      <w:r w:rsidR="0009294E" w:rsidRPr="00436CED">
        <w:rPr>
          <w:rFonts w:ascii="Calibri" w:eastAsia="Calibri" w:hAnsi="Calibri" w:cs="Calibri"/>
          <w:b/>
          <w:sz w:val="18"/>
          <w:szCs w:val="18"/>
        </w:rPr>
        <w:t>mediante buzón</w:t>
      </w:r>
      <w:r w:rsidR="0009294E" w:rsidRPr="00436CED">
        <w:rPr>
          <w:rFonts w:ascii="Calibri" w:eastAsia="Calibri" w:hAnsi="Calibri" w:cs="Calibri"/>
          <w:sz w:val="18"/>
          <w:szCs w:val="18"/>
        </w:rPr>
        <w:t xml:space="preserve"> </w:t>
      </w:r>
      <w:r w:rsidRPr="00436CED">
        <w:rPr>
          <w:rFonts w:ascii="Calibri" w:eastAsia="Calibri" w:hAnsi="Calibri" w:cs="Calibri"/>
          <w:sz w:val="18"/>
          <w:szCs w:val="18"/>
        </w:rPr>
        <w:t>de acuerdo al calendario de entregas en el domicilio citado en la convocatoria.</w:t>
      </w:r>
      <w:r w:rsidRPr="0009294E">
        <w:rPr>
          <w:rFonts w:ascii="Calibri" w:eastAsia="Calibri" w:hAnsi="Calibri" w:cs="Calibri"/>
          <w:sz w:val="18"/>
          <w:szCs w:val="18"/>
        </w:rPr>
        <w:t xml:space="preserve"> </w:t>
      </w:r>
    </w:p>
    <w:p w14:paraId="729581A5" w14:textId="77777777" w:rsidR="00E91AAF" w:rsidRDefault="00E91AAF">
      <w:pPr>
        <w:rPr>
          <w:rFonts w:ascii="Calibri" w:eastAsia="Calibri" w:hAnsi="Calibri" w:cs="Calibri"/>
          <w:b/>
          <w:sz w:val="18"/>
          <w:szCs w:val="18"/>
        </w:rPr>
      </w:pPr>
    </w:p>
    <w:p w14:paraId="6C9B7A12" w14:textId="77777777" w:rsidR="00E91AAF" w:rsidRPr="00891A0C" w:rsidRDefault="00E430FB">
      <w:pPr>
        <w:rPr>
          <w:rFonts w:ascii="Calibri" w:eastAsia="Calibri" w:hAnsi="Calibri" w:cs="Calibri"/>
          <w:b/>
          <w:sz w:val="18"/>
          <w:szCs w:val="18"/>
        </w:rPr>
      </w:pPr>
      <w:r w:rsidRPr="00891A0C">
        <w:rPr>
          <w:rFonts w:ascii="Calibri" w:eastAsia="Calibri" w:hAnsi="Calibri" w:cs="Calibri"/>
          <w:b/>
          <w:sz w:val="18"/>
          <w:szCs w:val="18"/>
        </w:rPr>
        <w:t>2. PLAZO, LUGAR Y CONDICIONES DE ENTREGA.</w:t>
      </w:r>
    </w:p>
    <w:p w14:paraId="23A6EA5E" w14:textId="30194A74" w:rsidR="00E91AAF" w:rsidRDefault="00E430FB" w:rsidP="004B03EF">
      <w:pPr>
        <w:jc w:val="both"/>
        <w:rPr>
          <w:rFonts w:ascii="Calibri" w:eastAsia="Calibri" w:hAnsi="Calibri" w:cs="Calibri"/>
          <w:b/>
          <w:sz w:val="18"/>
          <w:szCs w:val="18"/>
        </w:rPr>
      </w:pPr>
      <w:r w:rsidRPr="00891A0C">
        <w:rPr>
          <w:rFonts w:ascii="Calibri" w:eastAsia="Calibri" w:hAnsi="Calibri" w:cs="Calibri"/>
          <w:b/>
          <w:sz w:val="18"/>
          <w:szCs w:val="18"/>
          <w:u w:val="single"/>
        </w:rPr>
        <w:t>La</w:t>
      </w:r>
      <w:r w:rsidR="000110F5" w:rsidRPr="00891A0C">
        <w:rPr>
          <w:rFonts w:ascii="Calibri" w:eastAsia="Calibri" w:hAnsi="Calibri" w:cs="Calibri"/>
          <w:b/>
          <w:sz w:val="18"/>
          <w:szCs w:val="18"/>
          <w:u w:val="single"/>
        </w:rPr>
        <w:t xml:space="preserve"> prestación de los servicios </w:t>
      </w:r>
      <w:r w:rsidRPr="00891A0C">
        <w:rPr>
          <w:rFonts w:ascii="Calibri" w:eastAsia="Calibri" w:hAnsi="Calibri" w:cs="Calibri"/>
          <w:b/>
          <w:sz w:val="18"/>
          <w:szCs w:val="18"/>
          <w:u w:val="single"/>
        </w:rPr>
        <w:t xml:space="preserve">objeto de este proceso de </w:t>
      </w:r>
      <w:r w:rsidR="00F22819" w:rsidRPr="00891A0C">
        <w:rPr>
          <w:rFonts w:ascii="Calibri" w:eastAsia="Calibri" w:hAnsi="Calibri" w:cs="Calibri"/>
          <w:b/>
          <w:sz w:val="18"/>
          <w:szCs w:val="18"/>
          <w:u w:val="single"/>
        </w:rPr>
        <w:t>contratación</w:t>
      </w:r>
      <w:r w:rsidRPr="00891A0C">
        <w:rPr>
          <w:rFonts w:ascii="Calibri" w:eastAsia="Calibri" w:hAnsi="Calibri" w:cs="Calibri"/>
          <w:b/>
          <w:sz w:val="18"/>
          <w:szCs w:val="18"/>
          <w:u w:val="single"/>
        </w:rPr>
        <w:t xml:space="preserve"> </w:t>
      </w:r>
      <w:r w:rsidR="000110F5" w:rsidRPr="00891A0C">
        <w:rPr>
          <w:rFonts w:ascii="Calibri" w:eastAsia="Calibri" w:hAnsi="Calibri" w:cs="Calibri"/>
          <w:b/>
          <w:sz w:val="18"/>
          <w:szCs w:val="18"/>
          <w:u w:val="single"/>
        </w:rPr>
        <w:t>d</w:t>
      </w:r>
      <w:r w:rsidR="000E6C85" w:rsidRPr="00891A0C">
        <w:rPr>
          <w:rFonts w:ascii="Calibri" w:eastAsia="Calibri" w:hAnsi="Calibri" w:cs="Calibri"/>
          <w:b/>
          <w:sz w:val="18"/>
          <w:szCs w:val="18"/>
          <w:u w:val="single"/>
        </w:rPr>
        <w:t>eberá ser</w:t>
      </w:r>
      <w:r w:rsidRPr="00891A0C">
        <w:rPr>
          <w:rFonts w:ascii="Calibri" w:eastAsia="Calibri" w:hAnsi="Calibri" w:cs="Calibri"/>
          <w:b/>
          <w:sz w:val="18"/>
          <w:szCs w:val="18"/>
          <w:u w:val="single"/>
        </w:rPr>
        <w:t xml:space="preserve"> de conformidad con las características y/o especificaciones establecidas en el contrato y de acuerdo al calendario de </w:t>
      </w:r>
      <w:r w:rsidR="000110F5" w:rsidRPr="00891A0C">
        <w:rPr>
          <w:rFonts w:ascii="Calibri" w:eastAsia="Calibri" w:hAnsi="Calibri" w:cs="Calibri"/>
          <w:b/>
          <w:sz w:val="18"/>
          <w:szCs w:val="18"/>
          <w:u w:val="single"/>
        </w:rPr>
        <w:t xml:space="preserve">prestación </w:t>
      </w:r>
      <w:r w:rsidR="000E6C85" w:rsidRPr="00891A0C">
        <w:rPr>
          <w:rFonts w:ascii="Calibri" w:eastAsia="Calibri" w:hAnsi="Calibri" w:cs="Calibri"/>
          <w:b/>
          <w:sz w:val="18"/>
          <w:szCs w:val="18"/>
          <w:u w:val="single"/>
        </w:rPr>
        <w:t xml:space="preserve">del </w:t>
      </w:r>
      <w:r w:rsidRPr="00891A0C">
        <w:rPr>
          <w:rFonts w:ascii="Calibri" w:eastAsia="Calibri" w:hAnsi="Calibri" w:cs="Calibri"/>
          <w:b/>
          <w:sz w:val="18"/>
          <w:szCs w:val="18"/>
          <w:u w:val="single"/>
        </w:rPr>
        <w:t>entregas que establezca la</w:t>
      </w:r>
      <w:r w:rsidR="00683B15" w:rsidRPr="00891A0C">
        <w:rPr>
          <w:rFonts w:ascii="Calibri" w:eastAsia="Calibri" w:hAnsi="Calibri" w:cs="Calibri"/>
          <w:b/>
          <w:sz w:val="18"/>
          <w:szCs w:val="18"/>
          <w:u w:val="single"/>
        </w:rPr>
        <w:t xml:space="preserve"> CEA</w:t>
      </w:r>
      <w:r w:rsidR="00A30D6D" w:rsidRPr="00891A0C">
        <w:rPr>
          <w:rFonts w:ascii="Calibri" w:eastAsia="Calibri" w:hAnsi="Calibri" w:cs="Calibri"/>
          <w:b/>
          <w:sz w:val="18"/>
          <w:szCs w:val="18"/>
          <w:u w:val="single"/>
        </w:rPr>
        <w:t xml:space="preserve"> por conducto del Enlace designado</w:t>
      </w:r>
      <w:r w:rsidR="004B03EF">
        <w:rPr>
          <w:rFonts w:ascii="Calibri" w:eastAsia="Calibri" w:hAnsi="Calibri" w:cs="Calibri"/>
          <w:b/>
          <w:sz w:val="18"/>
          <w:szCs w:val="18"/>
          <w:u w:val="single"/>
        </w:rPr>
        <w:t xml:space="preserve">, siendo dentro de las instalaciones </w:t>
      </w:r>
      <w:r w:rsidR="00692466">
        <w:rPr>
          <w:rFonts w:ascii="Calibri" w:eastAsia="Calibri" w:hAnsi="Calibri" w:cs="Calibri"/>
          <w:b/>
          <w:sz w:val="18"/>
          <w:szCs w:val="18"/>
          <w:u w:val="single"/>
        </w:rPr>
        <w:t xml:space="preserve">Centro </w:t>
      </w:r>
      <w:proofErr w:type="spellStart"/>
      <w:r w:rsidR="00692466">
        <w:rPr>
          <w:rFonts w:ascii="Calibri" w:eastAsia="Calibri" w:hAnsi="Calibri" w:cs="Calibri"/>
          <w:b/>
          <w:sz w:val="18"/>
          <w:szCs w:val="18"/>
          <w:u w:val="single"/>
        </w:rPr>
        <w:t>Lim</w:t>
      </w:r>
      <w:r w:rsidR="004B03EF">
        <w:rPr>
          <w:rFonts w:ascii="Calibri" w:eastAsia="Calibri" w:hAnsi="Calibri" w:cs="Calibri"/>
          <w:b/>
          <w:sz w:val="18"/>
          <w:szCs w:val="18"/>
          <w:u w:val="single"/>
        </w:rPr>
        <w:t>nológico</w:t>
      </w:r>
      <w:proofErr w:type="spellEnd"/>
      <w:r w:rsidR="004B03EF">
        <w:rPr>
          <w:rFonts w:ascii="Calibri" w:eastAsia="Calibri" w:hAnsi="Calibri" w:cs="Calibri"/>
          <w:b/>
          <w:sz w:val="18"/>
          <w:szCs w:val="18"/>
          <w:u w:val="single"/>
        </w:rPr>
        <w:t xml:space="preserve"> Carretera a Chapala Km. 11.</w:t>
      </w:r>
      <w:r w:rsidRPr="00891A0C">
        <w:rPr>
          <w:rFonts w:ascii="Calibri" w:eastAsia="Calibri" w:hAnsi="Calibri" w:cs="Calibri"/>
          <w:sz w:val="18"/>
          <w:szCs w:val="18"/>
        </w:rPr>
        <w:t xml:space="preserve"> Las obligaciones correrán a partir de la notificación del Fallo y/o la Orden de Compra. La entrega se realizará en el lugar que lo indique el Anexo </w:t>
      </w:r>
      <w:r w:rsidR="003B5643" w:rsidRPr="00891A0C">
        <w:rPr>
          <w:rFonts w:ascii="Calibri" w:eastAsia="Calibri" w:hAnsi="Calibri" w:cs="Calibri"/>
          <w:sz w:val="18"/>
          <w:szCs w:val="18"/>
        </w:rPr>
        <w:t xml:space="preserve">1 </w:t>
      </w:r>
      <w:r w:rsidRPr="00891A0C">
        <w:rPr>
          <w:rFonts w:ascii="Calibri" w:eastAsia="Calibri" w:hAnsi="Calibri" w:cs="Calibri"/>
          <w:sz w:val="18"/>
          <w:szCs w:val="18"/>
        </w:rPr>
        <w:t>y bajo la estricta responsabilidad del Proveedor, quien se asegurará de su adecuado transporte hasta su correcta recepción a entera satisfacción de la Dependencia requirente.</w:t>
      </w:r>
      <w:r w:rsidR="00D1061F" w:rsidRPr="00D1061F">
        <w:rPr>
          <w:rFonts w:ascii="Calibri" w:eastAsia="Calibri" w:hAnsi="Calibri" w:cs="Calibri"/>
          <w:b/>
          <w:smallCaps/>
          <w:sz w:val="32"/>
          <w:szCs w:val="44"/>
        </w:rPr>
        <w:t xml:space="preserve"> </w:t>
      </w:r>
      <w:r w:rsidR="004B03EF">
        <w:rPr>
          <w:rFonts w:ascii="Calibri" w:eastAsia="Calibri" w:hAnsi="Calibri" w:cs="Calibri"/>
          <w:b/>
          <w:smallCaps/>
          <w:sz w:val="18"/>
          <w:szCs w:val="18"/>
        </w:rPr>
        <w:t>El Servicio de Contratación de Auditor Externo para la Verificación de la Adecuada Aplicación de Criterio y Requisitos en la Realización de Procesos de Análisis del Laboratorio de la Comisión Estatal del Agua de Jalisco, según Norma NMX-EC-17025-IMNC-2018</w:t>
      </w:r>
      <w:r w:rsidR="00EA03CD" w:rsidRPr="00891A0C">
        <w:rPr>
          <w:rFonts w:ascii="Calibri" w:eastAsia="Calibri" w:hAnsi="Calibri" w:cs="Calibri"/>
          <w:b/>
          <w:sz w:val="18"/>
          <w:szCs w:val="18"/>
        </w:rPr>
        <w:t xml:space="preserve">, </w:t>
      </w:r>
      <w:r w:rsidR="00683B15" w:rsidRPr="00891A0C">
        <w:rPr>
          <w:rFonts w:ascii="Calibri" w:eastAsia="Calibri" w:hAnsi="Calibri" w:cs="Calibri"/>
          <w:b/>
          <w:sz w:val="18"/>
          <w:szCs w:val="18"/>
        </w:rPr>
        <w:t>deber</w:t>
      </w:r>
      <w:r w:rsidR="00491F04" w:rsidRPr="00891A0C">
        <w:rPr>
          <w:rFonts w:ascii="Calibri" w:eastAsia="Calibri" w:hAnsi="Calibri" w:cs="Calibri"/>
          <w:b/>
          <w:sz w:val="18"/>
          <w:szCs w:val="18"/>
        </w:rPr>
        <w:t>á</w:t>
      </w:r>
      <w:r w:rsidR="00683B15" w:rsidRPr="00891A0C">
        <w:rPr>
          <w:rFonts w:ascii="Calibri" w:eastAsia="Calibri" w:hAnsi="Calibri" w:cs="Calibri"/>
          <w:b/>
          <w:sz w:val="18"/>
          <w:szCs w:val="18"/>
        </w:rPr>
        <w:t xml:space="preserve"> efectuarse </w:t>
      </w:r>
      <w:r w:rsidR="00A30D6D" w:rsidRPr="00891A0C">
        <w:rPr>
          <w:rFonts w:ascii="Calibri" w:eastAsia="Calibri" w:hAnsi="Calibri" w:cs="Calibri"/>
          <w:b/>
          <w:sz w:val="18"/>
          <w:szCs w:val="18"/>
        </w:rPr>
        <w:t xml:space="preserve">conforme a los </w:t>
      </w:r>
      <w:r w:rsidR="00683B15" w:rsidRPr="00891A0C">
        <w:rPr>
          <w:rFonts w:ascii="Calibri" w:eastAsia="Calibri" w:hAnsi="Calibri" w:cs="Calibri"/>
          <w:b/>
          <w:sz w:val="18"/>
          <w:szCs w:val="18"/>
        </w:rPr>
        <w:t>plazos establecido</w:t>
      </w:r>
      <w:r w:rsidR="00A858DE" w:rsidRPr="00891A0C">
        <w:rPr>
          <w:rFonts w:ascii="Calibri" w:eastAsia="Calibri" w:hAnsi="Calibri" w:cs="Calibri"/>
          <w:b/>
          <w:sz w:val="18"/>
          <w:szCs w:val="18"/>
        </w:rPr>
        <w:t>s en el ANEXO NÚMERO 1, de las presentes bases</w:t>
      </w:r>
      <w:r w:rsidR="004B03EF">
        <w:rPr>
          <w:rFonts w:ascii="Calibri" w:eastAsia="Calibri" w:hAnsi="Calibri" w:cs="Calibri"/>
          <w:b/>
          <w:sz w:val="18"/>
          <w:szCs w:val="18"/>
        </w:rPr>
        <w:t xml:space="preserve"> y en cumplimiento a </w:t>
      </w:r>
      <w:r w:rsidR="006B7A02">
        <w:rPr>
          <w:rFonts w:ascii="Calibri" w:eastAsia="Calibri" w:hAnsi="Calibri" w:cs="Calibri"/>
          <w:b/>
          <w:sz w:val="18"/>
          <w:szCs w:val="18"/>
        </w:rPr>
        <w:t xml:space="preserve">las norma antes señalada. </w:t>
      </w:r>
    </w:p>
    <w:p w14:paraId="6B088A29" w14:textId="77777777" w:rsidR="006B7A02" w:rsidRPr="00D1061F" w:rsidRDefault="006B7A02" w:rsidP="004B03EF">
      <w:pPr>
        <w:jc w:val="both"/>
        <w:rPr>
          <w:rFonts w:ascii="Calibri" w:eastAsia="Calibri" w:hAnsi="Calibri" w:cs="Calibri"/>
          <w:b/>
          <w:sz w:val="18"/>
          <w:szCs w:val="18"/>
        </w:rPr>
      </w:pPr>
    </w:p>
    <w:p w14:paraId="5579EC4B" w14:textId="77777777" w:rsidR="00E91AAF" w:rsidRDefault="00E91AAF">
      <w:pPr>
        <w:jc w:val="both"/>
        <w:rPr>
          <w:rFonts w:ascii="Calibri" w:eastAsia="Calibri" w:hAnsi="Calibri" w:cs="Calibri"/>
          <w:sz w:val="18"/>
          <w:szCs w:val="18"/>
        </w:rPr>
      </w:pPr>
    </w:p>
    <w:p w14:paraId="416AD269" w14:textId="71BC4173" w:rsidR="00E91AAF" w:rsidRPr="00F50323" w:rsidRDefault="00E430FB">
      <w:pPr>
        <w:jc w:val="both"/>
        <w:rPr>
          <w:rFonts w:ascii="Calibri" w:eastAsia="Calibri" w:hAnsi="Calibri" w:cs="Calibri"/>
          <w:b/>
          <w:sz w:val="18"/>
          <w:szCs w:val="18"/>
        </w:rPr>
      </w:pPr>
      <w:r>
        <w:rPr>
          <w:rFonts w:ascii="Calibri" w:eastAsia="Calibri" w:hAnsi="Calibri" w:cs="Calibri"/>
          <w:sz w:val="18"/>
          <w:szCs w:val="18"/>
        </w:rPr>
        <w:lastRenderedPageBreak/>
        <w:t>Se considerará que el proveedor ha</w:t>
      </w:r>
      <w:r w:rsidR="000E6C85">
        <w:rPr>
          <w:rFonts w:ascii="Calibri" w:eastAsia="Calibri" w:hAnsi="Calibri" w:cs="Calibri"/>
          <w:sz w:val="18"/>
          <w:szCs w:val="18"/>
        </w:rPr>
        <w:t xml:space="preserve"> brindado los </w:t>
      </w:r>
      <w:r>
        <w:rPr>
          <w:rFonts w:ascii="Calibri" w:eastAsia="Calibri" w:hAnsi="Calibri" w:cs="Calibri"/>
          <w:sz w:val="18"/>
          <w:szCs w:val="18"/>
        </w:rPr>
        <w:t>servicios objeto de este proceso de adquisición, una vez que en la factura y/</w:t>
      </w:r>
      <w:proofErr w:type="spellStart"/>
      <w:r>
        <w:rPr>
          <w:rFonts w:ascii="Calibri" w:eastAsia="Calibri" w:hAnsi="Calibri" w:cs="Calibri"/>
          <w:sz w:val="18"/>
          <w:szCs w:val="18"/>
        </w:rPr>
        <w:t>o</w:t>
      </w:r>
      <w:proofErr w:type="spellEnd"/>
      <w:r>
        <w:rPr>
          <w:rFonts w:ascii="Calibri" w:eastAsia="Calibri" w:hAnsi="Calibri" w:cs="Calibri"/>
          <w:sz w:val="18"/>
          <w:szCs w:val="18"/>
        </w:rPr>
        <w:t xml:space="preserve"> Orden de Compra correspondiente, se plasme el sello y firma del personal técnico </w:t>
      </w:r>
      <w:r w:rsidRPr="00F50323">
        <w:rPr>
          <w:rFonts w:ascii="Calibri" w:eastAsia="Calibri" w:hAnsi="Calibri" w:cs="Calibri"/>
          <w:b/>
          <w:sz w:val="18"/>
          <w:szCs w:val="18"/>
        </w:rPr>
        <w:t xml:space="preserve">responsable del almacén de la </w:t>
      </w:r>
      <w:r w:rsidR="00683B15">
        <w:rPr>
          <w:rFonts w:ascii="Calibri" w:eastAsia="Calibri" w:hAnsi="Calibri" w:cs="Calibri"/>
          <w:b/>
          <w:sz w:val="18"/>
          <w:szCs w:val="18"/>
        </w:rPr>
        <w:t>CEA</w:t>
      </w:r>
      <w:r w:rsidRPr="00F50323">
        <w:rPr>
          <w:rFonts w:ascii="Calibri" w:eastAsia="Calibri" w:hAnsi="Calibri" w:cs="Calibri"/>
          <w:b/>
          <w:sz w:val="18"/>
          <w:szCs w:val="18"/>
        </w:rPr>
        <w:t>, o bien se recabe el oficio de</w:t>
      </w:r>
      <w:r w:rsidR="000E6C85">
        <w:rPr>
          <w:rFonts w:ascii="Calibri" w:eastAsia="Calibri" w:hAnsi="Calibri" w:cs="Calibri"/>
          <w:b/>
          <w:sz w:val="18"/>
          <w:szCs w:val="18"/>
        </w:rPr>
        <w:t xml:space="preserve"> conformidad de recepción de los servicios y a entera </w:t>
      </w:r>
      <w:r w:rsidR="002808E8">
        <w:rPr>
          <w:rFonts w:ascii="Calibri" w:eastAsia="Calibri" w:hAnsi="Calibri" w:cs="Calibri"/>
          <w:b/>
          <w:sz w:val="18"/>
          <w:szCs w:val="18"/>
        </w:rPr>
        <w:t>satisfacción por parte del Personal T</w:t>
      </w:r>
      <w:r w:rsidR="000E6C85">
        <w:rPr>
          <w:rFonts w:ascii="Calibri" w:eastAsia="Calibri" w:hAnsi="Calibri" w:cs="Calibri"/>
          <w:b/>
          <w:sz w:val="18"/>
          <w:szCs w:val="18"/>
        </w:rPr>
        <w:t xml:space="preserve">écnico responsable (área requirente). </w:t>
      </w:r>
    </w:p>
    <w:p w14:paraId="3A16E5D4" w14:textId="77777777" w:rsidR="00E91AAF" w:rsidRDefault="00E91AAF">
      <w:pPr>
        <w:jc w:val="both"/>
        <w:rPr>
          <w:rFonts w:ascii="Calibri" w:eastAsia="Calibri" w:hAnsi="Calibri" w:cs="Calibri"/>
          <w:sz w:val="18"/>
          <w:szCs w:val="18"/>
        </w:rPr>
      </w:pPr>
    </w:p>
    <w:p w14:paraId="1B7BCE22" w14:textId="77777777" w:rsidR="00E91AAF" w:rsidRDefault="00E430FB">
      <w:pPr>
        <w:jc w:val="both"/>
        <w:rPr>
          <w:rFonts w:ascii="Calibri" w:eastAsia="Calibri" w:hAnsi="Calibri" w:cs="Calibri"/>
          <w:b/>
          <w:sz w:val="18"/>
          <w:szCs w:val="18"/>
        </w:rPr>
      </w:pPr>
      <w:r>
        <w:rPr>
          <w:rFonts w:ascii="Calibri" w:eastAsia="Calibri" w:hAnsi="Calibri" w:cs="Calibri"/>
          <w:b/>
          <w:sz w:val="18"/>
          <w:szCs w:val="18"/>
        </w:rPr>
        <w:t>3. PAGO.</w:t>
      </w:r>
    </w:p>
    <w:p w14:paraId="779FB934" w14:textId="27F482C8" w:rsidR="00E91AAF" w:rsidRPr="00723580" w:rsidRDefault="00E430FB" w:rsidP="000E6C85">
      <w:pPr>
        <w:jc w:val="both"/>
        <w:rPr>
          <w:rFonts w:ascii="Calibri" w:eastAsia="Calibri" w:hAnsi="Calibri" w:cs="Calibri"/>
          <w:sz w:val="18"/>
          <w:szCs w:val="18"/>
        </w:rPr>
      </w:pPr>
      <w:r w:rsidRPr="00736CAE">
        <w:rPr>
          <w:rFonts w:ascii="Calibri" w:eastAsia="Calibri" w:hAnsi="Calibri" w:cs="Calibri"/>
          <w:sz w:val="18"/>
          <w:szCs w:val="18"/>
        </w:rPr>
        <w:t xml:space="preserve">El pago se realizará dentro de los </w:t>
      </w:r>
      <w:r w:rsidR="000E6C85" w:rsidRPr="00736CAE">
        <w:rPr>
          <w:rFonts w:ascii="Calibri" w:eastAsia="Calibri" w:hAnsi="Calibri" w:cs="Calibri"/>
          <w:sz w:val="18"/>
          <w:szCs w:val="18"/>
        </w:rPr>
        <w:t>15 quince</w:t>
      </w:r>
      <w:r w:rsidRPr="00736CAE">
        <w:rPr>
          <w:rFonts w:ascii="Calibri" w:eastAsia="Calibri" w:hAnsi="Calibri" w:cs="Calibri"/>
          <w:sz w:val="18"/>
          <w:szCs w:val="18"/>
        </w:rPr>
        <w:t xml:space="preserve"> días naturales posteriores a la recepción de la documentación correspondiente una vez </w:t>
      </w:r>
      <w:r w:rsidR="000E6C85" w:rsidRPr="00736CAE">
        <w:rPr>
          <w:rFonts w:ascii="Calibri" w:eastAsia="Calibri" w:hAnsi="Calibri" w:cs="Calibri"/>
          <w:sz w:val="18"/>
          <w:szCs w:val="18"/>
        </w:rPr>
        <w:t xml:space="preserve">concluida la prestación del servicio de manera mensual </w:t>
      </w:r>
      <w:r w:rsidRPr="00736CAE">
        <w:rPr>
          <w:rFonts w:ascii="Calibri" w:eastAsia="Calibri" w:hAnsi="Calibri" w:cs="Calibri"/>
          <w:sz w:val="18"/>
          <w:szCs w:val="18"/>
        </w:rPr>
        <w:t xml:space="preserve">de acuerdo al calendario de </w:t>
      </w:r>
      <w:r w:rsidR="000E6C85" w:rsidRPr="00736CAE">
        <w:rPr>
          <w:rFonts w:ascii="Calibri" w:eastAsia="Calibri" w:hAnsi="Calibri" w:cs="Calibri"/>
          <w:sz w:val="18"/>
          <w:szCs w:val="18"/>
        </w:rPr>
        <w:t>prestación de servicios</w:t>
      </w:r>
      <w:r w:rsidRPr="00736CAE">
        <w:rPr>
          <w:rFonts w:ascii="Calibri" w:eastAsia="Calibri" w:hAnsi="Calibri" w:cs="Calibri"/>
          <w:sz w:val="18"/>
          <w:szCs w:val="18"/>
        </w:rPr>
        <w:t xml:space="preserve">, de conformidad con los lineamientos de la </w:t>
      </w:r>
      <w:r w:rsidR="00E042A1" w:rsidRPr="00736CAE">
        <w:rPr>
          <w:rFonts w:ascii="Calibri" w:eastAsia="Calibri" w:hAnsi="Calibri" w:cs="Calibri"/>
          <w:b/>
          <w:sz w:val="18"/>
          <w:szCs w:val="18"/>
        </w:rPr>
        <w:t>“CEA”</w:t>
      </w:r>
      <w:r w:rsidRPr="00736CAE">
        <w:rPr>
          <w:rFonts w:ascii="Calibri" w:eastAsia="Calibri" w:hAnsi="Calibri" w:cs="Calibri"/>
          <w:sz w:val="18"/>
          <w:szCs w:val="18"/>
        </w:rPr>
        <w:t xml:space="preserve">, por lo que una vez que </w:t>
      </w:r>
      <w:r w:rsidR="00E042A1" w:rsidRPr="00736CAE">
        <w:rPr>
          <w:rFonts w:ascii="Calibri" w:eastAsia="Calibri" w:hAnsi="Calibri" w:cs="Calibri"/>
          <w:sz w:val="18"/>
          <w:szCs w:val="18"/>
        </w:rPr>
        <w:t xml:space="preserve">el área requirente </w:t>
      </w:r>
      <w:r w:rsidRPr="00736CAE">
        <w:rPr>
          <w:rFonts w:ascii="Calibri" w:eastAsia="Calibri" w:hAnsi="Calibri" w:cs="Calibri"/>
          <w:sz w:val="18"/>
          <w:szCs w:val="18"/>
        </w:rPr>
        <w:t xml:space="preserve">plasme el sello y/o firma del personal técnico responsable y/o se otorgue el oficio de recepción de los servicios recibidos a entera satisfacción, se considera concluida y entregada de conformidad con el ANEXO 1 (Carta de Requerimientos Técnicos) de las Bases, en la </w:t>
      </w:r>
      <w:r w:rsidR="00E042A1" w:rsidRPr="00736CAE">
        <w:rPr>
          <w:rFonts w:ascii="Calibri" w:eastAsia="Calibri" w:hAnsi="Calibri" w:cs="Calibri"/>
          <w:b/>
          <w:sz w:val="18"/>
          <w:szCs w:val="18"/>
        </w:rPr>
        <w:t>“CEA”.</w:t>
      </w:r>
      <w:r w:rsidR="00723580">
        <w:rPr>
          <w:rFonts w:ascii="Calibri" w:eastAsia="Calibri" w:hAnsi="Calibri" w:cs="Calibri"/>
          <w:b/>
          <w:sz w:val="18"/>
          <w:szCs w:val="18"/>
        </w:rPr>
        <w:t xml:space="preserve"> </w:t>
      </w:r>
    </w:p>
    <w:p w14:paraId="4590EB56" w14:textId="77777777" w:rsidR="00E91AAF" w:rsidRDefault="00E91AAF">
      <w:pPr>
        <w:jc w:val="both"/>
        <w:rPr>
          <w:rFonts w:ascii="Calibri" w:eastAsia="Calibri" w:hAnsi="Calibri" w:cs="Calibri"/>
          <w:b/>
          <w:sz w:val="18"/>
          <w:szCs w:val="18"/>
        </w:rPr>
      </w:pPr>
    </w:p>
    <w:p w14:paraId="63A12E5D" w14:textId="77777777" w:rsidR="00E91AAF" w:rsidRDefault="00E430FB">
      <w:pPr>
        <w:jc w:val="both"/>
        <w:rPr>
          <w:rFonts w:ascii="Calibri" w:eastAsia="Calibri" w:hAnsi="Calibri" w:cs="Calibri"/>
          <w:b/>
          <w:sz w:val="18"/>
          <w:szCs w:val="18"/>
        </w:rPr>
      </w:pPr>
      <w:r>
        <w:rPr>
          <w:rFonts w:ascii="Calibri" w:eastAsia="Calibri" w:hAnsi="Calibri" w:cs="Calibri"/>
          <w:b/>
          <w:sz w:val="18"/>
          <w:szCs w:val="18"/>
        </w:rPr>
        <w:t>Documentos para pago.</w:t>
      </w:r>
    </w:p>
    <w:p w14:paraId="397C83BF" w14:textId="77777777" w:rsidR="00E91AAF" w:rsidRDefault="00E91AAF">
      <w:pPr>
        <w:ind w:left="705"/>
        <w:jc w:val="both"/>
        <w:rPr>
          <w:rFonts w:ascii="Calibri" w:eastAsia="Calibri" w:hAnsi="Calibri" w:cs="Calibri"/>
          <w:b/>
          <w:sz w:val="18"/>
          <w:szCs w:val="18"/>
        </w:rPr>
      </w:pPr>
    </w:p>
    <w:p w14:paraId="78D707AE" w14:textId="054E3A40" w:rsidR="00841D5C" w:rsidRPr="00841D5C" w:rsidRDefault="00E430FB">
      <w:pPr>
        <w:numPr>
          <w:ilvl w:val="0"/>
          <w:numId w:val="5"/>
        </w:numPr>
        <w:ind w:hanging="284"/>
        <w:jc w:val="both"/>
        <w:rPr>
          <w:rFonts w:ascii="Calibri" w:eastAsia="Calibri" w:hAnsi="Calibri" w:cs="Calibri"/>
        </w:rPr>
      </w:pPr>
      <w:r>
        <w:rPr>
          <w:rFonts w:ascii="Calibri" w:eastAsia="Calibri" w:hAnsi="Calibri" w:cs="Calibri"/>
          <w:sz w:val="18"/>
          <w:szCs w:val="18"/>
        </w:rPr>
        <w:t xml:space="preserve">Original y </w:t>
      </w:r>
      <w:r w:rsidR="00841D5C">
        <w:rPr>
          <w:rFonts w:ascii="Calibri" w:eastAsia="Calibri" w:hAnsi="Calibri" w:cs="Calibri"/>
          <w:sz w:val="18"/>
          <w:szCs w:val="18"/>
        </w:rPr>
        <w:t>dos foto</w:t>
      </w:r>
      <w:r>
        <w:rPr>
          <w:rFonts w:ascii="Calibri" w:eastAsia="Calibri" w:hAnsi="Calibri" w:cs="Calibri"/>
          <w:sz w:val="18"/>
          <w:szCs w:val="18"/>
        </w:rPr>
        <w:t>copia</w:t>
      </w:r>
      <w:r w:rsidR="00841D5C">
        <w:rPr>
          <w:rFonts w:ascii="Calibri" w:eastAsia="Calibri" w:hAnsi="Calibri" w:cs="Calibri"/>
          <w:sz w:val="18"/>
          <w:szCs w:val="18"/>
        </w:rPr>
        <w:t>s</w:t>
      </w:r>
      <w:r>
        <w:rPr>
          <w:rFonts w:ascii="Calibri" w:eastAsia="Calibri" w:hAnsi="Calibri" w:cs="Calibri"/>
          <w:sz w:val="18"/>
          <w:szCs w:val="18"/>
        </w:rPr>
        <w:t xml:space="preserve"> de la factura, a nombre de la </w:t>
      </w:r>
      <w:r w:rsidR="00841D5C" w:rsidRPr="00693F8B">
        <w:rPr>
          <w:rFonts w:ascii="Calibri" w:eastAsia="Calibri" w:hAnsi="Calibri" w:cs="Calibri"/>
          <w:b/>
          <w:sz w:val="18"/>
          <w:szCs w:val="18"/>
        </w:rPr>
        <w:t xml:space="preserve">Comisión Estatal del Agua </w:t>
      </w:r>
      <w:r w:rsidR="00693F8B">
        <w:rPr>
          <w:rFonts w:ascii="Calibri" w:eastAsia="Calibri" w:hAnsi="Calibri" w:cs="Calibri"/>
          <w:b/>
          <w:sz w:val="18"/>
          <w:szCs w:val="18"/>
        </w:rPr>
        <w:t xml:space="preserve">de </w:t>
      </w:r>
      <w:r w:rsidR="00841D5C" w:rsidRPr="00693F8B">
        <w:rPr>
          <w:rFonts w:ascii="Calibri" w:eastAsia="Calibri" w:hAnsi="Calibri" w:cs="Calibri"/>
          <w:b/>
          <w:sz w:val="18"/>
          <w:szCs w:val="18"/>
        </w:rPr>
        <w:t>Jalisco</w:t>
      </w:r>
      <w:r w:rsidR="00841D5C">
        <w:rPr>
          <w:rFonts w:ascii="Calibri" w:eastAsia="Calibri" w:hAnsi="Calibri" w:cs="Calibri"/>
          <w:sz w:val="18"/>
          <w:szCs w:val="18"/>
        </w:rPr>
        <w:t>, con domicilio en:</w:t>
      </w:r>
    </w:p>
    <w:p w14:paraId="6C4EA17C" w14:textId="35D346C1" w:rsidR="00841D5C" w:rsidRPr="00693F8B" w:rsidRDefault="00693F8B" w:rsidP="00841D5C">
      <w:pPr>
        <w:pStyle w:val="Prrafodelista"/>
        <w:numPr>
          <w:ilvl w:val="3"/>
          <w:numId w:val="20"/>
        </w:numPr>
        <w:ind w:left="284" w:firstLine="0"/>
        <w:jc w:val="both"/>
        <w:rPr>
          <w:rFonts w:ascii="Calibri" w:eastAsia="Calibri" w:hAnsi="Calibri" w:cs="Calibri"/>
          <w:b/>
        </w:rPr>
      </w:pPr>
      <w:r w:rsidRPr="00693F8B">
        <w:rPr>
          <w:rFonts w:ascii="Calibri" w:eastAsia="Calibri" w:hAnsi="Calibri" w:cs="Calibri"/>
          <w:b/>
        </w:rPr>
        <w:t>Calle Francia No</w:t>
      </w:r>
      <w:r w:rsidR="00841D5C" w:rsidRPr="00693F8B">
        <w:rPr>
          <w:rFonts w:ascii="Calibri" w:eastAsia="Calibri" w:hAnsi="Calibri" w:cs="Calibri"/>
          <w:b/>
        </w:rPr>
        <w:t>. 1726,</w:t>
      </w:r>
    </w:p>
    <w:p w14:paraId="1F95F4E1" w14:textId="77777777" w:rsidR="00841D5C" w:rsidRPr="00693F8B" w:rsidRDefault="00841D5C" w:rsidP="00841D5C">
      <w:pPr>
        <w:pStyle w:val="Prrafodelista"/>
        <w:numPr>
          <w:ilvl w:val="3"/>
          <w:numId w:val="20"/>
        </w:numPr>
        <w:ind w:left="284" w:firstLine="0"/>
        <w:jc w:val="both"/>
        <w:rPr>
          <w:rFonts w:ascii="Calibri" w:eastAsia="Calibri" w:hAnsi="Calibri" w:cs="Calibri"/>
          <w:b/>
        </w:rPr>
      </w:pPr>
      <w:r w:rsidRPr="00693F8B">
        <w:rPr>
          <w:rFonts w:ascii="Calibri" w:eastAsia="Calibri" w:hAnsi="Calibri" w:cs="Calibri"/>
          <w:b/>
        </w:rPr>
        <w:t xml:space="preserve">Colonia Moderna, </w:t>
      </w:r>
    </w:p>
    <w:p w14:paraId="56E025B1" w14:textId="77777777" w:rsidR="00841D5C" w:rsidRPr="00693F8B" w:rsidRDefault="00841D5C" w:rsidP="00841D5C">
      <w:pPr>
        <w:pStyle w:val="Prrafodelista"/>
        <w:numPr>
          <w:ilvl w:val="3"/>
          <w:numId w:val="20"/>
        </w:numPr>
        <w:ind w:left="284" w:firstLine="0"/>
        <w:jc w:val="both"/>
        <w:rPr>
          <w:rFonts w:ascii="Calibri" w:eastAsia="Calibri" w:hAnsi="Calibri" w:cs="Calibri"/>
          <w:b/>
        </w:rPr>
      </w:pPr>
      <w:r w:rsidRPr="00693F8B">
        <w:rPr>
          <w:rFonts w:ascii="Calibri" w:eastAsia="Calibri" w:hAnsi="Calibri" w:cs="Calibri"/>
          <w:b/>
        </w:rPr>
        <w:t>Guadalajara, Jalisco. CP. 44190</w:t>
      </w:r>
    </w:p>
    <w:p w14:paraId="7012DBDA" w14:textId="77777777" w:rsidR="00841D5C" w:rsidRPr="00693F8B" w:rsidRDefault="00841D5C" w:rsidP="00841D5C">
      <w:pPr>
        <w:pStyle w:val="Prrafodelista"/>
        <w:numPr>
          <w:ilvl w:val="3"/>
          <w:numId w:val="20"/>
        </w:numPr>
        <w:ind w:left="284" w:firstLine="0"/>
        <w:jc w:val="both"/>
        <w:rPr>
          <w:rFonts w:ascii="Calibri" w:eastAsia="Calibri" w:hAnsi="Calibri" w:cs="Calibri"/>
          <w:b/>
        </w:rPr>
      </w:pPr>
      <w:r w:rsidRPr="00693F8B">
        <w:rPr>
          <w:rFonts w:ascii="Calibri" w:eastAsia="Calibri" w:hAnsi="Calibri" w:cs="Calibri"/>
          <w:b/>
        </w:rPr>
        <w:t>R.F.C. CEA070225JK4</w:t>
      </w:r>
    </w:p>
    <w:p w14:paraId="1295C532" w14:textId="50C14B2E" w:rsidR="00436CED" w:rsidRPr="008127EB" w:rsidRDefault="00436CED" w:rsidP="00436CED">
      <w:pPr>
        <w:pStyle w:val="Normal1"/>
        <w:ind w:left="284"/>
        <w:jc w:val="both"/>
        <w:rPr>
          <w:rFonts w:ascii="Calibri" w:eastAsia="Calibri" w:hAnsi="Calibri" w:cs="Calibri"/>
          <w:sz w:val="18"/>
          <w:szCs w:val="18"/>
        </w:rPr>
      </w:pPr>
      <w:r w:rsidRPr="008127EB">
        <w:rPr>
          <w:rFonts w:ascii="Calibri" w:eastAsia="Calibri" w:hAnsi="Calibri" w:cs="Calibri"/>
          <w:sz w:val="18"/>
          <w:szCs w:val="18"/>
        </w:rPr>
        <w:t xml:space="preserve">Además debe enviar la factura digital en dos archivos: PDF y XML al correo </w:t>
      </w:r>
      <w:r>
        <w:rPr>
          <w:rFonts w:ascii="Calibri" w:eastAsia="Calibri" w:hAnsi="Calibri" w:cs="Calibri"/>
          <w:sz w:val="18"/>
          <w:szCs w:val="18"/>
        </w:rPr>
        <w:t>miriate@ceajalisco.gob.mx</w:t>
      </w:r>
      <w:r w:rsidRPr="008127EB">
        <w:rPr>
          <w:rFonts w:ascii="Calibri" w:eastAsia="Calibri" w:hAnsi="Calibri" w:cs="Calibri"/>
          <w:sz w:val="18"/>
          <w:szCs w:val="18"/>
        </w:rPr>
        <w:t xml:space="preserve"> </w:t>
      </w:r>
      <w:r>
        <w:rPr>
          <w:rFonts w:ascii="Calibri" w:eastAsia="Calibri" w:hAnsi="Calibri" w:cs="Calibri"/>
          <w:sz w:val="18"/>
          <w:szCs w:val="18"/>
        </w:rPr>
        <w:t xml:space="preserve">con copia a </w:t>
      </w:r>
      <w:hyperlink r:id="rId11" w:history="1">
        <w:r w:rsidRPr="00267498">
          <w:rPr>
            <w:rStyle w:val="Hipervnculo"/>
            <w:rFonts w:ascii="Calibri" w:eastAsia="Calibri" w:hAnsi="Calibri" w:cs="Calibri"/>
            <w:sz w:val="18"/>
            <w:szCs w:val="18"/>
          </w:rPr>
          <w:t>facturaxml@ceajalisco.gob.mx</w:t>
        </w:r>
      </w:hyperlink>
      <w:r>
        <w:rPr>
          <w:rFonts w:ascii="Calibri" w:eastAsia="Calibri" w:hAnsi="Calibri" w:cs="Calibri"/>
          <w:sz w:val="18"/>
          <w:szCs w:val="18"/>
        </w:rPr>
        <w:t xml:space="preserve">, </w:t>
      </w:r>
      <w:r w:rsidRPr="008127EB">
        <w:rPr>
          <w:rFonts w:ascii="Calibri" w:eastAsia="Calibri" w:hAnsi="Calibri" w:cs="Calibri"/>
          <w:sz w:val="18"/>
          <w:szCs w:val="18"/>
        </w:rPr>
        <w:t xml:space="preserve">donde será validado por </w:t>
      </w:r>
      <w:r>
        <w:rPr>
          <w:rFonts w:ascii="Calibri" w:eastAsia="Calibri" w:hAnsi="Calibri" w:cs="Calibri"/>
          <w:sz w:val="18"/>
          <w:szCs w:val="18"/>
        </w:rPr>
        <w:t xml:space="preserve">el área de Finanzas. </w:t>
      </w:r>
    </w:p>
    <w:p w14:paraId="1E893142" w14:textId="1CDBCB40" w:rsidR="00E91AAF" w:rsidRPr="00A3513B" w:rsidRDefault="000E6C85">
      <w:pPr>
        <w:numPr>
          <w:ilvl w:val="0"/>
          <w:numId w:val="5"/>
        </w:numPr>
        <w:ind w:hanging="284"/>
        <w:jc w:val="both"/>
        <w:rPr>
          <w:rFonts w:ascii="Calibri" w:eastAsia="Calibri" w:hAnsi="Calibri" w:cs="Calibri"/>
          <w:sz w:val="18"/>
          <w:szCs w:val="18"/>
        </w:rPr>
      </w:pPr>
      <w:r w:rsidRPr="00A3513B">
        <w:rPr>
          <w:rFonts w:ascii="Calibri" w:eastAsia="Calibri" w:hAnsi="Calibri" w:cs="Calibri"/>
          <w:sz w:val="18"/>
          <w:szCs w:val="18"/>
        </w:rPr>
        <w:t xml:space="preserve">Fotocopia de la </w:t>
      </w:r>
      <w:r w:rsidR="00A30D6D" w:rsidRPr="00A3513B">
        <w:rPr>
          <w:rFonts w:ascii="Calibri" w:eastAsia="Calibri" w:hAnsi="Calibri" w:cs="Calibri"/>
          <w:sz w:val="18"/>
          <w:szCs w:val="18"/>
        </w:rPr>
        <w:t xml:space="preserve">Orden Compra. </w:t>
      </w:r>
      <w:r w:rsidR="00E430FB" w:rsidRPr="00A3513B">
        <w:rPr>
          <w:rFonts w:ascii="Calibri" w:eastAsia="Calibri" w:hAnsi="Calibri" w:cs="Calibri"/>
          <w:sz w:val="18"/>
          <w:szCs w:val="18"/>
        </w:rPr>
        <w:t xml:space="preserve"> </w:t>
      </w:r>
    </w:p>
    <w:p w14:paraId="6A7540BE" w14:textId="6B01D7B6" w:rsidR="00E91AAF" w:rsidRDefault="000E6C85">
      <w:pPr>
        <w:numPr>
          <w:ilvl w:val="0"/>
          <w:numId w:val="5"/>
        </w:numPr>
        <w:ind w:hanging="284"/>
        <w:jc w:val="both"/>
        <w:rPr>
          <w:rFonts w:ascii="Calibri" w:eastAsia="Calibri" w:hAnsi="Calibri" w:cs="Calibri"/>
        </w:rPr>
      </w:pPr>
      <w:r>
        <w:rPr>
          <w:rFonts w:ascii="Calibri" w:eastAsia="Calibri" w:hAnsi="Calibri" w:cs="Calibri"/>
          <w:sz w:val="18"/>
          <w:szCs w:val="18"/>
        </w:rPr>
        <w:t>Foto</w:t>
      </w:r>
      <w:r w:rsidR="00E430FB">
        <w:rPr>
          <w:rFonts w:ascii="Calibri" w:eastAsia="Calibri" w:hAnsi="Calibri" w:cs="Calibri"/>
          <w:sz w:val="18"/>
          <w:szCs w:val="18"/>
        </w:rPr>
        <w:t xml:space="preserve">copia del contrato </w:t>
      </w:r>
      <w:r w:rsidR="008F0268">
        <w:rPr>
          <w:rFonts w:ascii="Calibri" w:eastAsia="Calibri" w:hAnsi="Calibri" w:cs="Calibri"/>
          <w:sz w:val="18"/>
          <w:szCs w:val="18"/>
        </w:rPr>
        <w:t>de Prestación de Servicios.</w:t>
      </w:r>
    </w:p>
    <w:p w14:paraId="2F41B328" w14:textId="3A9E6E46" w:rsidR="00E91AAF" w:rsidRPr="00AB7541" w:rsidRDefault="00E430FB">
      <w:pPr>
        <w:numPr>
          <w:ilvl w:val="0"/>
          <w:numId w:val="5"/>
        </w:numPr>
        <w:ind w:hanging="284"/>
        <w:jc w:val="both"/>
        <w:rPr>
          <w:rFonts w:ascii="Calibri" w:eastAsia="Calibri" w:hAnsi="Calibri" w:cs="Calibri"/>
        </w:rPr>
      </w:pPr>
      <w:r>
        <w:rPr>
          <w:rFonts w:ascii="Calibri" w:eastAsia="Calibri" w:hAnsi="Calibri" w:cs="Calibri"/>
          <w:sz w:val="18"/>
          <w:szCs w:val="18"/>
        </w:rPr>
        <w:t xml:space="preserve">Oficio de </w:t>
      </w:r>
      <w:r w:rsidR="00723580">
        <w:rPr>
          <w:rFonts w:ascii="Calibri" w:eastAsia="Calibri" w:hAnsi="Calibri" w:cs="Calibri"/>
          <w:sz w:val="18"/>
          <w:szCs w:val="18"/>
        </w:rPr>
        <w:t>r</w:t>
      </w:r>
      <w:r>
        <w:rPr>
          <w:rFonts w:ascii="Calibri" w:eastAsia="Calibri" w:hAnsi="Calibri" w:cs="Calibri"/>
          <w:sz w:val="18"/>
          <w:szCs w:val="18"/>
        </w:rPr>
        <w:t xml:space="preserve">ecepción del </w:t>
      </w:r>
      <w:r w:rsidR="00723580">
        <w:rPr>
          <w:rFonts w:ascii="Calibri" w:eastAsia="Calibri" w:hAnsi="Calibri" w:cs="Calibri"/>
          <w:sz w:val="18"/>
          <w:szCs w:val="18"/>
        </w:rPr>
        <w:t>s</w:t>
      </w:r>
      <w:r>
        <w:rPr>
          <w:rFonts w:ascii="Calibri" w:eastAsia="Calibri" w:hAnsi="Calibri" w:cs="Calibri"/>
          <w:sz w:val="18"/>
          <w:szCs w:val="18"/>
        </w:rPr>
        <w:t xml:space="preserve">ervicio </w:t>
      </w:r>
      <w:r w:rsidR="008F0268">
        <w:rPr>
          <w:rFonts w:ascii="Calibri" w:eastAsia="Calibri" w:hAnsi="Calibri" w:cs="Calibri"/>
          <w:sz w:val="18"/>
          <w:szCs w:val="18"/>
        </w:rPr>
        <w:t xml:space="preserve">que expedirá el área requirente, conforme al Resultado de la Auditoría efectuada por el “Proveedor” adjudicado. </w:t>
      </w:r>
    </w:p>
    <w:p w14:paraId="5C4685C3" w14:textId="77777777" w:rsidR="00313C52" w:rsidRPr="00987D41" w:rsidRDefault="00313C52" w:rsidP="00313C52">
      <w:pPr>
        <w:ind w:left="284"/>
        <w:jc w:val="both"/>
        <w:rPr>
          <w:rFonts w:ascii="Calibri" w:eastAsia="Calibri" w:hAnsi="Calibri" w:cs="Calibri"/>
        </w:rPr>
      </w:pPr>
    </w:p>
    <w:p w14:paraId="41DEB829" w14:textId="7817E283" w:rsidR="00E91AAF" w:rsidRPr="00987D41" w:rsidRDefault="00FC2FFE">
      <w:pPr>
        <w:jc w:val="both"/>
        <w:rPr>
          <w:rFonts w:ascii="Calibri" w:eastAsia="Calibri" w:hAnsi="Calibri" w:cs="Calibri"/>
          <w:sz w:val="18"/>
          <w:szCs w:val="18"/>
        </w:rPr>
      </w:pPr>
      <w:r w:rsidRPr="00987D41">
        <w:rPr>
          <w:rFonts w:ascii="Calibri" w:eastAsia="Calibri" w:hAnsi="Calibri" w:cs="Calibri"/>
          <w:b/>
          <w:sz w:val="18"/>
          <w:szCs w:val="18"/>
          <w:u w:val="single"/>
        </w:rPr>
        <w:t>En aquellos caso</w:t>
      </w:r>
      <w:r w:rsidR="00987D41">
        <w:rPr>
          <w:rFonts w:ascii="Calibri" w:eastAsia="Calibri" w:hAnsi="Calibri" w:cs="Calibri"/>
          <w:b/>
          <w:sz w:val="18"/>
          <w:szCs w:val="18"/>
          <w:u w:val="single"/>
        </w:rPr>
        <w:t>s</w:t>
      </w:r>
      <w:r w:rsidRPr="00987D41">
        <w:rPr>
          <w:rFonts w:ascii="Calibri" w:eastAsia="Calibri" w:hAnsi="Calibri" w:cs="Calibri"/>
          <w:b/>
          <w:sz w:val="18"/>
          <w:szCs w:val="18"/>
          <w:u w:val="single"/>
        </w:rPr>
        <w:t xml:space="preserve"> y que de acuerdo </w:t>
      </w:r>
      <w:r w:rsidR="00E430FB" w:rsidRPr="00987D41">
        <w:rPr>
          <w:rFonts w:ascii="Calibri" w:eastAsia="Calibri" w:hAnsi="Calibri" w:cs="Calibri"/>
          <w:b/>
          <w:sz w:val="18"/>
          <w:szCs w:val="18"/>
          <w:u w:val="single"/>
        </w:rPr>
        <w:t>con los artículos 76 y 77 de la Ley del Presupuesto, Contabilidad y Gasto Público del Estado de Jalisco,</w:t>
      </w:r>
      <w:r w:rsidR="00E430FB" w:rsidRPr="00987D41">
        <w:rPr>
          <w:rFonts w:ascii="Calibri" w:eastAsia="Calibri" w:hAnsi="Calibri" w:cs="Calibri"/>
          <w:sz w:val="18"/>
          <w:szCs w:val="18"/>
          <w:u w:val="single"/>
        </w:rPr>
        <w:t xml:space="preserve"> </w:t>
      </w:r>
      <w:r w:rsidR="00E430FB" w:rsidRPr="00987D41">
        <w:rPr>
          <w:rFonts w:ascii="Calibri" w:eastAsia="Calibri" w:hAnsi="Calibri" w:cs="Calibri"/>
          <w:b/>
          <w:sz w:val="18"/>
          <w:szCs w:val="18"/>
          <w:u w:val="single"/>
        </w:rPr>
        <w:t>los pagos que se tengan que efectuar con cargo a ejercicios presupuestales futuros, estarán sujetos a la aprobación del presupuesto correspondiente.</w:t>
      </w:r>
      <w:r w:rsidR="00E430FB" w:rsidRPr="00987D41">
        <w:rPr>
          <w:rFonts w:ascii="Calibri" w:eastAsia="Calibri" w:hAnsi="Calibri" w:cs="Calibri"/>
          <w:sz w:val="18"/>
          <w:szCs w:val="18"/>
        </w:rPr>
        <w:t xml:space="preserve"> </w:t>
      </w:r>
    </w:p>
    <w:p w14:paraId="184BDC6E" w14:textId="77777777" w:rsidR="00E91AAF" w:rsidRDefault="00E91AAF">
      <w:pPr>
        <w:jc w:val="both"/>
        <w:rPr>
          <w:rFonts w:ascii="Calibri" w:eastAsia="Calibri" w:hAnsi="Calibri" w:cs="Calibri"/>
          <w:sz w:val="18"/>
          <w:szCs w:val="18"/>
        </w:rPr>
      </w:pPr>
    </w:p>
    <w:p w14:paraId="31543224" w14:textId="77777777" w:rsidR="00E91AAF" w:rsidRDefault="00E430FB">
      <w:pPr>
        <w:jc w:val="both"/>
        <w:rPr>
          <w:rFonts w:ascii="Calibri" w:eastAsia="Calibri" w:hAnsi="Calibri" w:cs="Calibri"/>
          <w:sz w:val="18"/>
          <w:szCs w:val="18"/>
        </w:rPr>
      </w:pPr>
      <w:r>
        <w:rPr>
          <w:rFonts w:ascii="Calibri" w:eastAsia="Calibri" w:hAnsi="Calibri" w:cs="Calibri"/>
          <w:sz w:val="18"/>
          <w:szCs w:val="18"/>
        </w:rPr>
        <w:t>En caso de que las facturas entregadas para su pago presenten errores o deficiencias, la</w:t>
      </w:r>
      <w:r w:rsidR="00FC2FFE">
        <w:rPr>
          <w:rFonts w:ascii="Calibri" w:eastAsia="Calibri" w:hAnsi="Calibri" w:cs="Calibri"/>
          <w:sz w:val="18"/>
          <w:szCs w:val="18"/>
        </w:rPr>
        <w:t xml:space="preserve"> </w:t>
      </w:r>
      <w:r w:rsidR="00FC2FFE" w:rsidRPr="00987D41">
        <w:rPr>
          <w:rFonts w:ascii="Calibri" w:eastAsia="Calibri" w:hAnsi="Calibri" w:cs="Calibri"/>
          <w:sz w:val="18"/>
          <w:szCs w:val="18"/>
        </w:rPr>
        <w:t>“CEA”</w:t>
      </w:r>
      <w:r w:rsidRPr="00987D41">
        <w:rPr>
          <w:rFonts w:ascii="Calibri" w:eastAsia="Calibri" w:hAnsi="Calibri" w:cs="Calibri"/>
          <w:sz w:val="18"/>
          <w:szCs w:val="18"/>
        </w:rPr>
        <w:t xml:space="preserve">, </w:t>
      </w:r>
      <w:r>
        <w:rPr>
          <w:rFonts w:ascii="Calibri" w:eastAsia="Calibri" w:hAnsi="Calibri" w:cs="Calibri"/>
          <w:sz w:val="18"/>
          <w:szCs w:val="18"/>
        </w:rPr>
        <w:t>dentro de los tres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14:paraId="0614622D" w14:textId="77777777" w:rsidR="00E91AAF" w:rsidRDefault="00E91AAF">
      <w:pPr>
        <w:jc w:val="both"/>
        <w:rPr>
          <w:rFonts w:ascii="Calibri" w:eastAsia="Calibri" w:hAnsi="Calibri" w:cs="Calibri"/>
          <w:sz w:val="18"/>
          <w:szCs w:val="18"/>
        </w:rPr>
      </w:pPr>
    </w:p>
    <w:p w14:paraId="57071CAE" w14:textId="508A9913" w:rsidR="00E91AAF" w:rsidRDefault="00E430FB">
      <w:pPr>
        <w:jc w:val="both"/>
        <w:rPr>
          <w:rFonts w:ascii="Calibri" w:eastAsia="Calibri" w:hAnsi="Calibri" w:cs="Calibri"/>
          <w:sz w:val="18"/>
          <w:szCs w:val="18"/>
        </w:rPr>
      </w:pPr>
      <w:r>
        <w:rPr>
          <w:rFonts w:ascii="Calibri" w:eastAsia="Calibri" w:hAnsi="Calibri" w:cs="Calibri"/>
          <w:sz w:val="18"/>
          <w:szCs w:val="18"/>
        </w:rPr>
        <w:t>El pago servicios quedará condicionado proporcionalmente al pago que el proveedor deba efectuar, en su caso, por concepto de penas convencionales. Lo anterior, sin perjuicio de que la</w:t>
      </w:r>
      <w:r w:rsidR="00262C4D">
        <w:rPr>
          <w:rFonts w:ascii="Calibri" w:eastAsia="Calibri" w:hAnsi="Calibri" w:cs="Calibri"/>
          <w:sz w:val="18"/>
          <w:szCs w:val="18"/>
        </w:rPr>
        <w:t xml:space="preserve"> </w:t>
      </w:r>
      <w:r w:rsidR="00262C4D" w:rsidRPr="00987D41">
        <w:rPr>
          <w:rFonts w:ascii="Calibri" w:eastAsia="Calibri" w:hAnsi="Calibri" w:cs="Calibri"/>
          <w:sz w:val="18"/>
          <w:szCs w:val="18"/>
        </w:rPr>
        <w:t>“CEA”</w:t>
      </w:r>
      <w:r w:rsidRPr="00987D41">
        <w:rPr>
          <w:rFonts w:ascii="Calibri" w:eastAsia="Calibri" w:hAnsi="Calibri" w:cs="Calibri"/>
          <w:sz w:val="18"/>
          <w:szCs w:val="18"/>
        </w:rPr>
        <w:t>,</w:t>
      </w:r>
      <w:r>
        <w:rPr>
          <w:rFonts w:ascii="Calibri" w:eastAsia="Calibri" w:hAnsi="Calibri" w:cs="Calibri"/>
          <w:sz w:val="18"/>
          <w:szCs w:val="18"/>
        </w:rPr>
        <w:t xml:space="preserve"> pueda proceder al cobro de las penas convencionales previo al pago correspondiente conforme a lo estipulado en el contrato.</w:t>
      </w:r>
    </w:p>
    <w:p w14:paraId="46E4323A" w14:textId="77777777" w:rsidR="00E91AAF" w:rsidRDefault="00E91AAF">
      <w:pPr>
        <w:tabs>
          <w:tab w:val="left" w:pos="1010"/>
        </w:tabs>
        <w:ind w:right="50"/>
        <w:jc w:val="both"/>
        <w:rPr>
          <w:rFonts w:ascii="Calibri" w:eastAsia="Calibri" w:hAnsi="Calibri" w:cs="Calibri"/>
          <w:sz w:val="18"/>
          <w:szCs w:val="18"/>
        </w:rPr>
      </w:pPr>
    </w:p>
    <w:p w14:paraId="3B67ADF1" w14:textId="77777777" w:rsidR="00E91AAF" w:rsidRDefault="00E430FB">
      <w:pPr>
        <w:jc w:val="both"/>
        <w:rPr>
          <w:rFonts w:ascii="Calibri" w:eastAsia="Calibri" w:hAnsi="Calibri" w:cs="Calibri"/>
          <w:sz w:val="18"/>
          <w:szCs w:val="18"/>
        </w:rPr>
      </w:pPr>
      <w:r>
        <w:rPr>
          <w:rFonts w:ascii="Calibri" w:eastAsia="Calibri" w:hAnsi="Calibri" w:cs="Calibri"/>
          <w:sz w:val="18"/>
          <w:szCs w:val="18"/>
        </w:rPr>
        <w:t>Es requisito indispensable para el pago que el proveedor realice la entrega de la garantía de cumplimiento del contrato de los servicios adjudicados en el supuesto de proceder.</w:t>
      </w:r>
    </w:p>
    <w:p w14:paraId="1388CC59" w14:textId="77777777" w:rsidR="00E91AAF" w:rsidRDefault="00E91AAF">
      <w:pPr>
        <w:jc w:val="both"/>
        <w:rPr>
          <w:rFonts w:ascii="Calibri" w:eastAsia="Calibri" w:hAnsi="Calibri" w:cs="Calibri"/>
          <w:b/>
          <w:i/>
          <w:sz w:val="18"/>
          <w:szCs w:val="18"/>
        </w:rPr>
      </w:pPr>
    </w:p>
    <w:p w14:paraId="021424FD" w14:textId="77777777" w:rsidR="00E91AAF" w:rsidRDefault="00E430FB">
      <w:pPr>
        <w:jc w:val="both"/>
        <w:rPr>
          <w:rFonts w:ascii="Calibri" w:eastAsia="Calibri" w:hAnsi="Calibri" w:cs="Calibri"/>
          <w:b/>
          <w:i/>
          <w:sz w:val="18"/>
          <w:szCs w:val="18"/>
        </w:rPr>
      </w:pPr>
      <w:r>
        <w:rPr>
          <w:rFonts w:ascii="Calibri" w:eastAsia="Calibri" w:hAnsi="Calibri" w:cs="Calibri"/>
          <w:b/>
          <w:i/>
          <w:sz w:val="18"/>
          <w:szCs w:val="18"/>
        </w:rPr>
        <w:t>3.1 Vigencia de precios.</w:t>
      </w:r>
    </w:p>
    <w:p w14:paraId="59DBA94B" w14:textId="157FEFF5" w:rsidR="00E91AAF" w:rsidRDefault="00E430FB">
      <w:pPr>
        <w:jc w:val="both"/>
        <w:rPr>
          <w:rFonts w:ascii="Calibri" w:eastAsia="Calibri" w:hAnsi="Calibri" w:cs="Calibri"/>
          <w:sz w:val="18"/>
          <w:szCs w:val="18"/>
        </w:rPr>
      </w:pPr>
      <w:r>
        <w:rPr>
          <w:rFonts w:ascii="Calibri" w:eastAsia="Calibri" w:hAnsi="Calibri" w:cs="Calibri"/>
          <w:sz w:val="18"/>
          <w:szCs w:val="18"/>
        </w:rPr>
        <w:t xml:space="preserve">La proposición presentada por los licitantes será bajo la condición de </w:t>
      </w:r>
      <w:r w:rsidRPr="00313C52">
        <w:rPr>
          <w:rFonts w:ascii="Calibri" w:eastAsia="Calibri" w:hAnsi="Calibri" w:cs="Calibri"/>
          <w:b/>
          <w:sz w:val="18"/>
          <w:szCs w:val="18"/>
          <w:u w:val="single"/>
        </w:rPr>
        <w:t xml:space="preserve">precios fijos hasta la total </w:t>
      </w:r>
      <w:r w:rsidR="001622DA">
        <w:rPr>
          <w:rFonts w:ascii="Calibri" w:eastAsia="Calibri" w:hAnsi="Calibri" w:cs="Calibri"/>
          <w:b/>
          <w:sz w:val="18"/>
          <w:szCs w:val="18"/>
          <w:u w:val="single"/>
        </w:rPr>
        <w:t>conclusión de los servicios</w:t>
      </w:r>
      <w:r>
        <w:rPr>
          <w:rFonts w:ascii="Calibri" w:eastAsia="Calibri" w:hAnsi="Calibri" w:cs="Calibri"/>
          <w:sz w:val="18"/>
          <w:szCs w:val="18"/>
        </w:rPr>
        <w:t xml:space="preserve">. Al presentar su propuesta en la presente Licitación, los participantes dan por aceptada esta condición. </w:t>
      </w:r>
    </w:p>
    <w:p w14:paraId="5AFA829B" w14:textId="77777777" w:rsidR="00E91AAF" w:rsidRDefault="00E91AAF">
      <w:pPr>
        <w:jc w:val="both"/>
        <w:rPr>
          <w:rFonts w:ascii="Calibri" w:eastAsia="Calibri" w:hAnsi="Calibri" w:cs="Calibri"/>
          <w:b/>
          <w:sz w:val="18"/>
          <w:szCs w:val="18"/>
        </w:rPr>
      </w:pPr>
    </w:p>
    <w:p w14:paraId="5771556A" w14:textId="77777777" w:rsidR="00E91AAF" w:rsidRDefault="00E430FB">
      <w:pPr>
        <w:jc w:val="both"/>
        <w:rPr>
          <w:rFonts w:ascii="Calibri" w:eastAsia="Calibri" w:hAnsi="Calibri" w:cs="Calibri"/>
          <w:b/>
          <w:i/>
          <w:sz w:val="18"/>
          <w:szCs w:val="18"/>
        </w:rPr>
      </w:pPr>
      <w:r>
        <w:rPr>
          <w:rFonts w:ascii="Calibri" w:eastAsia="Calibri" w:hAnsi="Calibri" w:cs="Calibri"/>
          <w:b/>
          <w:i/>
          <w:sz w:val="18"/>
          <w:szCs w:val="18"/>
        </w:rPr>
        <w:t>3.2 Impuestos y derechos</w:t>
      </w:r>
    </w:p>
    <w:p w14:paraId="31E6ACEF" w14:textId="77777777" w:rsidR="00E91AAF" w:rsidRDefault="00E430FB">
      <w:pPr>
        <w:jc w:val="both"/>
        <w:rPr>
          <w:rFonts w:ascii="Calibri" w:eastAsia="Calibri" w:hAnsi="Calibri" w:cs="Calibri"/>
          <w:sz w:val="18"/>
          <w:szCs w:val="18"/>
        </w:rPr>
      </w:pPr>
      <w:r>
        <w:rPr>
          <w:rFonts w:ascii="Calibri" w:eastAsia="Calibri" w:hAnsi="Calibri" w:cs="Calibri"/>
          <w:sz w:val="18"/>
          <w:szCs w:val="18"/>
        </w:rPr>
        <w:t xml:space="preserve">La </w:t>
      </w:r>
      <w:r w:rsidR="00AB7541" w:rsidRPr="00987D41">
        <w:rPr>
          <w:rFonts w:ascii="Calibri" w:eastAsia="Calibri" w:hAnsi="Calibri" w:cs="Calibri"/>
          <w:sz w:val="18"/>
          <w:szCs w:val="18"/>
        </w:rPr>
        <w:t>“</w:t>
      </w:r>
      <w:r w:rsidR="00AB7541" w:rsidRPr="00987D41">
        <w:rPr>
          <w:rFonts w:ascii="Calibri" w:eastAsia="Calibri" w:hAnsi="Calibri" w:cs="Calibri"/>
          <w:b/>
          <w:sz w:val="18"/>
          <w:szCs w:val="18"/>
        </w:rPr>
        <w:t xml:space="preserve">CEA” </w:t>
      </w:r>
      <w:r>
        <w:rPr>
          <w:rFonts w:ascii="Calibri" w:eastAsia="Calibri" w:hAnsi="Calibri" w:cs="Calibri"/>
          <w:sz w:val="18"/>
          <w:szCs w:val="18"/>
        </w:rPr>
        <w:t>aceptará cubrir los impuestos que le correspondan, siempre y cuando se presenten desglosados en las facturas.</w:t>
      </w:r>
    </w:p>
    <w:p w14:paraId="7985161A" w14:textId="77777777" w:rsidR="00E91AAF" w:rsidRDefault="00E91AAF">
      <w:pPr>
        <w:jc w:val="both"/>
        <w:rPr>
          <w:rFonts w:ascii="Calibri" w:eastAsia="Calibri" w:hAnsi="Calibri" w:cs="Calibri"/>
          <w:b/>
          <w:sz w:val="18"/>
          <w:szCs w:val="18"/>
        </w:rPr>
      </w:pPr>
    </w:p>
    <w:p w14:paraId="01ADD604" w14:textId="77777777" w:rsidR="00E91AAF" w:rsidRDefault="00E430FB">
      <w:pPr>
        <w:jc w:val="both"/>
        <w:rPr>
          <w:rFonts w:ascii="Calibri" w:eastAsia="Calibri" w:hAnsi="Calibri" w:cs="Calibri"/>
          <w:b/>
          <w:sz w:val="18"/>
          <w:szCs w:val="18"/>
        </w:rPr>
      </w:pPr>
      <w:r>
        <w:rPr>
          <w:rFonts w:ascii="Calibri" w:eastAsia="Calibri" w:hAnsi="Calibri" w:cs="Calibri"/>
          <w:b/>
          <w:sz w:val="18"/>
          <w:szCs w:val="18"/>
        </w:rPr>
        <w:t>4. OBLIGACIONES DE LOS PARTICIPANTES.</w:t>
      </w:r>
    </w:p>
    <w:p w14:paraId="04F80098" w14:textId="77777777" w:rsidR="00E91AAF" w:rsidRDefault="00E91AAF">
      <w:pPr>
        <w:jc w:val="both"/>
        <w:rPr>
          <w:rFonts w:ascii="Calibri" w:eastAsia="Calibri" w:hAnsi="Calibri" w:cs="Calibri"/>
          <w:b/>
          <w:sz w:val="18"/>
          <w:szCs w:val="18"/>
        </w:rPr>
      </w:pPr>
    </w:p>
    <w:p w14:paraId="393B6FFC" w14:textId="77777777" w:rsidR="00E91AAF" w:rsidRDefault="00E430FB">
      <w:pPr>
        <w:numPr>
          <w:ilvl w:val="0"/>
          <w:numId w:val="11"/>
        </w:numPr>
        <w:ind w:hanging="360"/>
        <w:jc w:val="both"/>
        <w:rPr>
          <w:rFonts w:ascii="Calibri" w:eastAsia="Calibri" w:hAnsi="Calibri" w:cs="Calibri"/>
          <w:sz w:val="18"/>
          <w:szCs w:val="18"/>
        </w:rPr>
      </w:pPr>
      <w:r>
        <w:rPr>
          <w:rFonts w:ascii="Calibri" w:eastAsia="Calibri" w:hAnsi="Calibri" w:cs="Calibri"/>
          <w:sz w:val="18"/>
          <w:szCs w:val="18"/>
        </w:rPr>
        <w:t>Contar con la capacidad administrativa, fiscal, financiera, legal, técnica y profesional para atender el requerimiento en las condiciones solicitadas.</w:t>
      </w:r>
    </w:p>
    <w:p w14:paraId="3843D9D3" w14:textId="1B90392C" w:rsidR="00E91AAF" w:rsidRDefault="00E430FB">
      <w:pPr>
        <w:numPr>
          <w:ilvl w:val="0"/>
          <w:numId w:val="11"/>
        </w:numPr>
        <w:pBdr>
          <w:top w:val="nil"/>
          <w:left w:val="nil"/>
          <w:bottom w:val="nil"/>
          <w:right w:val="nil"/>
          <w:between w:val="nil"/>
        </w:pBdr>
        <w:ind w:hanging="360"/>
        <w:jc w:val="both"/>
        <w:rPr>
          <w:rFonts w:ascii="Calibri" w:eastAsia="Calibri" w:hAnsi="Calibri" w:cs="Calibri"/>
          <w:color w:val="000000"/>
          <w:sz w:val="18"/>
          <w:szCs w:val="18"/>
        </w:rPr>
      </w:pPr>
      <w:r>
        <w:rPr>
          <w:rFonts w:ascii="Calibri" w:eastAsia="Calibri" w:hAnsi="Calibri" w:cs="Calibri"/>
          <w:color w:val="000000"/>
          <w:sz w:val="18"/>
          <w:szCs w:val="18"/>
          <w:u w:val="single"/>
        </w:rPr>
        <w:t>Presentar al momento del Registro</w:t>
      </w:r>
      <w:r>
        <w:rPr>
          <w:rFonts w:ascii="Calibri" w:eastAsia="Calibri" w:hAnsi="Calibri" w:cs="Calibri"/>
          <w:color w:val="000000"/>
          <w:sz w:val="18"/>
          <w:szCs w:val="18"/>
        </w:rPr>
        <w:t xml:space="preserve"> para el Acto de Presentación y Apertura de Propuestas el </w:t>
      </w:r>
      <w:r>
        <w:rPr>
          <w:rFonts w:ascii="Calibri" w:eastAsia="Calibri" w:hAnsi="Calibri" w:cs="Calibri"/>
          <w:b/>
          <w:color w:val="000000"/>
          <w:sz w:val="18"/>
          <w:szCs w:val="18"/>
        </w:rPr>
        <w:t>Manifiesto de Personalidad</w:t>
      </w:r>
      <w:r>
        <w:rPr>
          <w:rFonts w:ascii="Calibri" w:eastAsia="Calibri" w:hAnsi="Calibri" w:cs="Calibri"/>
          <w:color w:val="000000"/>
          <w:sz w:val="18"/>
          <w:szCs w:val="18"/>
        </w:rPr>
        <w:t xml:space="preserve"> </w:t>
      </w:r>
      <w:r w:rsidRPr="00D71A09">
        <w:rPr>
          <w:rFonts w:ascii="Calibri" w:eastAsia="Calibri" w:hAnsi="Calibri" w:cs="Calibri"/>
          <w:color w:val="000000"/>
          <w:sz w:val="18"/>
          <w:szCs w:val="18"/>
          <w:u w:val="single"/>
        </w:rPr>
        <w:t>anexo a estas Bases</w:t>
      </w:r>
      <w:r w:rsidR="00D71A09">
        <w:rPr>
          <w:rFonts w:ascii="Calibri" w:eastAsia="Calibri" w:hAnsi="Calibri" w:cs="Calibri"/>
          <w:color w:val="000000"/>
          <w:sz w:val="18"/>
          <w:szCs w:val="18"/>
          <w:u w:val="single"/>
        </w:rPr>
        <w:t xml:space="preserve">, </w:t>
      </w:r>
      <w:r>
        <w:rPr>
          <w:rFonts w:ascii="Calibri" w:eastAsia="Calibri" w:hAnsi="Calibri" w:cs="Calibri"/>
          <w:color w:val="000000"/>
          <w:sz w:val="18"/>
          <w:szCs w:val="18"/>
        </w:rPr>
        <w:t xml:space="preserve">con firma autógrafa, así como la </w:t>
      </w:r>
      <w:r>
        <w:rPr>
          <w:rFonts w:ascii="Calibri" w:eastAsia="Calibri" w:hAnsi="Calibri" w:cs="Calibri"/>
          <w:b/>
          <w:color w:val="000000"/>
          <w:sz w:val="18"/>
          <w:szCs w:val="18"/>
        </w:rPr>
        <w:t>copia de la Identificación Oficial Vigente</w:t>
      </w:r>
      <w:r w:rsidR="00D71A09">
        <w:rPr>
          <w:rFonts w:ascii="Calibri" w:eastAsia="Calibri" w:hAnsi="Calibri" w:cs="Calibri"/>
          <w:b/>
          <w:color w:val="000000"/>
          <w:sz w:val="18"/>
          <w:szCs w:val="18"/>
        </w:rPr>
        <w:t xml:space="preserve"> del </w:t>
      </w:r>
      <w:r>
        <w:rPr>
          <w:rFonts w:ascii="Calibri" w:eastAsia="Calibri" w:hAnsi="Calibri" w:cs="Calibri"/>
          <w:color w:val="000000"/>
          <w:sz w:val="18"/>
          <w:szCs w:val="18"/>
        </w:rPr>
        <w:t>de la persona que vaya a realizar la entrega del sobre cerrado.</w:t>
      </w:r>
    </w:p>
    <w:p w14:paraId="1E08428E" w14:textId="77777777" w:rsidR="00E91AAF" w:rsidRDefault="00E430FB">
      <w:pPr>
        <w:numPr>
          <w:ilvl w:val="0"/>
          <w:numId w:val="11"/>
        </w:numPr>
        <w:pBdr>
          <w:top w:val="nil"/>
          <w:left w:val="nil"/>
          <w:bottom w:val="nil"/>
          <w:right w:val="nil"/>
          <w:between w:val="nil"/>
        </w:pBdr>
        <w:ind w:hanging="360"/>
        <w:jc w:val="both"/>
        <w:rPr>
          <w:rFonts w:ascii="Calibri" w:eastAsia="Calibri" w:hAnsi="Calibri" w:cs="Calibri"/>
          <w:color w:val="000000"/>
          <w:sz w:val="18"/>
          <w:szCs w:val="18"/>
        </w:rPr>
      </w:pPr>
      <w:r>
        <w:rPr>
          <w:rFonts w:ascii="Calibri" w:eastAsia="Calibri" w:hAnsi="Calibri" w:cs="Calibri"/>
          <w:color w:val="000000"/>
          <w:sz w:val="18"/>
          <w:szCs w:val="18"/>
        </w:rPr>
        <w:t xml:space="preserve">Presentar todos los documentos y anexos solicitados en el </w:t>
      </w:r>
      <w:r w:rsidRPr="001F46C1">
        <w:rPr>
          <w:rFonts w:ascii="Calibri" w:eastAsia="Calibri" w:hAnsi="Calibri" w:cs="Calibri"/>
          <w:b/>
          <w:color w:val="000000"/>
          <w:sz w:val="18"/>
          <w:szCs w:val="18"/>
        </w:rPr>
        <w:t>numeral 7</w:t>
      </w:r>
      <w:r>
        <w:rPr>
          <w:rFonts w:ascii="Calibri" w:eastAsia="Calibri" w:hAnsi="Calibri" w:cs="Calibri"/>
          <w:color w:val="000000"/>
          <w:sz w:val="18"/>
          <w:szCs w:val="18"/>
        </w:rPr>
        <w:t xml:space="preserve"> de las presentes Bases, ya que son parte integral de la propuesta, para todos los efectos legales a que haya lugar, a excepción de los documentos opcionales.</w:t>
      </w:r>
    </w:p>
    <w:p w14:paraId="3DEDFF54" w14:textId="6966FD3A" w:rsidR="00E91AAF" w:rsidRDefault="00E430FB">
      <w:pPr>
        <w:numPr>
          <w:ilvl w:val="0"/>
          <w:numId w:val="11"/>
        </w:numPr>
        <w:pBdr>
          <w:top w:val="nil"/>
          <w:left w:val="nil"/>
          <w:bottom w:val="nil"/>
          <w:right w:val="nil"/>
          <w:between w:val="nil"/>
        </w:pBdr>
        <w:ind w:hanging="360"/>
        <w:jc w:val="both"/>
        <w:rPr>
          <w:rFonts w:ascii="Calibri" w:eastAsia="Calibri" w:hAnsi="Calibri" w:cs="Calibri"/>
          <w:color w:val="000000"/>
          <w:sz w:val="18"/>
          <w:szCs w:val="18"/>
        </w:rPr>
      </w:pPr>
      <w:r>
        <w:rPr>
          <w:rFonts w:ascii="Calibri" w:eastAsia="Calibri" w:hAnsi="Calibri" w:cs="Calibri"/>
          <w:color w:val="000000"/>
          <w:sz w:val="18"/>
          <w:szCs w:val="18"/>
        </w:rPr>
        <w:t xml:space="preserve">En caso de resultar adjudicado, si el Participante se </w:t>
      </w:r>
      <w:r w:rsidR="001F46C1">
        <w:rPr>
          <w:rFonts w:ascii="Calibri" w:eastAsia="Calibri" w:hAnsi="Calibri" w:cs="Calibri"/>
          <w:sz w:val="18"/>
          <w:szCs w:val="18"/>
        </w:rPr>
        <w:t>encontrara</w:t>
      </w:r>
      <w:r>
        <w:rPr>
          <w:rFonts w:ascii="Calibri" w:eastAsia="Calibri" w:hAnsi="Calibri" w:cs="Calibri"/>
          <w:color w:val="000000"/>
          <w:sz w:val="18"/>
          <w:szCs w:val="18"/>
        </w:rPr>
        <w:t xml:space="preserve"> </w:t>
      </w:r>
      <w:r>
        <w:rPr>
          <w:rFonts w:ascii="Calibri" w:eastAsia="Calibri" w:hAnsi="Calibri" w:cs="Calibri"/>
          <w:b/>
          <w:color w:val="000000"/>
          <w:sz w:val="18"/>
          <w:szCs w:val="18"/>
        </w:rPr>
        <w:t>dado de baja o no registrado</w:t>
      </w:r>
      <w:r>
        <w:rPr>
          <w:rFonts w:ascii="Calibri" w:eastAsia="Calibri" w:hAnsi="Calibri" w:cs="Calibri"/>
          <w:color w:val="000000"/>
          <w:sz w:val="18"/>
          <w:szCs w:val="18"/>
        </w:rPr>
        <w:t xml:space="preserve"> en el </w:t>
      </w:r>
      <w:r>
        <w:rPr>
          <w:rFonts w:ascii="Calibri" w:eastAsia="Calibri" w:hAnsi="Calibri" w:cs="Calibri"/>
          <w:b/>
          <w:color w:val="000000"/>
          <w:sz w:val="18"/>
          <w:szCs w:val="18"/>
        </w:rPr>
        <w:t xml:space="preserve">Registro Estatal </w:t>
      </w:r>
      <w:r>
        <w:rPr>
          <w:rFonts w:ascii="Calibri" w:eastAsia="Calibri" w:hAnsi="Calibri" w:cs="Calibri"/>
          <w:b/>
          <w:sz w:val="18"/>
          <w:szCs w:val="18"/>
        </w:rPr>
        <w:t>Ú</w:t>
      </w:r>
      <w:r>
        <w:rPr>
          <w:rFonts w:ascii="Calibri" w:eastAsia="Calibri" w:hAnsi="Calibri" w:cs="Calibri"/>
          <w:b/>
          <w:color w:val="000000"/>
          <w:sz w:val="18"/>
          <w:szCs w:val="18"/>
        </w:rPr>
        <w:t>nico de Proveedores y Contratistas,</w:t>
      </w:r>
      <w:r>
        <w:rPr>
          <w:rFonts w:ascii="Calibri" w:eastAsia="Calibri" w:hAnsi="Calibri" w:cs="Calibri"/>
          <w:color w:val="000000"/>
          <w:sz w:val="18"/>
          <w:szCs w:val="18"/>
        </w:rPr>
        <w:t xml:space="preserve"> como lo</w:t>
      </w:r>
      <w:r>
        <w:rPr>
          <w:rFonts w:ascii="Calibri" w:eastAsia="Calibri" w:hAnsi="Calibri" w:cs="Calibri"/>
          <w:sz w:val="18"/>
          <w:szCs w:val="18"/>
        </w:rPr>
        <w:t xml:space="preserve"> establece el</w:t>
      </w:r>
      <w:r>
        <w:rPr>
          <w:rFonts w:ascii="Calibri" w:eastAsia="Calibri" w:hAnsi="Calibri" w:cs="Calibri"/>
          <w:b/>
          <w:sz w:val="18"/>
          <w:szCs w:val="18"/>
        </w:rPr>
        <w:t xml:space="preserve"> </w:t>
      </w:r>
      <w:r>
        <w:rPr>
          <w:rFonts w:ascii="Calibri" w:eastAsia="Calibri" w:hAnsi="Calibri" w:cs="Calibri"/>
          <w:color w:val="000000"/>
          <w:sz w:val="18"/>
          <w:szCs w:val="18"/>
        </w:rPr>
        <w:t>art</w:t>
      </w:r>
      <w:r>
        <w:rPr>
          <w:rFonts w:ascii="Calibri" w:eastAsia="Calibri" w:hAnsi="Calibri" w:cs="Calibri"/>
          <w:sz w:val="18"/>
          <w:szCs w:val="18"/>
        </w:rPr>
        <w:t>í</w:t>
      </w:r>
      <w:r>
        <w:rPr>
          <w:rFonts w:ascii="Calibri" w:eastAsia="Calibri" w:hAnsi="Calibri" w:cs="Calibri"/>
          <w:color w:val="000000"/>
          <w:sz w:val="18"/>
          <w:szCs w:val="18"/>
        </w:rPr>
        <w:t xml:space="preserve">culo 17 de la Ley de Compras Gubernamentales, Enajenaciones y </w:t>
      </w:r>
      <w:r>
        <w:rPr>
          <w:rFonts w:ascii="Calibri" w:eastAsia="Calibri" w:hAnsi="Calibri" w:cs="Calibri"/>
          <w:color w:val="000000"/>
          <w:sz w:val="18"/>
          <w:szCs w:val="18"/>
        </w:rPr>
        <w:lastRenderedPageBreak/>
        <w:t xml:space="preserve">Contratación de Servicios del Estado de Jalisco y sus Municipios, deberá realizar su alta en el término de </w:t>
      </w:r>
      <w:r>
        <w:rPr>
          <w:rFonts w:ascii="Calibri" w:eastAsia="Calibri" w:hAnsi="Calibri" w:cs="Calibri"/>
          <w:b/>
          <w:color w:val="000000"/>
          <w:sz w:val="18"/>
          <w:szCs w:val="18"/>
        </w:rPr>
        <w:t>72 horas, prorrogables de acuerdo al artículo 27 del Reglamento,</w:t>
      </w:r>
      <w:r>
        <w:rPr>
          <w:rFonts w:ascii="Calibri" w:eastAsia="Calibri" w:hAnsi="Calibri" w:cs="Calibri"/>
          <w:color w:val="000000"/>
          <w:sz w:val="18"/>
          <w:szCs w:val="18"/>
        </w:rPr>
        <w:t xml:space="preserve"> a partir de la notificación de adjudicación. Este requisito es factor indispensable para la elaboración de la orden de compra y/o celebración del contrato. La Dirección de </w:t>
      </w:r>
      <w:r>
        <w:rPr>
          <w:rFonts w:ascii="Calibri" w:eastAsia="Calibri" w:hAnsi="Calibri" w:cs="Calibri"/>
          <w:sz w:val="18"/>
          <w:szCs w:val="18"/>
        </w:rPr>
        <w:t xml:space="preserve">Padrón </w:t>
      </w:r>
      <w:r>
        <w:rPr>
          <w:rFonts w:ascii="Calibri" w:eastAsia="Calibri" w:hAnsi="Calibri" w:cs="Calibri"/>
          <w:color w:val="000000"/>
          <w:sz w:val="18"/>
          <w:szCs w:val="18"/>
        </w:rPr>
        <w:t>de Proveedores determinará si su giro está incluido en el ramo de bienes o servicios que participa. El hecho de no cumplir con lo anterior, de resultar conveniente, el contrato se podrá cancelar y celebrar con el segundo lugar o iniciar un nuevo proceso de adquisición.</w:t>
      </w:r>
    </w:p>
    <w:p w14:paraId="6E6906C4" w14:textId="77777777" w:rsidR="00E91AAF" w:rsidRDefault="00E91AAF">
      <w:pPr>
        <w:rPr>
          <w:rFonts w:ascii="Calibri" w:eastAsia="Calibri" w:hAnsi="Calibri" w:cs="Calibri"/>
          <w:b/>
          <w:sz w:val="18"/>
          <w:szCs w:val="18"/>
        </w:rPr>
      </w:pPr>
    </w:p>
    <w:p w14:paraId="4E357175" w14:textId="77777777" w:rsidR="00E91AAF" w:rsidRDefault="00E430FB">
      <w:pPr>
        <w:jc w:val="both"/>
        <w:rPr>
          <w:rFonts w:ascii="Calibri" w:eastAsia="Calibri" w:hAnsi="Calibri" w:cs="Calibri"/>
          <w:sz w:val="18"/>
          <w:szCs w:val="18"/>
        </w:rPr>
      </w:pPr>
      <w:r>
        <w:rPr>
          <w:rFonts w:ascii="Calibri" w:eastAsia="Calibri" w:hAnsi="Calibri" w:cs="Calibri"/>
          <w:sz w:val="18"/>
          <w:szCs w:val="18"/>
        </w:rPr>
        <w:t>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w:t>
      </w:r>
      <w:r w:rsidR="00AB7541">
        <w:rPr>
          <w:rFonts w:ascii="Calibri" w:eastAsia="Calibri" w:hAnsi="Calibri" w:cs="Calibri"/>
          <w:sz w:val="18"/>
          <w:szCs w:val="18"/>
        </w:rPr>
        <w:t xml:space="preserve"> de la Secretaría de Administración. </w:t>
      </w:r>
    </w:p>
    <w:p w14:paraId="734E70D7" w14:textId="77777777" w:rsidR="00E91AAF" w:rsidRDefault="00E91AAF">
      <w:pPr>
        <w:jc w:val="both"/>
        <w:rPr>
          <w:rFonts w:ascii="Calibri" w:eastAsia="Calibri" w:hAnsi="Calibri" w:cs="Calibri"/>
          <w:b/>
          <w:sz w:val="18"/>
          <w:szCs w:val="18"/>
        </w:rPr>
      </w:pPr>
    </w:p>
    <w:p w14:paraId="234BD20E" w14:textId="77777777" w:rsidR="00E91AAF" w:rsidRDefault="00E430FB">
      <w:pPr>
        <w:jc w:val="both"/>
        <w:rPr>
          <w:rFonts w:ascii="Calibri" w:eastAsia="Calibri" w:hAnsi="Calibri" w:cs="Calibri"/>
          <w:b/>
          <w:sz w:val="18"/>
          <w:szCs w:val="18"/>
        </w:rPr>
      </w:pPr>
      <w:r>
        <w:rPr>
          <w:rFonts w:ascii="Calibri" w:eastAsia="Calibri" w:hAnsi="Calibri" w:cs="Calibri"/>
          <w:b/>
          <w:sz w:val="18"/>
          <w:szCs w:val="18"/>
        </w:rPr>
        <w:t>5. VISITA DE CAMPO.</w:t>
      </w:r>
    </w:p>
    <w:p w14:paraId="0C6D6426" w14:textId="02C53DC1" w:rsidR="000A514E" w:rsidRPr="00A25221" w:rsidRDefault="00EE0F6C" w:rsidP="00EE0F6C">
      <w:pPr>
        <w:jc w:val="both"/>
        <w:rPr>
          <w:rFonts w:ascii="Calibri" w:eastAsia="Calibri" w:hAnsi="Calibri" w:cs="Calibri"/>
          <w:b/>
          <w:sz w:val="18"/>
          <w:szCs w:val="18"/>
        </w:rPr>
      </w:pPr>
      <w:r>
        <w:rPr>
          <w:rFonts w:ascii="Calibri" w:eastAsia="Calibri" w:hAnsi="Calibri" w:cs="Calibri"/>
          <w:sz w:val="18"/>
          <w:szCs w:val="18"/>
        </w:rPr>
        <w:t xml:space="preserve">En este proceso </w:t>
      </w:r>
      <w:r w:rsidR="00E27183">
        <w:rPr>
          <w:rFonts w:ascii="Calibri" w:eastAsia="Calibri" w:hAnsi="Calibri" w:cs="Calibri"/>
          <w:b/>
          <w:sz w:val="18"/>
          <w:szCs w:val="18"/>
        </w:rPr>
        <w:t>NO SE EFECTUARÁ VISITA DE CAMPO</w:t>
      </w:r>
      <w:r w:rsidRPr="00E27183">
        <w:rPr>
          <w:rFonts w:ascii="Calibri" w:eastAsia="Calibri" w:hAnsi="Calibri" w:cs="Calibri"/>
          <w:b/>
          <w:sz w:val="18"/>
          <w:szCs w:val="18"/>
        </w:rPr>
        <w:t>.</w:t>
      </w:r>
      <w:r>
        <w:rPr>
          <w:rFonts w:ascii="Calibri" w:eastAsia="Calibri" w:hAnsi="Calibri" w:cs="Calibri"/>
          <w:b/>
          <w:sz w:val="18"/>
          <w:szCs w:val="18"/>
        </w:rPr>
        <w:t xml:space="preserve"> </w:t>
      </w:r>
    </w:p>
    <w:p w14:paraId="6B238401" w14:textId="77777777" w:rsidR="00E91AAF" w:rsidRDefault="00E91AAF">
      <w:pPr>
        <w:jc w:val="both"/>
        <w:rPr>
          <w:rFonts w:ascii="Calibri" w:eastAsia="Calibri" w:hAnsi="Calibri" w:cs="Calibri"/>
          <w:sz w:val="18"/>
          <w:szCs w:val="18"/>
        </w:rPr>
      </w:pPr>
    </w:p>
    <w:p w14:paraId="4C8C19AA" w14:textId="77777777" w:rsidR="00E91AAF" w:rsidRPr="00A25221" w:rsidRDefault="00E430FB">
      <w:pPr>
        <w:jc w:val="both"/>
        <w:rPr>
          <w:rFonts w:ascii="Calibri" w:eastAsia="Calibri" w:hAnsi="Calibri" w:cs="Calibri"/>
          <w:b/>
          <w:sz w:val="18"/>
          <w:szCs w:val="18"/>
        </w:rPr>
      </w:pPr>
      <w:r w:rsidRPr="00A25221">
        <w:rPr>
          <w:rFonts w:ascii="Calibri" w:eastAsia="Calibri" w:hAnsi="Calibri" w:cs="Calibri"/>
          <w:b/>
          <w:sz w:val="18"/>
          <w:szCs w:val="18"/>
        </w:rPr>
        <w:t>5.1 ACLARACIONES.</w:t>
      </w:r>
    </w:p>
    <w:p w14:paraId="35C17FFA" w14:textId="0604DB37" w:rsidR="00E91AAF" w:rsidRPr="002E5BEC" w:rsidRDefault="00E430FB">
      <w:pPr>
        <w:jc w:val="both"/>
        <w:rPr>
          <w:rFonts w:ascii="Calibri" w:eastAsia="Calibri" w:hAnsi="Calibri" w:cs="Calibri"/>
          <w:b/>
          <w:color w:val="0000FF"/>
          <w:sz w:val="18"/>
          <w:szCs w:val="18"/>
          <w:u w:val="single"/>
        </w:rPr>
      </w:pPr>
      <w:r w:rsidRPr="00A25221">
        <w:rPr>
          <w:rFonts w:ascii="Calibri" w:eastAsia="Calibri" w:hAnsi="Calibri" w:cs="Calibri"/>
          <w:sz w:val="18"/>
          <w:szCs w:val="18"/>
        </w:rPr>
        <w:t xml:space="preserve">Los licitantes que estén interesados en participar en el proceso de Licitación podrán presentar sus solicitudes de aclaración a través de los campos que están previstos en </w:t>
      </w:r>
      <w:r w:rsidRPr="00A25221">
        <w:rPr>
          <w:rFonts w:ascii="Calibri" w:eastAsia="Calibri" w:hAnsi="Calibri" w:cs="Calibri"/>
          <w:b/>
          <w:sz w:val="18"/>
          <w:szCs w:val="18"/>
        </w:rPr>
        <w:t>el formulario</w:t>
      </w:r>
      <w:r w:rsidRPr="00A25221">
        <w:rPr>
          <w:rFonts w:ascii="Calibri" w:eastAsia="Calibri" w:hAnsi="Calibri" w:cs="Calibri"/>
          <w:sz w:val="18"/>
          <w:szCs w:val="18"/>
        </w:rPr>
        <w:t xml:space="preserve"> </w:t>
      </w:r>
      <w:r w:rsidR="00DF3444" w:rsidRPr="00A25221">
        <w:rPr>
          <w:rFonts w:ascii="Calibri" w:eastAsia="Calibri" w:hAnsi="Calibri" w:cs="Calibri"/>
          <w:sz w:val="18"/>
          <w:szCs w:val="18"/>
        </w:rPr>
        <w:t>y</w:t>
      </w:r>
      <w:r w:rsidRPr="00A25221">
        <w:rPr>
          <w:rFonts w:ascii="Calibri" w:eastAsia="Calibri" w:hAnsi="Calibri" w:cs="Calibri"/>
          <w:sz w:val="18"/>
          <w:szCs w:val="18"/>
        </w:rPr>
        <w:t xml:space="preserve"> enviarlas al correo electrónico </w:t>
      </w:r>
      <w:hyperlink r:id="rId12" w:history="1">
        <w:r w:rsidR="00EE0F6C" w:rsidRPr="00267498">
          <w:rPr>
            <w:rStyle w:val="Hipervnculo"/>
            <w:rFonts w:ascii="Calibri" w:eastAsia="Calibri" w:hAnsi="Calibri" w:cs="Calibri"/>
            <w:b/>
            <w:sz w:val="18"/>
            <w:szCs w:val="18"/>
          </w:rPr>
          <w:t>martha.marquez@ceajalisco.gob.mx</w:t>
        </w:r>
      </w:hyperlink>
      <w:r w:rsidR="002E5BEC">
        <w:rPr>
          <w:rStyle w:val="Hipervnculo"/>
          <w:rFonts w:ascii="Calibri" w:eastAsia="Calibri" w:hAnsi="Calibri" w:cs="Calibri"/>
          <w:b/>
          <w:sz w:val="18"/>
          <w:szCs w:val="18"/>
        </w:rPr>
        <w:t>; gguerra@ceajalisco.gob.mx</w:t>
      </w:r>
      <w:r w:rsidR="002C3C43">
        <w:rPr>
          <w:rFonts w:ascii="Calibri" w:eastAsia="Calibri" w:hAnsi="Calibri" w:cs="Calibri"/>
          <w:b/>
          <w:sz w:val="18"/>
          <w:szCs w:val="18"/>
        </w:rPr>
        <w:t xml:space="preserve"> </w:t>
      </w:r>
      <w:r w:rsidRPr="00A25221">
        <w:rPr>
          <w:rFonts w:ascii="Calibri" w:eastAsia="Calibri" w:hAnsi="Calibri" w:cs="Calibri"/>
          <w:b/>
          <w:sz w:val="18"/>
          <w:szCs w:val="18"/>
        </w:rPr>
        <w:t>en formato Word de conformidad al anexo de Solicitud de Aclaraciones</w:t>
      </w:r>
      <w:r w:rsidRPr="00A25221">
        <w:rPr>
          <w:rFonts w:ascii="Calibri" w:eastAsia="Calibri" w:hAnsi="Calibri" w:cs="Calibri"/>
          <w:sz w:val="18"/>
          <w:szCs w:val="18"/>
        </w:rPr>
        <w:t xml:space="preserve">, </w:t>
      </w:r>
      <w:r w:rsidR="009D6D71" w:rsidRPr="00A25221">
        <w:rPr>
          <w:rFonts w:ascii="Calibri" w:eastAsia="Calibri" w:hAnsi="Calibri" w:cs="Calibri"/>
          <w:b/>
          <w:sz w:val="18"/>
          <w:szCs w:val="18"/>
        </w:rPr>
        <w:t>(ANEXO A LAS PRESENTES BASES</w:t>
      </w:r>
      <w:r w:rsidR="009D6D71" w:rsidRPr="00A25221">
        <w:rPr>
          <w:rFonts w:ascii="Calibri" w:eastAsia="Calibri" w:hAnsi="Calibri" w:cs="Calibri"/>
          <w:sz w:val="18"/>
          <w:szCs w:val="18"/>
        </w:rPr>
        <w:t xml:space="preserve">) </w:t>
      </w:r>
      <w:r w:rsidRPr="00A25221">
        <w:rPr>
          <w:rFonts w:ascii="Calibri" w:eastAsia="Calibri" w:hAnsi="Calibri" w:cs="Calibri"/>
          <w:sz w:val="18"/>
          <w:szCs w:val="18"/>
        </w:rPr>
        <w:t xml:space="preserve">a más tardar </w:t>
      </w:r>
      <w:r w:rsidRPr="00891A0C">
        <w:rPr>
          <w:rFonts w:ascii="Calibri" w:eastAsia="Calibri" w:hAnsi="Calibri" w:cs="Calibri"/>
          <w:sz w:val="18"/>
          <w:szCs w:val="18"/>
        </w:rPr>
        <w:t xml:space="preserve">a las </w:t>
      </w:r>
      <w:r w:rsidR="008F0268" w:rsidRPr="00BA6436">
        <w:rPr>
          <w:rFonts w:ascii="Calibri" w:eastAsia="Calibri" w:hAnsi="Calibri" w:cs="Calibri"/>
          <w:b/>
          <w:sz w:val="18"/>
          <w:szCs w:val="18"/>
          <w:highlight w:val="green"/>
          <w:u w:val="single"/>
        </w:rPr>
        <w:t>11:</w:t>
      </w:r>
      <w:r w:rsidR="00DA3F54" w:rsidRPr="00BA6436">
        <w:rPr>
          <w:rFonts w:ascii="Calibri" w:eastAsia="Calibri" w:hAnsi="Calibri" w:cs="Calibri"/>
          <w:b/>
          <w:sz w:val="18"/>
          <w:szCs w:val="18"/>
          <w:highlight w:val="green"/>
          <w:u w:val="single"/>
        </w:rPr>
        <w:t xml:space="preserve">00 </w:t>
      </w:r>
      <w:r w:rsidR="00E95C29" w:rsidRPr="00BA6436">
        <w:rPr>
          <w:rFonts w:ascii="Calibri" w:eastAsia="Calibri" w:hAnsi="Calibri" w:cs="Calibri"/>
          <w:b/>
          <w:sz w:val="18"/>
          <w:szCs w:val="18"/>
          <w:highlight w:val="green"/>
          <w:u w:val="single"/>
        </w:rPr>
        <w:t>once</w:t>
      </w:r>
      <w:r w:rsidR="00891A0C" w:rsidRPr="00BA6436">
        <w:rPr>
          <w:rFonts w:ascii="Calibri" w:eastAsia="Calibri" w:hAnsi="Calibri" w:cs="Calibri"/>
          <w:b/>
          <w:sz w:val="18"/>
          <w:szCs w:val="18"/>
          <w:highlight w:val="green"/>
          <w:u w:val="single"/>
        </w:rPr>
        <w:t xml:space="preserve"> horas del </w:t>
      </w:r>
      <w:r w:rsidR="00493D59">
        <w:rPr>
          <w:rFonts w:ascii="Calibri" w:eastAsia="Calibri" w:hAnsi="Calibri" w:cs="Calibri"/>
          <w:b/>
          <w:sz w:val="18"/>
          <w:szCs w:val="18"/>
          <w:highlight w:val="green"/>
          <w:u w:val="single"/>
        </w:rPr>
        <w:t>jueves</w:t>
      </w:r>
      <w:r w:rsidR="00DA3F54" w:rsidRPr="00BA6436">
        <w:rPr>
          <w:rFonts w:ascii="Calibri" w:eastAsia="Calibri" w:hAnsi="Calibri" w:cs="Calibri"/>
          <w:b/>
          <w:sz w:val="18"/>
          <w:szCs w:val="18"/>
          <w:highlight w:val="green"/>
          <w:u w:val="single"/>
        </w:rPr>
        <w:t xml:space="preserve"> </w:t>
      </w:r>
      <w:r w:rsidR="00493D59">
        <w:rPr>
          <w:rFonts w:ascii="Calibri" w:eastAsia="Calibri" w:hAnsi="Calibri" w:cs="Calibri"/>
          <w:b/>
          <w:sz w:val="18"/>
          <w:szCs w:val="18"/>
          <w:highlight w:val="green"/>
          <w:u w:val="single"/>
        </w:rPr>
        <w:t>9</w:t>
      </w:r>
      <w:r w:rsidR="00DA3F54" w:rsidRPr="00BA6436">
        <w:rPr>
          <w:rFonts w:ascii="Calibri" w:eastAsia="Calibri" w:hAnsi="Calibri" w:cs="Calibri"/>
          <w:b/>
          <w:sz w:val="18"/>
          <w:szCs w:val="18"/>
          <w:highlight w:val="green"/>
          <w:u w:val="single"/>
        </w:rPr>
        <w:t xml:space="preserve"> de</w:t>
      </w:r>
      <w:r w:rsidR="00891A0C" w:rsidRPr="00BA6436">
        <w:rPr>
          <w:rFonts w:ascii="Calibri" w:eastAsia="Calibri" w:hAnsi="Calibri" w:cs="Calibri"/>
          <w:b/>
          <w:sz w:val="18"/>
          <w:szCs w:val="18"/>
          <w:highlight w:val="green"/>
          <w:u w:val="single"/>
        </w:rPr>
        <w:t xml:space="preserve"> </w:t>
      </w:r>
      <w:r w:rsidR="00E95C29" w:rsidRPr="00BA6436">
        <w:rPr>
          <w:rFonts w:ascii="Calibri" w:eastAsia="Calibri" w:hAnsi="Calibri" w:cs="Calibri"/>
          <w:b/>
          <w:sz w:val="18"/>
          <w:szCs w:val="18"/>
          <w:highlight w:val="green"/>
          <w:u w:val="single"/>
        </w:rPr>
        <w:t>mayo</w:t>
      </w:r>
      <w:r w:rsidR="00736CAE" w:rsidRPr="00BA6436">
        <w:rPr>
          <w:rFonts w:ascii="Calibri" w:eastAsia="Calibri" w:hAnsi="Calibri" w:cs="Calibri"/>
          <w:b/>
          <w:sz w:val="18"/>
          <w:szCs w:val="18"/>
          <w:highlight w:val="green"/>
          <w:u w:val="single"/>
        </w:rPr>
        <w:t xml:space="preserve"> </w:t>
      </w:r>
      <w:r w:rsidRPr="00BA6436">
        <w:rPr>
          <w:rFonts w:ascii="Calibri" w:eastAsia="Calibri" w:hAnsi="Calibri" w:cs="Calibri"/>
          <w:b/>
          <w:sz w:val="18"/>
          <w:szCs w:val="18"/>
          <w:highlight w:val="green"/>
          <w:u w:val="single"/>
        </w:rPr>
        <w:t>del 2019</w:t>
      </w:r>
      <w:r w:rsidRPr="00891A0C">
        <w:rPr>
          <w:rFonts w:ascii="Calibri" w:eastAsia="Calibri" w:hAnsi="Calibri" w:cs="Calibri"/>
          <w:sz w:val="18"/>
          <w:szCs w:val="18"/>
        </w:rPr>
        <w:t>,</w:t>
      </w:r>
      <w:r w:rsidRPr="00A25221">
        <w:rPr>
          <w:rFonts w:ascii="Calibri" w:eastAsia="Calibri" w:hAnsi="Calibri" w:cs="Calibri"/>
          <w:sz w:val="18"/>
          <w:szCs w:val="18"/>
        </w:rPr>
        <w:t xml:space="preserve"> de conformidad con los artículos 62 numeral 4, 63 y 70 de la Ley,  63, 64 y 65 de su Reglamento</w:t>
      </w:r>
      <w:r w:rsidR="006B6E91" w:rsidRPr="00A25221">
        <w:rPr>
          <w:rFonts w:ascii="Calibri" w:eastAsia="Calibri" w:hAnsi="Calibri" w:cs="Calibri"/>
          <w:sz w:val="18"/>
          <w:szCs w:val="18"/>
        </w:rPr>
        <w:t xml:space="preserve"> y 17 y 18 de las Políticas, Bases y Lineamientos para la Adquisición, Enajenación o Arrendamiento de Bienes o la Contratación de Servicios de la Entidad Paraestatal </w:t>
      </w:r>
      <w:r w:rsidR="006B6E91" w:rsidRPr="00A25221">
        <w:rPr>
          <w:rFonts w:ascii="Calibri" w:eastAsia="Calibri" w:hAnsi="Calibri" w:cs="Calibri"/>
          <w:b/>
          <w:sz w:val="18"/>
          <w:szCs w:val="18"/>
        </w:rPr>
        <w:t>“CEA”</w:t>
      </w:r>
      <w:r w:rsidRPr="00A25221">
        <w:rPr>
          <w:rFonts w:ascii="Calibri" w:eastAsia="Calibri" w:hAnsi="Calibri" w:cs="Calibri"/>
          <w:sz w:val="18"/>
          <w:szCs w:val="18"/>
        </w:rPr>
        <w:t>.</w:t>
      </w:r>
    </w:p>
    <w:p w14:paraId="5B575EE7" w14:textId="77777777" w:rsidR="00E91AAF" w:rsidRDefault="00E91AAF">
      <w:pPr>
        <w:jc w:val="both"/>
        <w:rPr>
          <w:rFonts w:ascii="Calibri" w:eastAsia="Calibri" w:hAnsi="Calibri" w:cs="Calibri"/>
          <w:sz w:val="18"/>
          <w:szCs w:val="18"/>
        </w:rPr>
      </w:pPr>
    </w:p>
    <w:p w14:paraId="41E0AFE4" w14:textId="77777777" w:rsidR="00E91AAF" w:rsidRDefault="00E430FB">
      <w:pPr>
        <w:jc w:val="both"/>
        <w:rPr>
          <w:rFonts w:ascii="Calibri" w:eastAsia="Calibri" w:hAnsi="Calibri" w:cs="Calibri"/>
          <w:sz w:val="18"/>
          <w:szCs w:val="18"/>
        </w:rPr>
      </w:pPr>
      <w:r w:rsidRPr="009D6D71">
        <w:rPr>
          <w:rFonts w:ascii="Calibri" w:eastAsia="Calibri" w:hAnsi="Calibri" w:cs="Calibri"/>
          <w:b/>
          <w:sz w:val="18"/>
          <w:szCs w:val="18"/>
        </w:rPr>
        <w:t>Las solicitudes de aclaración deberán plantearse de manera clara, concisa y estar directamente vinculadas con los puntos contenidos en la convocatoria, sus bases y su ANEXO 1</w:t>
      </w:r>
      <w:r w:rsidRPr="009D6D71">
        <w:rPr>
          <w:rFonts w:ascii="Calibri" w:eastAsia="Calibri" w:hAnsi="Calibri" w:cs="Calibri"/>
          <w:sz w:val="18"/>
          <w:szCs w:val="18"/>
        </w:rPr>
        <w:t xml:space="preserve"> </w:t>
      </w:r>
      <w:r>
        <w:rPr>
          <w:rFonts w:ascii="Calibri" w:eastAsia="Calibri" w:hAnsi="Calibri" w:cs="Calibri"/>
          <w:sz w:val="18"/>
          <w:szCs w:val="18"/>
        </w:rPr>
        <w:t>(Carta de Requerimientos Técnicos), indicando el numeral o punto específico con el cual se relaciona. Las solicitudes que no cumplan con los requisitos señalados, podrán ser desechadas por la convocante.</w:t>
      </w:r>
    </w:p>
    <w:p w14:paraId="63C88DDA" w14:textId="77777777" w:rsidR="00E91AAF" w:rsidRDefault="00E91AAF">
      <w:pPr>
        <w:jc w:val="both"/>
        <w:rPr>
          <w:rFonts w:ascii="Calibri" w:eastAsia="Calibri" w:hAnsi="Calibri" w:cs="Calibri"/>
          <w:sz w:val="18"/>
          <w:szCs w:val="18"/>
        </w:rPr>
      </w:pPr>
    </w:p>
    <w:p w14:paraId="1FF6BDBD" w14:textId="77777777" w:rsidR="00E91AAF" w:rsidRPr="00211627" w:rsidRDefault="00E430FB">
      <w:pPr>
        <w:jc w:val="both"/>
        <w:rPr>
          <w:rFonts w:ascii="Calibri" w:eastAsia="Calibri" w:hAnsi="Calibri" w:cs="Calibri"/>
          <w:sz w:val="18"/>
          <w:szCs w:val="18"/>
          <w:u w:val="single"/>
        </w:rPr>
      </w:pPr>
      <w:r w:rsidRPr="009D6D71">
        <w:rPr>
          <w:rFonts w:ascii="Calibri" w:eastAsia="Calibri" w:hAnsi="Calibri" w:cs="Calibri"/>
          <w:b/>
          <w:sz w:val="18"/>
          <w:szCs w:val="18"/>
        </w:rPr>
        <w:t>Serán atendidas únicamente las solicitudes de aclaración que se hayan recibido en el tiempo y forma establecidos</w:t>
      </w:r>
      <w:r>
        <w:rPr>
          <w:rFonts w:ascii="Calibri" w:eastAsia="Calibri" w:hAnsi="Calibri" w:cs="Calibri"/>
          <w:sz w:val="18"/>
          <w:szCs w:val="18"/>
        </w:rPr>
        <w:t xml:space="preserve">, sin embargo, </w:t>
      </w:r>
      <w:r w:rsidRPr="00211627">
        <w:rPr>
          <w:rFonts w:ascii="Calibri" w:eastAsia="Calibri" w:hAnsi="Calibri" w:cs="Calibri"/>
          <w:sz w:val="18"/>
          <w:szCs w:val="18"/>
          <w:u w:val="single"/>
        </w:rPr>
        <w:t xml:space="preserve">en el acto de junta de aclaraciones, </w:t>
      </w:r>
      <w:r w:rsidRPr="00211627">
        <w:rPr>
          <w:rFonts w:ascii="Calibri" w:eastAsia="Calibri" w:hAnsi="Calibri" w:cs="Calibri"/>
          <w:b/>
          <w:sz w:val="18"/>
          <w:szCs w:val="18"/>
          <w:u w:val="single"/>
        </w:rPr>
        <w:t>los asistentes podrán formular cuestionamientos que no hayan sido plasmados en el documento entregado</w:t>
      </w:r>
      <w:r w:rsidRPr="00211627">
        <w:rPr>
          <w:rFonts w:ascii="Calibri" w:eastAsia="Calibri" w:hAnsi="Calibri" w:cs="Calibri"/>
          <w:sz w:val="18"/>
          <w:szCs w:val="18"/>
          <w:u w:val="single"/>
        </w:rPr>
        <w:t xml:space="preserve"> </w:t>
      </w:r>
      <w:r w:rsidRPr="00211627">
        <w:rPr>
          <w:rFonts w:ascii="Calibri" w:eastAsia="Calibri" w:hAnsi="Calibri" w:cs="Calibri"/>
          <w:b/>
          <w:sz w:val="18"/>
          <w:szCs w:val="18"/>
          <w:u w:val="single"/>
        </w:rPr>
        <w:t>de forma previa</w:t>
      </w:r>
      <w:r w:rsidRPr="00211627">
        <w:rPr>
          <w:rFonts w:ascii="Calibri" w:eastAsia="Calibri" w:hAnsi="Calibri" w:cs="Calibri"/>
          <w:sz w:val="18"/>
          <w:szCs w:val="18"/>
          <w:u w:val="single"/>
        </w:rPr>
        <w:t xml:space="preserve">, sin embargo </w:t>
      </w:r>
      <w:r w:rsidRPr="00211627">
        <w:rPr>
          <w:rFonts w:ascii="Calibri" w:eastAsia="Calibri" w:hAnsi="Calibri" w:cs="Calibri"/>
          <w:b/>
          <w:sz w:val="18"/>
          <w:szCs w:val="18"/>
          <w:u w:val="single"/>
        </w:rPr>
        <w:t>la convocante no tendrá obligación de dar respuesta a éstos en el acta correspondiente</w:t>
      </w:r>
      <w:r w:rsidRPr="00211627">
        <w:rPr>
          <w:rFonts w:ascii="Calibri" w:eastAsia="Calibri" w:hAnsi="Calibri" w:cs="Calibri"/>
          <w:sz w:val="18"/>
          <w:szCs w:val="18"/>
          <w:u w:val="single"/>
        </w:rPr>
        <w:t>, a no ser que a su juicio, las respuestas otorgadas sean de trascendencia para la convocatoria y sus anexos.</w:t>
      </w:r>
    </w:p>
    <w:p w14:paraId="57D9B175" w14:textId="77777777" w:rsidR="00E91AAF" w:rsidRDefault="00E91AAF">
      <w:pPr>
        <w:jc w:val="both"/>
        <w:rPr>
          <w:rFonts w:ascii="Calibri" w:eastAsia="Calibri" w:hAnsi="Calibri" w:cs="Calibri"/>
          <w:sz w:val="18"/>
          <w:szCs w:val="18"/>
        </w:rPr>
      </w:pPr>
    </w:p>
    <w:p w14:paraId="5579BF60" w14:textId="4D93DA7D" w:rsidR="00E91AAF" w:rsidRDefault="00E430FB">
      <w:pPr>
        <w:jc w:val="both"/>
        <w:rPr>
          <w:rFonts w:ascii="Calibri" w:eastAsia="Calibri" w:hAnsi="Calibri" w:cs="Calibri"/>
          <w:sz w:val="18"/>
          <w:szCs w:val="18"/>
        </w:rPr>
      </w:pPr>
      <w:r w:rsidRPr="00891A0C">
        <w:rPr>
          <w:rFonts w:ascii="Calibri" w:eastAsia="Calibri" w:hAnsi="Calibri" w:cs="Calibri"/>
          <w:b/>
          <w:sz w:val="18"/>
          <w:szCs w:val="18"/>
        </w:rPr>
        <w:t>El registro para asistir al acto de junta aclaratoria</w:t>
      </w:r>
      <w:r w:rsidRPr="00891A0C">
        <w:rPr>
          <w:rFonts w:ascii="Calibri" w:eastAsia="Calibri" w:hAnsi="Calibri" w:cs="Calibri"/>
          <w:sz w:val="18"/>
          <w:szCs w:val="18"/>
        </w:rPr>
        <w:t xml:space="preserve"> se llevará a cabo de </w:t>
      </w:r>
      <w:r w:rsidR="00211627" w:rsidRPr="00891A0C">
        <w:rPr>
          <w:rFonts w:ascii="Calibri" w:eastAsia="Calibri" w:hAnsi="Calibri" w:cs="Calibri"/>
          <w:sz w:val="18"/>
          <w:szCs w:val="18"/>
        </w:rPr>
        <w:t>las</w:t>
      </w:r>
      <w:r w:rsidR="00211627" w:rsidRPr="00891A0C">
        <w:rPr>
          <w:rFonts w:ascii="Calibri" w:eastAsia="Calibri" w:hAnsi="Calibri" w:cs="Calibri"/>
          <w:b/>
          <w:sz w:val="18"/>
          <w:szCs w:val="18"/>
        </w:rPr>
        <w:t xml:space="preserve"> </w:t>
      </w:r>
      <w:r w:rsidR="00211627" w:rsidRPr="00BA6436">
        <w:rPr>
          <w:rFonts w:ascii="Calibri" w:eastAsia="Calibri" w:hAnsi="Calibri" w:cs="Calibri"/>
          <w:b/>
          <w:sz w:val="18"/>
          <w:szCs w:val="18"/>
          <w:highlight w:val="green"/>
        </w:rPr>
        <w:t>1</w:t>
      </w:r>
      <w:r w:rsidR="00E95C29" w:rsidRPr="00BA6436">
        <w:rPr>
          <w:rFonts w:ascii="Calibri" w:eastAsia="Calibri" w:hAnsi="Calibri" w:cs="Calibri"/>
          <w:b/>
          <w:sz w:val="18"/>
          <w:szCs w:val="18"/>
          <w:highlight w:val="green"/>
        </w:rPr>
        <w:t>0</w:t>
      </w:r>
      <w:r w:rsidR="00DA3F54" w:rsidRPr="00BA6436">
        <w:rPr>
          <w:rFonts w:ascii="Calibri" w:eastAsia="Calibri" w:hAnsi="Calibri" w:cs="Calibri"/>
          <w:b/>
          <w:sz w:val="18"/>
          <w:szCs w:val="18"/>
          <w:highlight w:val="green"/>
        </w:rPr>
        <w:t>:00</w:t>
      </w:r>
      <w:r w:rsidR="009D6D71" w:rsidRPr="00BA6436">
        <w:rPr>
          <w:rFonts w:ascii="Calibri" w:eastAsia="Calibri" w:hAnsi="Calibri" w:cs="Calibri"/>
          <w:b/>
          <w:sz w:val="18"/>
          <w:szCs w:val="18"/>
          <w:highlight w:val="green"/>
        </w:rPr>
        <w:t xml:space="preserve"> a las </w:t>
      </w:r>
      <w:r w:rsidR="00891A0C" w:rsidRPr="00BA6436">
        <w:rPr>
          <w:rFonts w:ascii="Calibri" w:eastAsia="Calibri" w:hAnsi="Calibri" w:cs="Calibri"/>
          <w:b/>
          <w:sz w:val="18"/>
          <w:szCs w:val="18"/>
          <w:highlight w:val="green"/>
        </w:rPr>
        <w:t>1</w:t>
      </w:r>
      <w:r w:rsidR="00E95C29" w:rsidRPr="00BA6436">
        <w:rPr>
          <w:rFonts w:ascii="Calibri" w:eastAsia="Calibri" w:hAnsi="Calibri" w:cs="Calibri"/>
          <w:b/>
          <w:sz w:val="18"/>
          <w:szCs w:val="18"/>
          <w:highlight w:val="green"/>
        </w:rPr>
        <w:t>0</w:t>
      </w:r>
      <w:r w:rsidR="00DA3F54" w:rsidRPr="00BA6436">
        <w:rPr>
          <w:rFonts w:ascii="Calibri" w:eastAsia="Calibri" w:hAnsi="Calibri" w:cs="Calibri"/>
          <w:b/>
          <w:sz w:val="18"/>
          <w:szCs w:val="18"/>
          <w:highlight w:val="green"/>
        </w:rPr>
        <w:t>:15</w:t>
      </w:r>
      <w:r w:rsidR="009D6D71" w:rsidRPr="00BA6436">
        <w:rPr>
          <w:rFonts w:ascii="Calibri" w:eastAsia="Calibri" w:hAnsi="Calibri" w:cs="Calibri"/>
          <w:b/>
          <w:sz w:val="18"/>
          <w:szCs w:val="18"/>
          <w:highlight w:val="green"/>
        </w:rPr>
        <w:t xml:space="preserve"> </w:t>
      </w:r>
      <w:r w:rsidRPr="00BA6436">
        <w:rPr>
          <w:rFonts w:ascii="Calibri" w:eastAsia="Calibri" w:hAnsi="Calibri" w:cs="Calibri"/>
          <w:b/>
          <w:sz w:val="18"/>
          <w:szCs w:val="18"/>
          <w:highlight w:val="green"/>
        </w:rPr>
        <w:t>horas</w:t>
      </w:r>
      <w:r w:rsidRPr="00BA6436">
        <w:rPr>
          <w:rFonts w:ascii="Calibri" w:eastAsia="Calibri" w:hAnsi="Calibri" w:cs="Calibri"/>
          <w:sz w:val="18"/>
          <w:szCs w:val="18"/>
          <w:highlight w:val="green"/>
        </w:rPr>
        <w:t xml:space="preserve"> </w:t>
      </w:r>
      <w:r w:rsidR="00211627" w:rsidRPr="00BA6436">
        <w:rPr>
          <w:rFonts w:ascii="Calibri" w:eastAsia="Calibri" w:hAnsi="Calibri" w:cs="Calibri"/>
          <w:b/>
          <w:sz w:val="18"/>
          <w:szCs w:val="18"/>
          <w:highlight w:val="green"/>
        </w:rPr>
        <w:t>del</w:t>
      </w:r>
      <w:r w:rsidR="001F6E4D" w:rsidRPr="00BA6436">
        <w:rPr>
          <w:rFonts w:ascii="Calibri" w:eastAsia="Calibri" w:hAnsi="Calibri" w:cs="Calibri"/>
          <w:b/>
          <w:sz w:val="18"/>
          <w:szCs w:val="18"/>
          <w:highlight w:val="green"/>
        </w:rPr>
        <w:t xml:space="preserve"> día</w:t>
      </w:r>
      <w:r w:rsidR="00211627" w:rsidRPr="00BA6436">
        <w:rPr>
          <w:rFonts w:ascii="Calibri" w:eastAsia="Calibri" w:hAnsi="Calibri" w:cs="Calibri"/>
          <w:b/>
          <w:sz w:val="18"/>
          <w:szCs w:val="18"/>
          <w:highlight w:val="green"/>
        </w:rPr>
        <w:t xml:space="preserve"> </w:t>
      </w:r>
      <w:r w:rsidR="00493D59">
        <w:rPr>
          <w:rFonts w:ascii="Calibri" w:eastAsia="Calibri" w:hAnsi="Calibri" w:cs="Calibri"/>
          <w:b/>
          <w:sz w:val="18"/>
          <w:szCs w:val="18"/>
          <w:highlight w:val="green"/>
        </w:rPr>
        <w:t>viernes</w:t>
      </w:r>
      <w:r w:rsidR="00DA3F54" w:rsidRPr="00BA6436">
        <w:rPr>
          <w:rFonts w:ascii="Calibri" w:eastAsia="Calibri" w:hAnsi="Calibri" w:cs="Calibri"/>
          <w:b/>
          <w:sz w:val="18"/>
          <w:szCs w:val="18"/>
          <w:highlight w:val="green"/>
        </w:rPr>
        <w:t xml:space="preserve"> </w:t>
      </w:r>
      <w:r w:rsidR="00493D59">
        <w:rPr>
          <w:rFonts w:ascii="Calibri" w:eastAsia="Calibri" w:hAnsi="Calibri" w:cs="Calibri"/>
          <w:b/>
          <w:sz w:val="18"/>
          <w:szCs w:val="18"/>
          <w:highlight w:val="green"/>
        </w:rPr>
        <w:t>10</w:t>
      </w:r>
      <w:r w:rsidR="00891A0C" w:rsidRPr="00BA6436">
        <w:rPr>
          <w:rFonts w:ascii="Calibri" w:eastAsia="Calibri" w:hAnsi="Calibri" w:cs="Calibri"/>
          <w:b/>
          <w:sz w:val="18"/>
          <w:szCs w:val="18"/>
          <w:highlight w:val="green"/>
        </w:rPr>
        <w:t xml:space="preserve"> de </w:t>
      </w:r>
      <w:r w:rsidR="00E95C29" w:rsidRPr="00BA6436">
        <w:rPr>
          <w:rFonts w:ascii="Calibri" w:eastAsia="Calibri" w:hAnsi="Calibri" w:cs="Calibri"/>
          <w:b/>
          <w:sz w:val="18"/>
          <w:szCs w:val="18"/>
          <w:highlight w:val="green"/>
        </w:rPr>
        <w:t>mayo</w:t>
      </w:r>
      <w:r w:rsidR="00891A0C" w:rsidRPr="00891A0C">
        <w:rPr>
          <w:rFonts w:ascii="Calibri" w:eastAsia="Calibri" w:hAnsi="Calibri" w:cs="Calibri"/>
          <w:b/>
          <w:sz w:val="18"/>
          <w:szCs w:val="18"/>
        </w:rPr>
        <w:t xml:space="preserve"> </w:t>
      </w:r>
      <w:r w:rsidRPr="00891A0C">
        <w:rPr>
          <w:rFonts w:ascii="Calibri" w:eastAsia="Calibri" w:hAnsi="Calibri" w:cs="Calibri"/>
          <w:sz w:val="18"/>
          <w:szCs w:val="18"/>
        </w:rPr>
        <w:t>del año en curso en el domicilio de la presente convocatoria.</w:t>
      </w:r>
    </w:p>
    <w:p w14:paraId="3AAFB8F7" w14:textId="77777777" w:rsidR="00E91AAF" w:rsidRDefault="00E91AAF">
      <w:pPr>
        <w:jc w:val="both"/>
        <w:rPr>
          <w:rFonts w:ascii="Calibri" w:eastAsia="Calibri" w:hAnsi="Calibri" w:cs="Calibri"/>
          <w:sz w:val="18"/>
          <w:szCs w:val="18"/>
        </w:rPr>
      </w:pPr>
    </w:p>
    <w:p w14:paraId="0257B593" w14:textId="2CB60B21" w:rsidR="00E91AAF" w:rsidRDefault="00E430FB">
      <w:pPr>
        <w:jc w:val="both"/>
        <w:rPr>
          <w:rFonts w:ascii="Calibri" w:eastAsia="Calibri" w:hAnsi="Calibri" w:cs="Calibri"/>
          <w:sz w:val="18"/>
          <w:szCs w:val="18"/>
        </w:rPr>
      </w:pPr>
      <w:r w:rsidRPr="00891A0C">
        <w:rPr>
          <w:rFonts w:ascii="Calibri" w:eastAsia="Calibri" w:hAnsi="Calibri" w:cs="Calibri"/>
          <w:b/>
          <w:sz w:val="18"/>
          <w:szCs w:val="18"/>
        </w:rPr>
        <w:t>El acto de Junta de Aclaracione</w:t>
      </w:r>
      <w:r w:rsidR="00A415A4" w:rsidRPr="00891A0C">
        <w:rPr>
          <w:rFonts w:ascii="Calibri" w:eastAsia="Calibri" w:hAnsi="Calibri" w:cs="Calibri"/>
          <w:b/>
          <w:sz w:val="18"/>
          <w:szCs w:val="18"/>
        </w:rPr>
        <w:t>s</w:t>
      </w:r>
      <w:r w:rsidRPr="00891A0C">
        <w:rPr>
          <w:rFonts w:ascii="Calibri" w:eastAsia="Calibri" w:hAnsi="Calibri" w:cs="Calibri"/>
          <w:sz w:val="18"/>
          <w:szCs w:val="18"/>
        </w:rPr>
        <w:t xml:space="preserve"> se llevará a cabo a </w:t>
      </w:r>
      <w:r w:rsidRPr="00BA6436">
        <w:rPr>
          <w:rFonts w:ascii="Calibri" w:eastAsia="Calibri" w:hAnsi="Calibri" w:cs="Calibri"/>
          <w:sz w:val="18"/>
          <w:szCs w:val="18"/>
          <w:highlight w:val="green"/>
        </w:rPr>
        <w:t xml:space="preserve">las </w:t>
      </w:r>
      <w:r w:rsidR="00E95C29" w:rsidRPr="00BA6436">
        <w:rPr>
          <w:rFonts w:ascii="Calibri" w:eastAsia="Calibri" w:hAnsi="Calibri" w:cs="Calibri"/>
          <w:b/>
          <w:sz w:val="18"/>
          <w:szCs w:val="18"/>
          <w:highlight w:val="green"/>
        </w:rPr>
        <w:t>10</w:t>
      </w:r>
      <w:r w:rsidR="00491F04" w:rsidRPr="00BA6436">
        <w:rPr>
          <w:rFonts w:ascii="Calibri" w:eastAsia="Calibri" w:hAnsi="Calibri" w:cs="Calibri"/>
          <w:b/>
          <w:sz w:val="18"/>
          <w:szCs w:val="18"/>
          <w:highlight w:val="green"/>
        </w:rPr>
        <w:t>:</w:t>
      </w:r>
      <w:r w:rsidR="00DA3F54" w:rsidRPr="00BA6436">
        <w:rPr>
          <w:rFonts w:ascii="Calibri" w:eastAsia="Calibri" w:hAnsi="Calibri" w:cs="Calibri"/>
          <w:b/>
          <w:sz w:val="18"/>
          <w:szCs w:val="18"/>
          <w:highlight w:val="green"/>
        </w:rPr>
        <w:t>15</w:t>
      </w:r>
      <w:r w:rsidR="00BD47E8" w:rsidRPr="00BA6436">
        <w:rPr>
          <w:rFonts w:ascii="Calibri" w:eastAsia="Calibri" w:hAnsi="Calibri" w:cs="Calibri"/>
          <w:b/>
          <w:sz w:val="18"/>
          <w:szCs w:val="18"/>
          <w:highlight w:val="green"/>
        </w:rPr>
        <w:t xml:space="preserve"> horas del </w:t>
      </w:r>
      <w:r w:rsidR="00A25221" w:rsidRPr="00BA6436">
        <w:rPr>
          <w:rFonts w:ascii="Calibri" w:eastAsia="Calibri" w:hAnsi="Calibri" w:cs="Calibri"/>
          <w:b/>
          <w:sz w:val="18"/>
          <w:szCs w:val="18"/>
          <w:highlight w:val="green"/>
        </w:rPr>
        <w:t>día</w:t>
      </w:r>
      <w:r w:rsidR="00891A0C" w:rsidRPr="00BA6436">
        <w:rPr>
          <w:rFonts w:ascii="Calibri" w:eastAsia="Calibri" w:hAnsi="Calibri" w:cs="Calibri"/>
          <w:b/>
          <w:sz w:val="18"/>
          <w:szCs w:val="18"/>
          <w:highlight w:val="green"/>
        </w:rPr>
        <w:t xml:space="preserve"> </w:t>
      </w:r>
      <w:r w:rsidR="00493D59">
        <w:rPr>
          <w:rFonts w:ascii="Calibri" w:eastAsia="Calibri" w:hAnsi="Calibri" w:cs="Calibri"/>
          <w:b/>
          <w:sz w:val="18"/>
          <w:szCs w:val="18"/>
          <w:highlight w:val="green"/>
        </w:rPr>
        <w:t>viernes</w:t>
      </w:r>
      <w:r w:rsidR="00AA0C1F" w:rsidRPr="00BA6436">
        <w:rPr>
          <w:rFonts w:ascii="Calibri" w:eastAsia="Calibri" w:hAnsi="Calibri" w:cs="Calibri"/>
          <w:b/>
          <w:sz w:val="18"/>
          <w:szCs w:val="18"/>
          <w:highlight w:val="green"/>
        </w:rPr>
        <w:t xml:space="preserve"> </w:t>
      </w:r>
      <w:r w:rsidR="00493D59">
        <w:rPr>
          <w:rFonts w:ascii="Calibri" w:eastAsia="Calibri" w:hAnsi="Calibri" w:cs="Calibri"/>
          <w:b/>
          <w:sz w:val="18"/>
          <w:szCs w:val="18"/>
          <w:highlight w:val="green"/>
        </w:rPr>
        <w:t>10</w:t>
      </w:r>
      <w:r w:rsidR="00891A0C" w:rsidRPr="00BA6436">
        <w:rPr>
          <w:rFonts w:ascii="Calibri" w:eastAsia="Calibri" w:hAnsi="Calibri" w:cs="Calibri"/>
          <w:b/>
          <w:sz w:val="18"/>
          <w:szCs w:val="18"/>
          <w:highlight w:val="green"/>
        </w:rPr>
        <w:t xml:space="preserve"> de </w:t>
      </w:r>
      <w:r w:rsidR="00E95C29" w:rsidRPr="00BA6436">
        <w:rPr>
          <w:rFonts w:ascii="Calibri" w:eastAsia="Calibri" w:hAnsi="Calibri" w:cs="Calibri"/>
          <w:b/>
          <w:sz w:val="18"/>
          <w:szCs w:val="18"/>
          <w:highlight w:val="green"/>
        </w:rPr>
        <w:t>mayo</w:t>
      </w:r>
      <w:r w:rsidR="00891A0C" w:rsidRPr="00BA6436">
        <w:rPr>
          <w:rFonts w:ascii="Calibri" w:eastAsia="Calibri" w:hAnsi="Calibri" w:cs="Calibri"/>
          <w:b/>
          <w:sz w:val="18"/>
          <w:szCs w:val="18"/>
          <w:highlight w:val="green"/>
        </w:rPr>
        <w:t xml:space="preserve"> </w:t>
      </w:r>
      <w:r w:rsidR="00AA0C1F" w:rsidRPr="00BA6436">
        <w:rPr>
          <w:rFonts w:ascii="Calibri" w:eastAsia="Calibri" w:hAnsi="Calibri" w:cs="Calibri"/>
          <w:b/>
          <w:sz w:val="18"/>
          <w:szCs w:val="18"/>
          <w:highlight w:val="green"/>
        </w:rPr>
        <w:t>de 2019</w:t>
      </w:r>
      <w:r w:rsidR="00AA0C1F">
        <w:rPr>
          <w:rFonts w:ascii="Calibri" w:eastAsia="Calibri" w:hAnsi="Calibri" w:cs="Calibri"/>
          <w:b/>
          <w:sz w:val="18"/>
          <w:szCs w:val="18"/>
        </w:rPr>
        <w:t xml:space="preserve"> </w:t>
      </w:r>
      <w:r w:rsidRPr="00891A0C">
        <w:rPr>
          <w:rFonts w:ascii="Calibri" w:eastAsia="Calibri" w:hAnsi="Calibri" w:cs="Calibri"/>
          <w:sz w:val="18"/>
          <w:szCs w:val="18"/>
        </w:rPr>
        <w:t>del año en curso en el domicilio de la presente convocatoria, donde se dará respuesta a las preguntas recibidas.</w:t>
      </w:r>
    </w:p>
    <w:p w14:paraId="79DD73B5" w14:textId="77777777" w:rsidR="00E91AAF" w:rsidRDefault="00E91AAF">
      <w:pPr>
        <w:jc w:val="both"/>
        <w:rPr>
          <w:rFonts w:ascii="Calibri" w:eastAsia="Calibri" w:hAnsi="Calibri" w:cs="Calibri"/>
          <w:sz w:val="18"/>
          <w:szCs w:val="18"/>
          <w:highlight w:val="green"/>
        </w:rPr>
      </w:pPr>
    </w:p>
    <w:p w14:paraId="3FACE682" w14:textId="6AA78828" w:rsidR="00E91AAF" w:rsidRDefault="00E430FB">
      <w:pPr>
        <w:jc w:val="both"/>
        <w:rPr>
          <w:rFonts w:ascii="Calibri" w:eastAsia="Calibri" w:hAnsi="Calibri" w:cs="Calibri"/>
          <w:sz w:val="18"/>
          <w:szCs w:val="18"/>
        </w:rPr>
      </w:pPr>
      <w:r>
        <w:rPr>
          <w:rFonts w:ascii="Calibri" w:eastAsia="Calibri" w:hAnsi="Calibri" w:cs="Calibri"/>
          <w:sz w:val="18"/>
          <w:szCs w:val="18"/>
        </w:rPr>
        <w:t>Las aclaraciones o la ausencia de ellas y los acuerd</w:t>
      </w:r>
      <w:r w:rsidR="002933D4">
        <w:rPr>
          <w:rFonts w:ascii="Calibri" w:eastAsia="Calibri" w:hAnsi="Calibri" w:cs="Calibri"/>
          <w:sz w:val="18"/>
          <w:szCs w:val="18"/>
        </w:rPr>
        <w:t xml:space="preserve">os tomados en el acto serán </w:t>
      </w:r>
      <w:r w:rsidR="00436EE4">
        <w:rPr>
          <w:rFonts w:ascii="Calibri" w:eastAsia="Calibri" w:hAnsi="Calibri" w:cs="Calibri"/>
          <w:sz w:val="18"/>
          <w:szCs w:val="18"/>
        </w:rPr>
        <w:t>plasmadas</w:t>
      </w:r>
      <w:r w:rsidR="002933D4">
        <w:rPr>
          <w:rFonts w:ascii="Calibri" w:eastAsia="Calibri" w:hAnsi="Calibri" w:cs="Calibri"/>
          <w:sz w:val="18"/>
          <w:szCs w:val="18"/>
        </w:rPr>
        <w:t xml:space="preserve"> </w:t>
      </w:r>
      <w:r>
        <w:rPr>
          <w:rFonts w:ascii="Calibri" w:eastAsia="Calibri" w:hAnsi="Calibri" w:cs="Calibri"/>
          <w:sz w:val="18"/>
          <w:szCs w:val="18"/>
        </w:rPr>
        <w:t xml:space="preserve">en el </w:t>
      </w:r>
      <w:r>
        <w:rPr>
          <w:rFonts w:ascii="Calibri" w:eastAsia="Calibri" w:hAnsi="Calibri" w:cs="Calibri"/>
          <w:b/>
          <w:sz w:val="18"/>
          <w:szCs w:val="18"/>
        </w:rPr>
        <w:t>Acta de la Junta de Aclaraciones</w:t>
      </w:r>
      <w:r>
        <w:rPr>
          <w:rFonts w:ascii="Calibri" w:eastAsia="Calibri" w:hAnsi="Calibri" w:cs="Calibri"/>
          <w:sz w:val="18"/>
          <w:szCs w:val="18"/>
        </w:rPr>
        <w:t>, la cual será parte integral de la presente convocatoria para los efectos legales a los que haya lugar.</w:t>
      </w:r>
    </w:p>
    <w:p w14:paraId="6713EE74" w14:textId="77777777" w:rsidR="00E91AAF" w:rsidRDefault="00E91AAF">
      <w:pPr>
        <w:ind w:left="709" w:hanging="709"/>
        <w:jc w:val="both"/>
        <w:rPr>
          <w:rFonts w:ascii="Calibri" w:eastAsia="Calibri" w:hAnsi="Calibri" w:cs="Calibri"/>
          <w:b/>
          <w:sz w:val="18"/>
          <w:szCs w:val="18"/>
        </w:rPr>
      </w:pPr>
    </w:p>
    <w:p w14:paraId="02AFC132" w14:textId="77777777" w:rsidR="00E91AAF" w:rsidRDefault="00E430FB">
      <w:pPr>
        <w:ind w:left="709" w:hanging="709"/>
        <w:jc w:val="both"/>
        <w:rPr>
          <w:rFonts w:ascii="Calibri" w:eastAsia="Calibri" w:hAnsi="Calibri" w:cs="Calibri"/>
          <w:b/>
          <w:sz w:val="18"/>
          <w:szCs w:val="18"/>
        </w:rPr>
      </w:pPr>
      <w:r>
        <w:rPr>
          <w:rFonts w:ascii="Calibri" w:eastAsia="Calibri" w:hAnsi="Calibri" w:cs="Calibri"/>
          <w:b/>
          <w:sz w:val="18"/>
          <w:szCs w:val="18"/>
        </w:rPr>
        <w:t>6. CARACTERÍSTICAS DE LA PROPUESTA.</w:t>
      </w:r>
    </w:p>
    <w:p w14:paraId="2B93419B" w14:textId="57538CFF" w:rsidR="00E91AAF" w:rsidRDefault="00E430FB">
      <w:pPr>
        <w:jc w:val="both"/>
        <w:rPr>
          <w:rFonts w:ascii="Calibri" w:eastAsia="Calibri" w:hAnsi="Calibri" w:cs="Calibri"/>
          <w:sz w:val="18"/>
          <w:szCs w:val="18"/>
        </w:rPr>
      </w:pPr>
      <w:r>
        <w:rPr>
          <w:rFonts w:ascii="Calibri" w:eastAsia="Calibri" w:hAnsi="Calibri" w:cs="Calibri"/>
          <w:sz w:val="18"/>
          <w:szCs w:val="18"/>
        </w:rPr>
        <w:t>De conformidad con los artículos 64 y 65 de la Ley,</w:t>
      </w:r>
      <w:r w:rsidR="00A341CD">
        <w:rPr>
          <w:rFonts w:ascii="Calibri" w:eastAsia="Calibri" w:hAnsi="Calibri" w:cs="Calibri"/>
          <w:sz w:val="18"/>
          <w:szCs w:val="18"/>
        </w:rPr>
        <w:t xml:space="preserve"> y 19 de las Políticas</w:t>
      </w:r>
      <w:r w:rsidR="002933D4">
        <w:rPr>
          <w:rFonts w:ascii="Calibri" w:eastAsia="Calibri" w:hAnsi="Calibri" w:cs="Calibri"/>
          <w:sz w:val="18"/>
          <w:szCs w:val="18"/>
        </w:rPr>
        <w:t xml:space="preserve">, Bases y Lineamientos para la Adquisición, Enajenación o Arrendamiento de Bienes o la Contratación de Servicios de la Entidad Paraestatal </w:t>
      </w:r>
      <w:r w:rsidR="002933D4">
        <w:rPr>
          <w:rFonts w:ascii="Calibri" w:eastAsia="Calibri" w:hAnsi="Calibri" w:cs="Calibri"/>
          <w:b/>
          <w:sz w:val="18"/>
          <w:szCs w:val="18"/>
        </w:rPr>
        <w:t>“CEA”,</w:t>
      </w:r>
      <w:r>
        <w:rPr>
          <w:rFonts w:ascii="Calibri" w:eastAsia="Calibri" w:hAnsi="Calibri" w:cs="Calibri"/>
          <w:sz w:val="18"/>
          <w:szCs w:val="18"/>
        </w:rPr>
        <w:t xml:space="preserve"> el participante deberá presentar su propuesta técnica y económica mecanografiada o impresa, debidamente firmada, dirigida a la </w:t>
      </w:r>
      <w:r w:rsidR="00EE0F6C">
        <w:rPr>
          <w:rFonts w:ascii="Calibri" w:eastAsia="Calibri" w:hAnsi="Calibri" w:cs="Calibri"/>
          <w:b/>
          <w:sz w:val="18"/>
          <w:szCs w:val="18"/>
        </w:rPr>
        <w:t>“Unidad Centralizada de Compras de la CEA</w:t>
      </w:r>
      <w:r w:rsidR="00A92A09">
        <w:rPr>
          <w:rFonts w:ascii="Calibri" w:eastAsia="Calibri" w:hAnsi="Calibri" w:cs="Calibri"/>
          <w:b/>
          <w:sz w:val="18"/>
          <w:szCs w:val="18"/>
        </w:rPr>
        <w:t>”,</w:t>
      </w:r>
      <w:r w:rsidRPr="00A92A09">
        <w:rPr>
          <w:rFonts w:ascii="Calibri" w:eastAsia="Calibri" w:hAnsi="Calibri" w:cs="Calibri"/>
          <w:sz w:val="18"/>
          <w:szCs w:val="18"/>
        </w:rPr>
        <w:t xml:space="preserve"> </w:t>
      </w:r>
      <w:r>
        <w:rPr>
          <w:rFonts w:ascii="Calibri" w:eastAsia="Calibri" w:hAnsi="Calibri" w:cs="Calibri"/>
          <w:sz w:val="18"/>
          <w:szCs w:val="18"/>
        </w:rPr>
        <w:t xml:space="preserve">en la que debe constar el desglose de cada uno de los servicios que está ofertando y que la convocante solicita adquirir. </w:t>
      </w:r>
    </w:p>
    <w:p w14:paraId="4B4891C1" w14:textId="77777777" w:rsidR="00E91AAF" w:rsidRDefault="00E91AAF">
      <w:pPr>
        <w:jc w:val="both"/>
        <w:rPr>
          <w:rFonts w:ascii="Calibri" w:eastAsia="Calibri" w:hAnsi="Calibri" w:cs="Calibri"/>
          <w:sz w:val="18"/>
          <w:szCs w:val="18"/>
        </w:rPr>
      </w:pPr>
    </w:p>
    <w:p w14:paraId="3A0C7DAB" w14:textId="77777777" w:rsidR="00E91AAF" w:rsidRDefault="00E430FB">
      <w:pPr>
        <w:numPr>
          <w:ilvl w:val="0"/>
          <w:numId w:val="6"/>
        </w:numPr>
        <w:ind w:hanging="495"/>
        <w:jc w:val="both"/>
        <w:rPr>
          <w:rFonts w:ascii="Calibri" w:eastAsia="Calibri" w:hAnsi="Calibri" w:cs="Calibri"/>
        </w:rPr>
      </w:pPr>
      <w:r>
        <w:rPr>
          <w:rFonts w:ascii="Calibri" w:eastAsia="Calibri" w:hAnsi="Calibri" w:cs="Calibri"/>
          <w:sz w:val="18"/>
          <w:szCs w:val="18"/>
        </w:rPr>
        <w:t xml:space="preserve">Todas y cada una de las hojas de la propuesta elaborada por el Participante, deberán presentarse firmadas de forma autógrafa por el titular o su representante legal. </w:t>
      </w:r>
      <w:r>
        <w:rPr>
          <w:rFonts w:ascii="Calibri" w:eastAsia="Calibri" w:hAnsi="Calibri" w:cs="Calibri"/>
          <w:b/>
          <w:sz w:val="18"/>
          <w:szCs w:val="18"/>
        </w:rPr>
        <w:t>La no observancia de este inciso podrá ser motivo suficiente para desechar la propuesta.</w:t>
      </w:r>
    </w:p>
    <w:p w14:paraId="0C3DD9D3" w14:textId="2D5878AF" w:rsidR="00E91AAF" w:rsidRDefault="00E430FB">
      <w:pPr>
        <w:numPr>
          <w:ilvl w:val="0"/>
          <w:numId w:val="6"/>
        </w:numPr>
        <w:ind w:hanging="495"/>
        <w:jc w:val="both"/>
        <w:rPr>
          <w:rFonts w:ascii="Calibri" w:eastAsia="Calibri" w:hAnsi="Calibri" w:cs="Calibri"/>
        </w:rPr>
      </w:pPr>
      <w:r>
        <w:rPr>
          <w:rFonts w:ascii="Calibri" w:eastAsia="Calibri" w:hAnsi="Calibri" w:cs="Calibri"/>
          <w:sz w:val="18"/>
          <w:szCs w:val="18"/>
        </w:rPr>
        <w:t xml:space="preserve">Todos los documentos que integren la propuesta deberán presentarse dentro de un </w:t>
      </w:r>
      <w:r w:rsidR="00B126A6">
        <w:rPr>
          <w:rFonts w:ascii="Calibri" w:eastAsia="Calibri" w:hAnsi="Calibri" w:cs="Calibri"/>
          <w:b/>
          <w:sz w:val="18"/>
          <w:szCs w:val="18"/>
          <w:u w:val="single"/>
        </w:rPr>
        <w:t>SOBRE CERRADO</w:t>
      </w:r>
      <w:r>
        <w:rPr>
          <w:rFonts w:ascii="Calibri" w:eastAsia="Calibri" w:hAnsi="Calibri" w:cs="Calibri"/>
          <w:sz w:val="18"/>
          <w:szCs w:val="18"/>
          <w:u w:val="single"/>
        </w:rPr>
        <w:t>,</w:t>
      </w:r>
      <w:r>
        <w:rPr>
          <w:rFonts w:ascii="Calibri" w:eastAsia="Calibri" w:hAnsi="Calibri" w:cs="Calibri"/>
          <w:sz w:val="18"/>
          <w:szCs w:val="18"/>
        </w:rPr>
        <w:t xml:space="preserve"> el cual deberá </w:t>
      </w:r>
      <w:r w:rsidRPr="00DF3444">
        <w:rPr>
          <w:rFonts w:ascii="Calibri" w:eastAsia="Calibri" w:hAnsi="Calibri" w:cs="Calibri"/>
          <w:b/>
          <w:sz w:val="18"/>
          <w:szCs w:val="18"/>
        </w:rPr>
        <w:t xml:space="preserve">contener </w:t>
      </w:r>
      <w:r w:rsidRPr="00DF3444">
        <w:rPr>
          <w:rFonts w:ascii="Calibri" w:eastAsia="Calibri" w:hAnsi="Calibri" w:cs="Calibri"/>
          <w:b/>
          <w:sz w:val="18"/>
          <w:szCs w:val="18"/>
          <w:u w:val="single"/>
        </w:rPr>
        <w:t>una portada con la fecha, nombre del participante (Razón Social) y número del proceso de adquisición</w:t>
      </w:r>
      <w:r>
        <w:rPr>
          <w:rFonts w:ascii="Calibri" w:eastAsia="Calibri" w:hAnsi="Calibri" w:cs="Calibri"/>
          <w:b/>
          <w:sz w:val="18"/>
          <w:szCs w:val="18"/>
        </w:rPr>
        <w:t>. La no observancia de este inciso podrá ser motivo suficiente para desechar la propuesta.</w:t>
      </w:r>
    </w:p>
    <w:p w14:paraId="3BDA18D1" w14:textId="77777777" w:rsidR="00E91AAF" w:rsidRDefault="00E430FB">
      <w:pPr>
        <w:numPr>
          <w:ilvl w:val="0"/>
          <w:numId w:val="6"/>
        </w:numPr>
        <w:ind w:hanging="495"/>
        <w:jc w:val="both"/>
        <w:rPr>
          <w:rFonts w:ascii="Calibri" w:eastAsia="Calibri" w:hAnsi="Calibri" w:cs="Calibri"/>
        </w:rPr>
      </w:pPr>
      <w:r>
        <w:rPr>
          <w:rFonts w:ascii="Calibri" w:eastAsia="Calibri" w:hAnsi="Calibri" w:cs="Calibri"/>
          <w:sz w:val="18"/>
          <w:szCs w:val="18"/>
        </w:rPr>
        <w:t xml:space="preserve">Los documentos no deberán estar alterados, tachados y/o enmendados. </w:t>
      </w:r>
      <w:r>
        <w:rPr>
          <w:rFonts w:ascii="Calibri" w:eastAsia="Calibri" w:hAnsi="Calibri" w:cs="Calibri"/>
          <w:b/>
          <w:sz w:val="18"/>
          <w:szCs w:val="18"/>
        </w:rPr>
        <w:t>La no observancia de este inciso podrá ser motivo suficiente para desechar la propuesta.</w:t>
      </w:r>
    </w:p>
    <w:p w14:paraId="38F6E75D" w14:textId="77777777" w:rsidR="00E91AAF" w:rsidRDefault="00E430FB">
      <w:pPr>
        <w:numPr>
          <w:ilvl w:val="0"/>
          <w:numId w:val="6"/>
        </w:numPr>
        <w:ind w:hanging="495"/>
        <w:jc w:val="both"/>
        <w:rPr>
          <w:rFonts w:ascii="Calibri" w:eastAsia="Calibri" w:hAnsi="Calibri" w:cs="Calibri"/>
        </w:rPr>
      </w:pPr>
      <w:r>
        <w:rPr>
          <w:rFonts w:ascii="Calibri" w:eastAsia="Calibri" w:hAnsi="Calibri" w:cs="Calibri"/>
          <w:sz w:val="18"/>
          <w:szCs w:val="18"/>
        </w:rPr>
        <w:t xml:space="preserve">No se aceptarán opciones, el Participante deberá presentar </w:t>
      </w:r>
      <w:r>
        <w:rPr>
          <w:rFonts w:ascii="Calibri" w:eastAsia="Calibri" w:hAnsi="Calibri" w:cs="Calibri"/>
          <w:b/>
          <w:sz w:val="18"/>
          <w:szCs w:val="18"/>
        </w:rPr>
        <w:t>una sola propuesta</w:t>
      </w:r>
      <w:r>
        <w:rPr>
          <w:rFonts w:ascii="Calibri" w:eastAsia="Calibri" w:hAnsi="Calibri" w:cs="Calibri"/>
          <w:sz w:val="18"/>
          <w:szCs w:val="18"/>
        </w:rPr>
        <w:t xml:space="preserve">. </w:t>
      </w:r>
      <w:r>
        <w:rPr>
          <w:rFonts w:ascii="Calibri" w:eastAsia="Calibri" w:hAnsi="Calibri" w:cs="Calibri"/>
          <w:b/>
          <w:sz w:val="18"/>
          <w:szCs w:val="18"/>
        </w:rPr>
        <w:t>La no observancia de este inciso podrá ser motivo suficiente para desechar la propuesta.</w:t>
      </w:r>
    </w:p>
    <w:p w14:paraId="7316A1AA" w14:textId="361AA5F2" w:rsidR="00E91AAF" w:rsidRPr="00452669" w:rsidRDefault="00E430FB">
      <w:pPr>
        <w:numPr>
          <w:ilvl w:val="0"/>
          <w:numId w:val="6"/>
        </w:numPr>
        <w:ind w:hanging="495"/>
        <w:jc w:val="both"/>
        <w:rPr>
          <w:rFonts w:ascii="Calibri" w:eastAsia="Calibri" w:hAnsi="Calibri" w:cs="Calibri"/>
        </w:rPr>
      </w:pPr>
      <w:r>
        <w:rPr>
          <w:rFonts w:ascii="Calibri" w:eastAsia="Calibri" w:hAnsi="Calibri" w:cs="Calibri"/>
          <w:sz w:val="18"/>
          <w:szCs w:val="18"/>
        </w:rPr>
        <w:t xml:space="preserve">La propuesta deberá presentarse en los términos de los formatos establecidos en </w:t>
      </w:r>
      <w:r w:rsidR="00452669">
        <w:rPr>
          <w:rFonts w:ascii="Calibri" w:eastAsia="Calibri" w:hAnsi="Calibri" w:cs="Calibri"/>
          <w:sz w:val="18"/>
          <w:szCs w:val="18"/>
        </w:rPr>
        <w:t xml:space="preserve">el </w:t>
      </w:r>
      <w:r w:rsidR="00452669">
        <w:rPr>
          <w:rFonts w:ascii="Calibri" w:eastAsia="Calibri" w:hAnsi="Calibri" w:cs="Calibri"/>
          <w:b/>
          <w:sz w:val="18"/>
          <w:szCs w:val="18"/>
        </w:rPr>
        <w:t>ANEXO</w:t>
      </w:r>
      <w:r w:rsidRPr="00452669">
        <w:rPr>
          <w:rFonts w:ascii="Calibri" w:eastAsia="Calibri" w:hAnsi="Calibri" w:cs="Calibri"/>
          <w:b/>
          <w:sz w:val="18"/>
          <w:szCs w:val="18"/>
        </w:rPr>
        <w:t xml:space="preserve"> 2 (P</w:t>
      </w:r>
      <w:r w:rsidR="00452669">
        <w:rPr>
          <w:rFonts w:ascii="Calibri" w:eastAsia="Calibri" w:hAnsi="Calibri" w:cs="Calibri"/>
          <w:b/>
          <w:sz w:val="18"/>
          <w:szCs w:val="18"/>
        </w:rPr>
        <w:t>ROPUESTA TÉCNICA</w:t>
      </w:r>
      <w:r w:rsidRPr="00452669">
        <w:rPr>
          <w:rFonts w:ascii="Calibri" w:eastAsia="Calibri" w:hAnsi="Calibri" w:cs="Calibri"/>
          <w:b/>
          <w:sz w:val="18"/>
          <w:szCs w:val="18"/>
        </w:rPr>
        <w:t>) y</w:t>
      </w:r>
      <w:r w:rsidR="00452669">
        <w:rPr>
          <w:rFonts w:ascii="Calibri" w:eastAsia="Calibri" w:hAnsi="Calibri" w:cs="Calibri"/>
          <w:b/>
          <w:sz w:val="18"/>
          <w:szCs w:val="18"/>
        </w:rPr>
        <w:t xml:space="preserve"> ANEXO </w:t>
      </w:r>
      <w:r w:rsidRPr="00452669">
        <w:rPr>
          <w:rFonts w:ascii="Calibri" w:eastAsia="Calibri" w:hAnsi="Calibri" w:cs="Calibri"/>
          <w:b/>
          <w:sz w:val="18"/>
          <w:szCs w:val="18"/>
        </w:rPr>
        <w:t>3 (</w:t>
      </w:r>
      <w:r w:rsidR="00452669">
        <w:rPr>
          <w:rFonts w:ascii="Calibri" w:eastAsia="Calibri" w:hAnsi="Calibri" w:cs="Calibri"/>
          <w:b/>
          <w:sz w:val="18"/>
          <w:szCs w:val="18"/>
        </w:rPr>
        <w:t>PROPUESTA ECONÓMICA</w:t>
      </w:r>
      <w:r w:rsidRPr="00452669">
        <w:rPr>
          <w:rFonts w:ascii="Calibri" w:eastAsia="Calibri" w:hAnsi="Calibri" w:cs="Calibri"/>
          <w:b/>
          <w:sz w:val="18"/>
          <w:szCs w:val="18"/>
        </w:rPr>
        <w:t>)</w:t>
      </w:r>
      <w:r w:rsidR="00B126A6">
        <w:rPr>
          <w:rFonts w:ascii="Calibri" w:eastAsia="Calibri" w:hAnsi="Calibri" w:cs="Calibri"/>
          <w:b/>
          <w:sz w:val="18"/>
          <w:szCs w:val="18"/>
        </w:rPr>
        <w:t>, de las presentes Bases</w:t>
      </w:r>
      <w:r w:rsidRPr="00452669">
        <w:rPr>
          <w:rFonts w:ascii="Calibri" w:eastAsia="Calibri" w:hAnsi="Calibri" w:cs="Calibri"/>
          <w:sz w:val="18"/>
          <w:szCs w:val="18"/>
        </w:rPr>
        <w:t>.</w:t>
      </w:r>
    </w:p>
    <w:p w14:paraId="4644F084" w14:textId="566B59E9" w:rsidR="00E91AAF" w:rsidRDefault="00E430FB">
      <w:pPr>
        <w:numPr>
          <w:ilvl w:val="0"/>
          <w:numId w:val="6"/>
        </w:numPr>
        <w:ind w:hanging="495"/>
        <w:jc w:val="both"/>
        <w:rPr>
          <w:rFonts w:ascii="Calibri" w:eastAsia="Calibri" w:hAnsi="Calibri" w:cs="Calibri"/>
        </w:rPr>
      </w:pPr>
      <w:r>
        <w:rPr>
          <w:rFonts w:ascii="Calibri" w:eastAsia="Calibri" w:hAnsi="Calibri" w:cs="Calibri"/>
          <w:sz w:val="18"/>
          <w:szCs w:val="18"/>
        </w:rPr>
        <w:t xml:space="preserve">La propuesta deberá estar dirigida a la </w:t>
      </w:r>
      <w:r w:rsidR="00B126A6" w:rsidRPr="00B126A6">
        <w:rPr>
          <w:rFonts w:ascii="Calibri" w:eastAsia="Calibri" w:hAnsi="Calibri" w:cs="Calibri"/>
          <w:b/>
          <w:sz w:val="18"/>
          <w:szCs w:val="18"/>
        </w:rPr>
        <w:t>“</w:t>
      </w:r>
      <w:r w:rsidR="00A25221">
        <w:rPr>
          <w:rFonts w:ascii="Calibri" w:eastAsia="Calibri" w:hAnsi="Calibri" w:cs="Calibri"/>
          <w:b/>
          <w:sz w:val="18"/>
          <w:szCs w:val="18"/>
        </w:rPr>
        <w:t>Unidad Centralizada de Compras</w:t>
      </w:r>
      <w:r w:rsidR="00EE0F6C">
        <w:rPr>
          <w:rFonts w:ascii="Calibri" w:eastAsia="Calibri" w:hAnsi="Calibri" w:cs="Calibri"/>
          <w:b/>
          <w:sz w:val="18"/>
          <w:szCs w:val="18"/>
        </w:rPr>
        <w:t>”</w:t>
      </w:r>
      <w:r w:rsidRPr="00B126A6">
        <w:rPr>
          <w:rFonts w:ascii="Calibri" w:eastAsia="Calibri" w:hAnsi="Calibri" w:cs="Calibri"/>
          <w:b/>
          <w:sz w:val="18"/>
          <w:szCs w:val="18"/>
        </w:rPr>
        <w:t xml:space="preserve"> </w:t>
      </w:r>
      <w:r>
        <w:rPr>
          <w:rFonts w:ascii="Calibri" w:eastAsia="Calibri" w:hAnsi="Calibri" w:cs="Calibri"/>
          <w:sz w:val="18"/>
          <w:szCs w:val="18"/>
        </w:rPr>
        <w:t xml:space="preserve">y realizarse con estricto apego a las necesidades planteadas por la convocante en las presentes bases, de acuerdo al servicio y especificaciones requeridas en el </w:t>
      </w:r>
      <w:r w:rsidR="00452669">
        <w:rPr>
          <w:rFonts w:ascii="Calibri" w:eastAsia="Calibri" w:hAnsi="Calibri" w:cs="Calibri"/>
          <w:b/>
          <w:sz w:val="18"/>
          <w:szCs w:val="18"/>
        </w:rPr>
        <w:t>ANEXO 1</w:t>
      </w:r>
      <w:r>
        <w:rPr>
          <w:rFonts w:ascii="Calibri" w:eastAsia="Calibri" w:hAnsi="Calibri" w:cs="Calibri"/>
          <w:sz w:val="18"/>
          <w:szCs w:val="18"/>
        </w:rPr>
        <w:t>(</w:t>
      </w:r>
      <w:r w:rsidR="00452669">
        <w:rPr>
          <w:rFonts w:ascii="Calibri" w:eastAsia="Calibri" w:hAnsi="Calibri" w:cs="Calibri"/>
          <w:b/>
          <w:sz w:val="18"/>
          <w:szCs w:val="18"/>
        </w:rPr>
        <w:t xml:space="preserve">CARTA DE </w:t>
      </w:r>
      <w:r w:rsidR="00452669">
        <w:rPr>
          <w:rFonts w:ascii="Calibri" w:eastAsia="Calibri" w:hAnsi="Calibri" w:cs="Calibri"/>
          <w:b/>
          <w:sz w:val="18"/>
          <w:szCs w:val="18"/>
        </w:rPr>
        <w:lastRenderedPageBreak/>
        <w:t>REQUERIMIENTOS TÉCNICOS</w:t>
      </w:r>
      <w:r>
        <w:rPr>
          <w:rFonts w:ascii="Calibri" w:eastAsia="Calibri" w:hAnsi="Calibri" w:cs="Calibri"/>
          <w:sz w:val="18"/>
          <w:szCs w:val="18"/>
        </w:rPr>
        <w:t>).</w:t>
      </w:r>
    </w:p>
    <w:p w14:paraId="5DCBD83C" w14:textId="77777777" w:rsidR="00E91AAF" w:rsidRDefault="00E430FB">
      <w:pPr>
        <w:numPr>
          <w:ilvl w:val="0"/>
          <w:numId w:val="6"/>
        </w:numPr>
        <w:ind w:hanging="495"/>
        <w:jc w:val="both"/>
        <w:rPr>
          <w:rFonts w:ascii="Calibri" w:eastAsia="Calibri" w:hAnsi="Calibri" w:cs="Calibri"/>
        </w:rPr>
      </w:pPr>
      <w:r>
        <w:rPr>
          <w:rFonts w:ascii="Calibri" w:eastAsia="Calibri" w:hAnsi="Calibri" w:cs="Calibri"/>
          <w:sz w:val="18"/>
          <w:szCs w:val="18"/>
        </w:rPr>
        <w:t xml:space="preserve">La oferta se presentará en moneda nacional con los precios unitarios, I.V.A. y demás impuestos que en su caso correspondan desglosados. La propuesta deberá incluir todos los costos involucrados, por lo que </w:t>
      </w:r>
      <w:r>
        <w:rPr>
          <w:rFonts w:ascii="Calibri" w:eastAsia="Calibri" w:hAnsi="Calibri" w:cs="Calibri"/>
          <w:b/>
          <w:sz w:val="18"/>
          <w:szCs w:val="18"/>
        </w:rPr>
        <w:t>no se aceptará ningún costo extra o precios condicionados</w:t>
      </w:r>
      <w:r>
        <w:rPr>
          <w:rFonts w:ascii="Calibri" w:eastAsia="Calibri" w:hAnsi="Calibri" w:cs="Calibri"/>
          <w:sz w:val="18"/>
          <w:szCs w:val="18"/>
        </w:rPr>
        <w:t>.</w:t>
      </w:r>
    </w:p>
    <w:p w14:paraId="70335F4B" w14:textId="77777777" w:rsidR="00E91AAF" w:rsidRDefault="00E430FB">
      <w:pPr>
        <w:numPr>
          <w:ilvl w:val="0"/>
          <w:numId w:val="6"/>
        </w:numPr>
        <w:ind w:hanging="495"/>
        <w:jc w:val="both"/>
        <w:rPr>
          <w:rFonts w:ascii="Calibri" w:eastAsia="Calibri" w:hAnsi="Calibri" w:cs="Calibri"/>
        </w:rPr>
      </w:pPr>
      <w:r>
        <w:rPr>
          <w:rFonts w:ascii="Calibri" w:eastAsia="Calibri" w:hAnsi="Calibri" w:cs="Calibri"/>
          <w:sz w:val="18"/>
          <w:szCs w:val="18"/>
        </w:rPr>
        <w:t>El participante en su propuesta podrá ofertar características superiores a los solicitados, lo cual deberá sustentarse documentalmente y deberá ser corroborado por el área requirente en su dictamen técnico.</w:t>
      </w:r>
    </w:p>
    <w:p w14:paraId="7DDBB6DB" w14:textId="77777777" w:rsidR="00E91AAF" w:rsidRDefault="00E430FB">
      <w:pPr>
        <w:numPr>
          <w:ilvl w:val="0"/>
          <w:numId w:val="6"/>
        </w:numPr>
        <w:ind w:hanging="495"/>
        <w:jc w:val="both"/>
        <w:rPr>
          <w:rFonts w:ascii="Calibri" w:eastAsia="Calibri" w:hAnsi="Calibri" w:cs="Calibri"/>
        </w:rPr>
      </w:pPr>
      <w:r>
        <w:rPr>
          <w:rFonts w:ascii="Calibri" w:eastAsia="Calibri" w:hAnsi="Calibri" w:cs="Calibri"/>
          <w:sz w:val="18"/>
          <w:szCs w:val="18"/>
        </w:rPr>
        <w:t>Toda la documentación elaborada por el Participante deberá redactarse en español. Únicamente podrán presentarse certificaciones, folletos, catálogos y/o cualquier tipo de documento informativo en el idioma original, adjuntando traducción simple al español, para que pueda ser tomado en cuenta dicho documento.</w:t>
      </w:r>
    </w:p>
    <w:p w14:paraId="7102DE13" w14:textId="77777777" w:rsidR="00E91AAF" w:rsidRDefault="00E430FB">
      <w:pPr>
        <w:numPr>
          <w:ilvl w:val="0"/>
          <w:numId w:val="6"/>
        </w:numPr>
        <w:ind w:hanging="495"/>
        <w:jc w:val="both"/>
        <w:rPr>
          <w:rFonts w:ascii="Calibri" w:eastAsia="Calibri" w:hAnsi="Calibri" w:cs="Calibri"/>
        </w:rPr>
      </w:pPr>
      <w:bookmarkStart w:id="2" w:name="_30j0zll" w:colFirst="0" w:colLast="0"/>
      <w:bookmarkEnd w:id="2"/>
      <w:r>
        <w:rPr>
          <w:rFonts w:ascii="Calibri" w:eastAsia="Calibri" w:hAnsi="Calibri" w:cs="Calibri"/>
          <w:sz w:val="18"/>
          <w:szCs w:val="18"/>
        </w:rPr>
        <w:t>Preferentemente deberá presentar su propuesta con las hojas foliadas en el orden solicitado, por ejemplo: 1/3, 2/3, 3/3.</w:t>
      </w:r>
    </w:p>
    <w:p w14:paraId="160E7C1C" w14:textId="77777777" w:rsidR="00E91AAF" w:rsidRDefault="00E91AAF">
      <w:pPr>
        <w:keepNext/>
        <w:keepLines/>
        <w:rPr>
          <w:rFonts w:ascii="Calibri" w:eastAsia="Calibri" w:hAnsi="Calibri" w:cs="Calibri"/>
          <w:b/>
          <w:sz w:val="18"/>
          <w:szCs w:val="18"/>
        </w:rPr>
      </w:pPr>
    </w:p>
    <w:p w14:paraId="44BC05BA" w14:textId="77777777" w:rsidR="00E91AAF" w:rsidRDefault="00E430FB">
      <w:pPr>
        <w:keepNext/>
        <w:keepLines/>
        <w:rPr>
          <w:rFonts w:ascii="Calibri" w:eastAsia="Calibri" w:hAnsi="Calibri" w:cs="Calibri"/>
          <w:b/>
          <w:sz w:val="18"/>
          <w:szCs w:val="18"/>
        </w:rPr>
      </w:pPr>
      <w:r>
        <w:rPr>
          <w:rFonts w:ascii="Calibri" w:eastAsia="Calibri" w:hAnsi="Calibri" w:cs="Calibri"/>
          <w:b/>
          <w:sz w:val="18"/>
          <w:szCs w:val="18"/>
        </w:rPr>
        <w:t>6.1. Características adicionales de las propuestas.</w:t>
      </w:r>
    </w:p>
    <w:p w14:paraId="7C349C50" w14:textId="77777777" w:rsidR="00E91AAF" w:rsidRDefault="00E430FB">
      <w:pPr>
        <w:numPr>
          <w:ilvl w:val="0"/>
          <w:numId w:val="7"/>
        </w:numPr>
        <w:ind w:hanging="360"/>
        <w:jc w:val="both"/>
        <w:rPr>
          <w:rFonts w:ascii="Calibri" w:eastAsia="Calibri" w:hAnsi="Calibri" w:cs="Calibri"/>
        </w:rPr>
      </w:pPr>
      <w:r>
        <w:rPr>
          <w:rFonts w:ascii="Calibri" w:eastAsia="Calibri" w:hAnsi="Calibri" w:cs="Calibri"/>
          <w:sz w:val="18"/>
          <w:szCs w:val="18"/>
        </w:rPr>
        <w:t>Para facilitar la revisión en el acto de apertura de los documentos requeridos, se sugiere que éstos sean integrados en una carpeta conteniendo:</w:t>
      </w:r>
    </w:p>
    <w:p w14:paraId="095DB0E9" w14:textId="77777777" w:rsidR="00E91AAF" w:rsidRDefault="00E430FB">
      <w:pPr>
        <w:numPr>
          <w:ilvl w:val="0"/>
          <w:numId w:val="9"/>
        </w:numPr>
        <w:ind w:hanging="360"/>
        <w:jc w:val="both"/>
        <w:rPr>
          <w:sz w:val="18"/>
          <w:szCs w:val="18"/>
        </w:rPr>
      </w:pPr>
      <w:r>
        <w:rPr>
          <w:rFonts w:ascii="Calibri" w:eastAsia="Calibri" w:hAnsi="Calibri" w:cs="Calibri"/>
          <w:sz w:val="18"/>
          <w:szCs w:val="18"/>
        </w:rPr>
        <w:t>Índice que haga referencia al número de hojas y orden de los documentos.</w:t>
      </w:r>
    </w:p>
    <w:p w14:paraId="6A589A42" w14:textId="77777777" w:rsidR="00E91AAF" w:rsidRDefault="00E430FB">
      <w:pPr>
        <w:numPr>
          <w:ilvl w:val="0"/>
          <w:numId w:val="9"/>
        </w:numPr>
        <w:ind w:hanging="360"/>
        <w:jc w:val="both"/>
        <w:rPr>
          <w:sz w:val="18"/>
          <w:szCs w:val="18"/>
        </w:rPr>
      </w:pPr>
      <w:r>
        <w:rPr>
          <w:rFonts w:ascii="Calibri" w:eastAsia="Calibri" w:hAnsi="Calibri" w:cs="Calibri"/>
          <w:sz w:val="18"/>
          <w:szCs w:val="18"/>
        </w:rPr>
        <w:t>Hojas simples de color que separen cada sección de la propuesta en la que se mencione de qué sección se trata.</w:t>
      </w:r>
    </w:p>
    <w:p w14:paraId="6422B7FB" w14:textId="77777777" w:rsidR="00E91AAF" w:rsidRDefault="00E430FB">
      <w:pPr>
        <w:numPr>
          <w:ilvl w:val="0"/>
          <w:numId w:val="9"/>
        </w:numPr>
        <w:ind w:hanging="360"/>
        <w:jc w:val="both"/>
        <w:rPr>
          <w:sz w:val="18"/>
          <w:szCs w:val="18"/>
        </w:rPr>
      </w:pPr>
      <w:r>
        <w:rPr>
          <w:rFonts w:ascii="Calibri" w:eastAsia="Calibri" w:hAnsi="Calibri" w:cs="Calibri"/>
          <w:sz w:val="18"/>
          <w:szCs w:val="18"/>
        </w:rPr>
        <w:t>Los documentos originales que se exhiban con carácter devolutivo y por lo tanto no deban perforarse, presentarse dentro de micas. El no presentarlos dentro de la mica, exime de responsabilidad a la Unidad Centralizada de Compras de ser firmados y/o foliados.</w:t>
      </w:r>
    </w:p>
    <w:p w14:paraId="22F90881" w14:textId="77777777" w:rsidR="00E91AAF" w:rsidRPr="00AF0739" w:rsidRDefault="00E430FB">
      <w:pPr>
        <w:numPr>
          <w:ilvl w:val="0"/>
          <w:numId w:val="9"/>
        </w:numPr>
        <w:ind w:hanging="360"/>
        <w:jc w:val="both"/>
        <w:rPr>
          <w:b/>
          <w:sz w:val="18"/>
          <w:szCs w:val="18"/>
          <w:u w:val="single"/>
        </w:rPr>
      </w:pPr>
      <w:r w:rsidRPr="00AF0739">
        <w:rPr>
          <w:rFonts w:ascii="Calibri" w:eastAsia="Calibri" w:hAnsi="Calibri" w:cs="Calibri"/>
          <w:b/>
          <w:sz w:val="18"/>
          <w:szCs w:val="18"/>
          <w:u w:val="single"/>
        </w:rPr>
        <w:t>Sin grapas ni broches Baco.</w:t>
      </w:r>
    </w:p>
    <w:p w14:paraId="46C7FB0E" w14:textId="77777777" w:rsidR="00E91AAF" w:rsidRDefault="00E91AAF">
      <w:pPr>
        <w:jc w:val="both"/>
        <w:rPr>
          <w:rFonts w:ascii="Calibri" w:eastAsia="Calibri" w:hAnsi="Calibri" w:cs="Calibri"/>
          <w:b/>
          <w:sz w:val="18"/>
          <w:szCs w:val="18"/>
        </w:rPr>
      </w:pPr>
    </w:p>
    <w:p w14:paraId="00F718CA" w14:textId="77777777" w:rsidR="00E91AAF" w:rsidRDefault="00E430FB">
      <w:pPr>
        <w:jc w:val="both"/>
        <w:rPr>
          <w:rFonts w:ascii="Calibri" w:eastAsia="Calibri" w:hAnsi="Calibri" w:cs="Calibri"/>
          <w:b/>
          <w:sz w:val="18"/>
          <w:szCs w:val="18"/>
        </w:rPr>
      </w:pPr>
      <w:r>
        <w:rPr>
          <w:rFonts w:ascii="Calibri" w:eastAsia="Calibri" w:hAnsi="Calibri" w:cs="Calibri"/>
          <w:b/>
          <w:sz w:val="18"/>
          <w:szCs w:val="18"/>
        </w:rPr>
        <w:t>6.2 Muestras Físicas.</w:t>
      </w:r>
    </w:p>
    <w:p w14:paraId="227EA28D" w14:textId="08C07FC8" w:rsidR="00031A85" w:rsidRDefault="00CF0E8A" w:rsidP="00031A85">
      <w:pPr>
        <w:jc w:val="both"/>
        <w:rPr>
          <w:rFonts w:ascii="Calibri" w:eastAsia="Calibri" w:hAnsi="Calibri" w:cs="Calibri"/>
          <w:sz w:val="18"/>
          <w:szCs w:val="18"/>
        </w:rPr>
      </w:pPr>
      <w:r w:rsidRPr="00CF0E8A">
        <w:rPr>
          <w:rFonts w:ascii="Calibri" w:eastAsia="Calibri" w:hAnsi="Calibri" w:cs="Calibri"/>
          <w:b/>
          <w:sz w:val="18"/>
          <w:szCs w:val="18"/>
        </w:rPr>
        <w:t xml:space="preserve">Para el presente proceso </w:t>
      </w:r>
      <w:r w:rsidR="00E430FB" w:rsidRPr="00CF0E8A">
        <w:rPr>
          <w:rFonts w:ascii="Calibri" w:eastAsia="Calibri" w:hAnsi="Calibri" w:cs="Calibri"/>
          <w:b/>
          <w:sz w:val="18"/>
          <w:szCs w:val="18"/>
        </w:rPr>
        <w:t xml:space="preserve">NO </w:t>
      </w:r>
      <w:r w:rsidR="00F7563D">
        <w:rPr>
          <w:rFonts w:ascii="Calibri" w:eastAsia="Calibri" w:hAnsi="Calibri" w:cs="Calibri"/>
          <w:b/>
          <w:sz w:val="18"/>
          <w:szCs w:val="18"/>
        </w:rPr>
        <w:t xml:space="preserve">se requiere muestra física. </w:t>
      </w:r>
    </w:p>
    <w:p w14:paraId="19A4750F" w14:textId="4FBCD0B0" w:rsidR="00E91AAF" w:rsidRDefault="00E91AAF">
      <w:pPr>
        <w:jc w:val="both"/>
        <w:rPr>
          <w:rFonts w:ascii="Calibri" w:eastAsia="Calibri" w:hAnsi="Calibri" w:cs="Calibri"/>
          <w:sz w:val="18"/>
          <w:szCs w:val="18"/>
        </w:rPr>
      </w:pPr>
    </w:p>
    <w:p w14:paraId="552B817C" w14:textId="77777777" w:rsidR="00E91AAF" w:rsidRDefault="00E91AAF">
      <w:pPr>
        <w:jc w:val="both"/>
        <w:rPr>
          <w:rFonts w:ascii="Calibri" w:eastAsia="Calibri" w:hAnsi="Calibri" w:cs="Calibri"/>
          <w:sz w:val="18"/>
          <w:szCs w:val="18"/>
        </w:rPr>
      </w:pPr>
    </w:p>
    <w:p w14:paraId="0113655E" w14:textId="77777777" w:rsidR="00E91AAF" w:rsidRDefault="00E430FB">
      <w:pPr>
        <w:numPr>
          <w:ilvl w:val="1"/>
          <w:numId w:val="12"/>
        </w:numPr>
        <w:pBdr>
          <w:top w:val="nil"/>
          <w:left w:val="nil"/>
          <w:bottom w:val="nil"/>
          <w:right w:val="nil"/>
          <w:between w:val="nil"/>
        </w:pBdr>
        <w:jc w:val="both"/>
        <w:rPr>
          <w:rFonts w:ascii="Calibri" w:eastAsia="Calibri" w:hAnsi="Calibri" w:cs="Calibri"/>
          <w:color w:val="000000"/>
          <w:sz w:val="18"/>
          <w:szCs w:val="18"/>
        </w:rPr>
      </w:pPr>
      <w:r>
        <w:rPr>
          <w:rFonts w:ascii="Calibri" w:eastAsia="Calibri" w:hAnsi="Calibri" w:cs="Calibri"/>
          <w:b/>
          <w:color w:val="000000"/>
          <w:sz w:val="18"/>
          <w:szCs w:val="18"/>
        </w:rPr>
        <w:t xml:space="preserve">Estratificación: </w:t>
      </w:r>
    </w:p>
    <w:p w14:paraId="6024692A" w14:textId="77777777" w:rsidR="00E91AAF" w:rsidRDefault="00E430FB">
      <w:pPr>
        <w:jc w:val="both"/>
        <w:rPr>
          <w:rFonts w:ascii="Calibri" w:eastAsia="Calibri" w:hAnsi="Calibri" w:cs="Calibri"/>
          <w:sz w:val="18"/>
          <w:szCs w:val="18"/>
        </w:rPr>
      </w:pPr>
      <w:r>
        <w:rPr>
          <w:rFonts w:ascii="Calibri" w:eastAsia="Calibri" w:hAnsi="Calibri" w:cs="Calibri"/>
          <w:sz w:val="18"/>
          <w:szCs w:val="18"/>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Estatal, considerar el rango de la empresa atendiendo a lo siguiente:</w:t>
      </w:r>
    </w:p>
    <w:p w14:paraId="6FE35BEE" w14:textId="77777777" w:rsidR="00E91AAF" w:rsidRDefault="00E430FB">
      <w:pPr>
        <w:ind w:left="495"/>
        <w:jc w:val="both"/>
        <w:rPr>
          <w:rFonts w:ascii="Calibri" w:eastAsia="Calibri" w:hAnsi="Calibri" w:cs="Calibri"/>
          <w:sz w:val="18"/>
          <w:szCs w:val="18"/>
        </w:rPr>
      </w:pPr>
      <w:r>
        <w:rPr>
          <w:rFonts w:ascii="Calibri" w:eastAsia="Calibri" w:hAnsi="Calibri" w:cs="Calibri"/>
          <w:sz w:val="18"/>
          <w:szCs w:val="18"/>
        </w:rPr>
        <w:t xml:space="preserve">    </w:t>
      </w:r>
    </w:p>
    <w:tbl>
      <w:tblPr>
        <w:tblStyle w:val="a1"/>
        <w:tblW w:w="9701" w:type="dxa"/>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3"/>
        <w:gridCol w:w="1344"/>
        <w:gridCol w:w="2857"/>
        <w:gridCol w:w="2814"/>
        <w:gridCol w:w="1553"/>
      </w:tblGrid>
      <w:tr w:rsidR="00E91AAF" w14:paraId="49D36DC5" w14:textId="77777777">
        <w:trPr>
          <w:trHeight w:val="160"/>
        </w:trPr>
        <w:tc>
          <w:tcPr>
            <w:tcW w:w="9701" w:type="dxa"/>
            <w:gridSpan w:val="5"/>
            <w:vAlign w:val="center"/>
          </w:tcPr>
          <w:p w14:paraId="004A9F71" w14:textId="77777777" w:rsidR="00E91AAF" w:rsidRDefault="00E430FB">
            <w:pPr>
              <w:jc w:val="center"/>
              <w:rPr>
                <w:b/>
                <w:sz w:val="18"/>
                <w:szCs w:val="18"/>
              </w:rPr>
            </w:pPr>
            <w:r>
              <w:rPr>
                <w:b/>
                <w:sz w:val="18"/>
                <w:szCs w:val="18"/>
              </w:rPr>
              <w:t>Criterios de Estratificación de las Micro, Pequeñas y Medianas Empresas</w:t>
            </w:r>
          </w:p>
        </w:tc>
      </w:tr>
      <w:tr w:rsidR="00E91AAF" w14:paraId="52A4BA44" w14:textId="77777777">
        <w:tc>
          <w:tcPr>
            <w:tcW w:w="1133" w:type="dxa"/>
            <w:vAlign w:val="center"/>
          </w:tcPr>
          <w:p w14:paraId="4F26EF7D" w14:textId="77777777" w:rsidR="00E91AAF" w:rsidRDefault="00E430FB">
            <w:pPr>
              <w:rPr>
                <w:b/>
                <w:sz w:val="18"/>
                <w:szCs w:val="18"/>
              </w:rPr>
            </w:pPr>
            <w:r>
              <w:rPr>
                <w:b/>
                <w:sz w:val="18"/>
                <w:szCs w:val="18"/>
              </w:rPr>
              <w:t>Tamaño</w:t>
            </w:r>
          </w:p>
        </w:tc>
        <w:tc>
          <w:tcPr>
            <w:tcW w:w="1344" w:type="dxa"/>
            <w:vAlign w:val="center"/>
          </w:tcPr>
          <w:p w14:paraId="23BE7D3B" w14:textId="77777777" w:rsidR="00E91AAF" w:rsidRDefault="00E430FB">
            <w:pPr>
              <w:rPr>
                <w:b/>
                <w:sz w:val="18"/>
                <w:szCs w:val="18"/>
              </w:rPr>
            </w:pPr>
            <w:r>
              <w:rPr>
                <w:b/>
                <w:sz w:val="18"/>
                <w:szCs w:val="18"/>
              </w:rPr>
              <w:t>Sector</w:t>
            </w:r>
          </w:p>
        </w:tc>
        <w:tc>
          <w:tcPr>
            <w:tcW w:w="2857" w:type="dxa"/>
          </w:tcPr>
          <w:p w14:paraId="5DD70CB6" w14:textId="77777777" w:rsidR="00E91AAF" w:rsidRDefault="00E430FB">
            <w:pPr>
              <w:jc w:val="both"/>
              <w:rPr>
                <w:sz w:val="18"/>
                <w:szCs w:val="18"/>
              </w:rPr>
            </w:pPr>
            <w:r>
              <w:rPr>
                <w:sz w:val="18"/>
                <w:szCs w:val="18"/>
              </w:rPr>
              <w:t>Rango de Número de Trabajadores (Empleados Registrados ante el IMSS y Personas Subcontratadas)</w:t>
            </w:r>
          </w:p>
        </w:tc>
        <w:tc>
          <w:tcPr>
            <w:tcW w:w="2814" w:type="dxa"/>
          </w:tcPr>
          <w:p w14:paraId="1E0F7883" w14:textId="77777777" w:rsidR="00E91AAF" w:rsidRDefault="00E430FB">
            <w:pPr>
              <w:jc w:val="both"/>
              <w:rPr>
                <w:sz w:val="18"/>
                <w:szCs w:val="18"/>
              </w:rPr>
            </w:pPr>
            <w:r>
              <w:rPr>
                <w:sz w:val="18"/>
                <w:szCs w:val="18"/>
              </w:rPr>
              <w:t>Rango de Monto de Ventas Anuales (</w:t>
            </w:r>
            <w:proofErr w:type="spellStart"/>
            <w:r>
              <w:rPr>
                <w:sz w:val="18"/>
                <w:szCs w:val="18"/>
              </w:rPr>
              <w:t>mdp</w:t>
            </w:r>
            <w:proofErr w:type="spellEnd"/>
            <w:r>
              <w:rPr>
                <w:sz w:val="18"/>
                <w:szCs w:val="18"/>
              </w:rPr>
              <w:t>)</w:t>
            </w:r>
          </w:p>
        </w:tc>
        <w:tc>
          <w:tcPr>
            <w:tcW w:w="1553" w:type="dxa"/>
          </w:tcPr>
          <w:p w14:paraId="528EFDA0" w14:textId="77777777" w:rsidR="00E91AAF" w:rsidRDefault="00E430FB">
            <w:pPr>
              <w:rPr>
                <w:sz w:val="18"/>
                <w:szCs w:val="18"/>
              </w:rPr>
            </w:pPr>
            <w:r>
              <w:rPr>
                <w:sz w:val="18"/>
                <w:szCs w:val="18"/>
              </w:rPr>
              <w:t>Tope Máximo Combinado*</w:t>
            </w:r>
          </w:p>
        </w:tc>
      </w:tr>
      <w:tr w:rsidR="00E91AAF" w14:paraId="48DA26CE" w14:textId="77777777">
        <w:tc>
          <w:tcPr>
            <w:tcW w:w="1133" w:type="dxa"/>
            <w:vAlign w:val="center"/>
          </w:tcPr>
          <w:p w14:paraId="148AA610" w14:textId="77777777" w:rsidR="00E91AAF" w:rsidRDefault="00E430FB">
            <w:pPr>
              <w:rPr>
                <w:b/>
                <w:sz w:val="18"/>
                <w:szCs w:val="18"/>
              </w:rPr>
            </w:pPr>
            <w:r>
              <w:rPr>
                <w:b/>
                <w:sz w:val="18"/>
                <w:szCs w:val="18"/>
              </w:rPr>
              <w:t>Micro</w:t>
            </w:r>
          </w:p>
        </w:tc>
        <w:tc>
          <w:tcPr>
            <w:tcW w:w="1344" w:type="dxa"/>
            <w:vAlign w:val="center"/>
          </w:tcPr>
          <w:p w14:paraId="261161BF" w14:textId="77777777" w:rsidR="00E91AAF" w:rsidRDefault="00E430FB">
            <w:pPr>
              <w:rPr>
                <w:b/>
                <w:sz w:val="18"/>
                <w:szCs w:val="18"/>
              </w:rPr>
            </w:pPr>
            <w:r>
              <w:rPr>
                <w:b/>
                <w:sz w:val="18"/>
                <w:szCs w:val="18"/>
              </w:rPr>
              <w:t>Todas</w:t>
            </w:r>
          </w:p>
        </w:tc>
        <w:tc>
          <w:tcPr>
            <w:tcW w:w="2857" w:type="dxa"/>
            <w:vAlign w:val="center"/>
          </w:tcPr>
          <w:p w14:paraId="03DF9D21" w14:textId="77777777" w:rsidR="00E91AAF" w:rsidRDefault="00E430FB">
            <w:pPr>
              <w:rPr>
                <w:sz w:val="18"/>
                <w:szCs w:val="18"/>
              </w:rPr>
            </w:pPr>
            <w:r>
              <w:rPr>
                <w:sz w:val="18"/>
                <w:szCs w:val="18"/>
              </w:rPr>
              <w:t>Hasta 10</w:t>
            </w:r>
          </w:p>
        </w:tc>
        <w:tc>
          <w:tcPr>
            <w:tcW w:w="2814" w:type="dxa"/>
            <w:vAlign w:val="center"/>
          </w:tcPr>
          <w:p w14:paraId="349BAC11" w14:textId="77777777" w:rsidR="00E91AAF" w:rsidRDefault="00E430FB">
            <w:pPr>
              <w:rPr>
                <w:sz w:val="18"/>
                <w:szCs w:val="18"/>
              </w:rPr>
            </w:pPr>
            <w:r>
              <w:rPr>
                <w:sz w:val="18"/>
                <w:szCs w:val="18"/>
              </w:rPr>
              <w:t>Hasta $4</w:t>
            </w:r>
          </w:p>
        </w:tc>
        <w:tc>
          <w:tcPr>
            <w:tcW w:w="1553" w:type="dxa"/>
            <w:vAlign w:val="center"/>
          </w:tcPr>
          <w:p w14:paraId="5324E10A" w14:textId="77777777" w:rsidR="00E91AAF" w:rsidRDefault="00E430FB">
            <w:pPr>
              <w:jc w:val="center"/>
              <w:rPr>
                <w:sz w:val="18"/>
                <w:szCs w:val="18"/>
              </w:rPr>
            </w:pPr>
            <w:r>
              <w:rPr>
                <w:sz w:val="18"/>
                <w:szCs w:val="18"/>
              </w:rPr>
              <w:t>4.6</w:t>
            </w:r>
          </w:p>
        </w:tc>
      </w:tr>
      <w:tr w:rsidR="00E91AAF" w14:paraId="14E4B30C" w14:textId="77777777">
        <w:trPr>
          <w:trHeight w:val="60"/>
        </w:trPr>
        <w:tc>
          <w:tcPr>
            <w:tcW w:w="9701" w:type="dxa"/>
            <w:gridSpan w:val="5"/>
          </w:tcPr>
          <w:p w14:paraId="740F956F" w14:textId="77777777" w:rsidR="00E91AAF" w:rsidRDefault="00E91AAF">
            <w:pPr>
              <w:jc w:val="both"/>
              <w:rPr>
                <w:b/>
                <w:sz w:val="18"/>
                <w:szCs w:val="18"/>
              </w:rPr>
            </w:pPr>
          </w:p>
        </w:tc>
      </w:tr>
      <w:tr w:rsidR="00E91AAF" w14:paraId="40BBF15B" w14:textId="77777777">
        <w:tc>
          <w:tcPr>
            <w:tcW w:w="1133" w:type="dxa"/>
            <w:vMerge w:val="restart"/>
            <w:vAlign w:val="center"/>
          </w:tcPr>
          <w:p w14:paraId="24B5803E" w14:textId="77777777" w:rsidR="00E91AAF" w:rsidRDefault="00E430FB">
            <w:pPr>
              <w:rPr>
                <w:b/>
                <w:sz w:val="18"/>
                <w:szCs w:val="18"/>
              </w:rPr>
            </w:pPr>
            <w:r>
              <w:rPr>
                <w:b/>
                <w:sz w:val="18"/>
                <w:szCs w:val="18"/>
              </w:rPr>
              <w:t>Pequeña</w:t>
            </w:r>
          </w:p>
        </w:tc>
        <w:tc>
          <w:tcPr>
            <w:tcW w:w="1344" w:type="dxa"/>
            <w:vAlign w:val="center"/>
          </w:tcPr>
          <w:p w14:paraId="62059CCB" w14:textId="77777777" w:rsidR="00E91AAF" w:rsidRDefault="00E430FB">
            <w:pPr>
              <w:rPr>
                <w:b/>
                <w:sz w:val="18"/>
                <w:szCs w:val="18"/>
              </w:rPr>
            </w:pPr>
            <w:r>
              <w:rPr>
                <w:b/>
                <w:sz w:val="18"/>
                <w:szCs w:val="18"/>
              </w:rPr>
              <w:t>Comercio</w:t>
            </w:r>
          </w:p>
        </w:tc>
        <w:tc>
          <w:tcPr>
            <w:tcW w:w="2857" w:type="dxa"/>
            <w:vAlign w:val="center"/>
          </w:tcPr>
          <w:p w14:paraId="0C5D0286" w14:textId="77777777" w:rsidR="00E91AAF" w:rsidRDefault="00E430FB">
            <w:pPr>
              <w:rPr>
                <w:sz w:val="18"/>
                <w:szCs w:val="18"/>
              </w:rPr>
            </w:pPr>
            <w:r>
              <w:rPr>
                <w:sz w:val="18"/>
                <w:szCs w:val="18"/>
              </w:rPr>
              <w:t>Desde 11 Hasta 30</w:t>
            </w:r>
          </w:p>
        </w:tc>
        <w:tc>
          <w:tcPr>
            <w:tcW w:w="2814" w:type="dxa"/>
            <w:vMerge w:val="restart"/>
            <w:vAlign w:val="center"/>
          </w:tcPr>
          <w:p w14:paraId="67367BEF" w14:textId="77777777" w:rsidR="00E91AAF" w:rsidRDefault="00E430FB">
            <w:pPr>
              <w:rPr>
                <w:sz w:val="18"/>
                <w:szCs w:val="18"/>
              </w:rPr>
            </w:pPr>
            <w:r>
              <w:rPr>
                <w:sz w:val="18"/>
                <w:szCs w:val="18"/>
              </w:rPr>
              <w:t>Desde $4.01 Hasta $100</w:t>
            </w:r>
          </w:p>
        </w:tc>
        <w:tc>
          <w:tcPr>
            <w:tcW w:w="1553" w:type="dxa"/>
            <w:vAlign w:val="center"/>
          </w:tcPr>
          <w:p w14:paraId="303D74F0" w14:textId="77777777" w:rsidR="00E91AAF" w:rsidRDefault="00E430FB">
            <w:pPr>
              <w:jc w:val="center"/>
              <w:rPr>
                <w:sz w:val="18"/>
                <w:szCs w:val="18"/>
              </w:rPr>
            </w:pPr>
            <w:r>
              <w:rPr>
                <w:sz w:val="18"/>
                <w:szCs w:val="18"/>
              </w:rPr>
              <w:t>93</w:t>
            </w:r>
          </w:p>
        </w:tc>
      </w:tr>
      <w:tr w:rsidR="00E91AAF" w14:paraId="06EDDE5D" w14:textId="77777777">
        <w:trPr>
          <w:trHeight w:val="440"/>
        </w:trPr>
        <w:tc>
          <w:tcPr>
            <w:tcW w:w="1133" w:type="dxa"/>
            <w:vMerge/>
            <w:vAlign w:val="center"/>
          </w:tcPr>
          <w:p w14:paraId="0527058E" w14:textId="77777777" w:rsidR="00E91AAF" w:rsidRDefault="00E91AAF">
            <w:pPr>
              <w:widowControl w:val="0"/>
              <w:pBdr>
                <w:top w:val="nil"/>
                <w:left w:val="nil"/>
                <w:bottom w:val="nil"/>
                <w:right w:val="nil"/>
                <w:between w:val="nil"/>
              </w:pBdr>
              <w:spacing w:line="276" w:lineRule="auto"/>
              <w:rPr>
                <w:sz w:val="18"/>
                <w:szCs w:val="18"/>
              </w:rPr>
            </w:pPr>
          </w:p>
        </w:tc>
        <w:tc>
          <w:tcPr>
            <w:tcW w:w="1344" w:type="dxa"/>
            <w:vAlign w:val="center"/>
          </w:tcPr>
          <w:p w14:paraId="450CD5BA" w14:textId="77777777" w:rsidR="00E91AAF" w:rsidRDefault="00E430FB">
            <w:pPr>
              <w:rPr>
                <w:b/>
                <w:sz w:val="18"/>
                <w:szCs w:val="18"/>
              </w:rPr>
            </w:pPr>
            <w:r>
              <w:rPr>
                <w:b/>
                <w:sz w:val="18"/>
                <w:szCs w:val="18"/>
              </w:rPr>
              <w:t>Industria y Servicios</w:t>
            </w:r>
          </w:p>
        </w:tc>
        <w:tc>
          <w:tcPr>
            <w:tcW w:w="2857" w:type="dxa"/>
            <w:vAlign w:val="center"/>
          </w:tcPr>
          <w:p w14:paraId="187022CE" w14:textId="77777777" w:rsidR="00E91AAF" w:rsidRDefault="00E430FB">
            <w:pPr>
              <w:rPr>
                <w:sz w:val="18"/>
                <w:szCs w:val="18"/>
              </w:rPr>
            </w:pPr>
            <w:r>
              <w:rPr>
                <w:sz w:val="18"/>
                <w:szCs w:val="18"/>
              </w:rPr>
              <w:t>Desde 11 Hasta 50</w:t>
            </w:r>
          </w:p>
        </w:tc>
        <w:tc>
          <w:tcPr>
            <w:tcW w:w="2814" w:type="dxa"/>
            <w:vMerge/>
            <w:vAlign w:val="center"/>
          </w:tcPr>
          <w:p w14:paraId="20F3F156" w14:textId="77777777" w:rsidR="00E91AAF" w:rsidRDefault="00E91AAF">
            <w:pPr>
              <w:widowControl w:val="0"/>
              <w:pBdr>
                <w:top w:val="nil"/>
                <w:left w:val="nil"/>
                <w:bottom w:val="nil"/>
                <w:right w:val="nil"/>
                <w:between w:val="nil"/>
              </w:pBdr>
              <w:spacing w:line="276" w:lineRule="auto"/>
              <w:rPr>
                <w:sz w:val="18"/>
                <w:szCs w:val="18"/>
              </w:rPr>
            </w:pPr>
          </w:p>
        </w:tc>
        <w:tc>
          <w:tcPr>
            <w:tcW w:w="1553" w:type="dxa"/>
            <w:vAlign w:val="center"/>
          </w:tcPr>
          <w:p w14:paraId="497E2212" w14:textId="77777777" w:rsidR="00E91AAF" w:rsidRDefault="00E430FB">
            <w:pPr>
              <w:jc w:val="center"/>
              <w:rPr>
                <w:sz w:val="18"/>
                <w:szCs w:val="18"/>
              </w:rPr>
            </w:pPr>
            <w:r>
              <w:rPr>
                <w:sz w:val="18"/>
                <w:szCs w:val="18"/>
              </w:rPr>
              <w:t>95</w:t>
            </w:r>
          </w:p>
        </w:tc>
      </w:tr>
      <w:tr w:rsidR="00E91AAF" w14:paraId="19A4C9BC" w14:textId="77777777">
        <w:trPr>
          <w:trHeight w:val="120"/>
        </w:trPr>
        <w:tc>
          <w:tcPr>
            <w:tcW w:w="9701" w:type="dxa"/>
            <w:gridSpan w:val="5"/>
          </w:tcPr>
          <w:p w14:paraId="6E7856BF" w14:textId="77777777" w:rsidR="00E91AAF" w:rsidRDefault="00E91AAF">
            <w:pPr>
              <w:jc w:val="both"/>
              <w:rPr>
                <w:b/>
                <w:sz w:val="18"/>
                <w:szCs w:val="18"/>
              </w:rPr>
            </w:pPr>
          </w:p>
        </w:tc>
      </w:tr>
      <w:tr w:rsidR="00E91AAF" w14:paraId="3CBBF8E0" w14:textId="77777777">
        <w:trPr>
          <w:trHeight w:val="300"/>
        </w:trPr>
        <w:tc>
          <w:tcPr>
            <w:tcW w:w="1133" w:type="dxa"/>
            <w:vMerge w:val="restart"/>
            <w:vAlign w:val="center"/>
          </w:tcPr>
          <w:p w14:paraId="61DBFDF2" w14:textId="77777777" w:rsidR="00E91AAF" w:rsidRDefault="00E430FB">
            <w:pPr>
              <w:rPr>
                <w:b/>
                <w:sz w:val="18"/>
                <w:szCs w:val="18"/>
              </w:rPr>
            </w:pPr>
            <w:r>
              <w:rPr>
                <w:b/>
                <w:sz w:val="18"/>
                <w:szCs w:val="18"/>
              </w:rPr>
              <w:t>Mediana</w:t>
            </w:r>
          </w:p>
        </w:tc>
        <w:tc>
          <w:tcPr>
            <w:tcW w:w="1344" w:type="dxa"/>
            <w:vAlign w:val="center"/>
          </w:tcPr>
          <w:p w14:paraId="4FAA2626" w14:textId="77777777" w:rsidR="00E91AAF" w:rsidRDefault="00E430FB">
            <w:pPr>
              <w:rPr>
                <w:b/>
                <w:sz w:val="18"/>
                <w:szCs w:val="18"/>
              </w:rPr>
            </w:pPr>
            <w:r>
              <w:rPr>
                <w:b/>
                <w:sz w:val="18"/>
                <w:szCs w:val="18"/>
              </w:rPr>
              <w:t>Comercio</w:t>
            </w:r>
          </w:p>
        </w:tc>
        <w:tc>
          <w:tcPr>
            <w:tcW w:w="2857" w:type="dxa"/>
            <w:vAlign w:val="center"/>
          </w:tcPr>
          <w:p w14:paraId="4D865599" w14:textId="77777777" w:rsidR="00E91AAF" w:rsidRDefault="00E430FB">
            <w:pPr>
              <w:rPr>
                <w:sz w:val="18"/>
                <w:szCs w:val="18"/>
              </w:rPr>
            </w:pPr>
            <w:r>
              <w:rPr>
                <w:sz w:val="18"/>
                <w:szCs w:val="18"/>
              </w:rPr>
              <w:t>Desde 31 Hasta 100</w:t>
            </w:r>
          </w:p>
        </w:tc>
        <w:tc>
          <w:tcPr>
            <w:tcW w:w="2814" w:type="dxa"/>
            <w:vMerge w:val="restart"/>
            <w:vAlign w:val="center"/>
          </w:tcPr>
          <w:p w14:paraId="358EA799" w14:textId="77777777" w:rsidR="00E91AAF" w:rsidRDefault="00E430FB">
            <w:pPr>
              <w:rPr>
                <w:sz w:val="18"/>
                <w:szCs w:val="18"/>
              </w:rPr>
            </w:pPr>
            <w:r>
              <w:rPr>
                <w:sz w:val="18"/>
                <w:szCs w:val="18"/>
              </w:rPr>
              <w:t>Desde 100.01 Hasta $250</w:t>
            </w:r>
          </w:p>
        </w:tc>
        <w:tc>
          <w:tcPr>
            <w:tcW w:w="1553" w:type="dxa"/>
            <w:vMerge w:val="restart"/>
            <w:vAlign w:val="center"/>
          </w:tcPr>
          <w:p w14:paraId="3CC06A54" w14:textId="77777777" w:rsidR="00E91AAF" w:rsidRDefault="00E430FB">
            <w:pPr>
              <w:jc w:val="center"/>
              <w:rPr>
                <w:sz w:val="18"/>
                <w:szCs w:val="18"/>
              </w:rPr>
            </w:pPr>
            <w:r>
              <w:rPr>
                <w:sz w:val="18"/>
                <w:szCs w:val="18"/>
              </w:rPr>
              <w:t>235</w:t>
            </w:r>
          </w:p>
        </w:tc>
      </w:tr>
      <w:tr w:rsidR="00E91AAF" w14:paraId="1071B051" w14:textId="77777777">
        <w:tc>
          <w:tcPr>
            <w:tcW w:w="1133" w:type="dxa"/>
            <w:vMerge/>
            <w:vAlign w:val="center"/>
          </w:tcPr>
          <w:p w14:paraId="1247737B" w14:textId="77777777" w:rsidR="00E91AAF" w:rsidRDefault="00E91AAF">
            <w:pPr>
              <w:widowControl w:val="0"/>
              <w:pBdr>
                <w:top w:val="nil"/>
                <w:left w:val="nil"/>
                <w:bottom w:val="nil"/>
                <w:right w:val="nil"/>
                <w:between w:val="nil"/>
              </w:pBdr>
              <w:spacing w:line="276" w:lineRule="auto"/>
              <w:rPr>
                <w:sz w:val="18"/>
                <w:szCs w:val="18"/>
              </w:rPr>
            </w:pPr>
          </w:p>
        </w:tc>
        <w:tc>
          <w:tcPr>
            <w:tcW w:w="1344" w:type="dxa"/>
            <w:vAlign w:val="center"/>
          </w:tcPr>
          <w:p w14:paraId="5A2601CF" w14:textId="77777777" w:rsidR="00E91AAF" w:rsidRDefault="00E430FB">
            <w:pPr>
              <w:rPr>
                <w:b/>
                <w:sz w:val="18"/>
                <w:szCs w:val="18"/>
              </w:rPr>
            </w:pPr>
            <w:r>
              <w:rPr>
                <w:b/>
                <w:sz w:val="18"/>
                <w:szCs w:val="18"/>
              </w:rPr>
              <w:t>Industria</w:t>
            </w:r>
          </w:p>
        </w:tc>
        <w:tc>
          <w:tcPr>
            <w:tcW w:w="2857" w:type="dxa"/>
            <w:vAlign w:val="center"/>
          </w:tcPr>
          <w:p w14:paraId="7F205104" w14:textId="77777777" w:rsidR="00E91AAF" w:rsidRDefault="00E430FB">
            <w:pPr>
              <w:rPr>
                <w:sz w:val="18"/>
                <w:szCs w:val="18"/>
              </w:rPr>
            </w:pPr>
            <w:r>
              <w:rPr>
                <w:sz w:val="18"/>
                <w:szCs w:val="18"/>
              </w:rPr>
              <w:t>Desde 51 Hasta 100</w:t>
            </w:r>
          </w:p>
        </w:tc>
        <w:tc>
          <w:tcPr>
            <w:tcW w:w="2814" w:type="dxa"/>
            <w:vMerge/>
            <w:vAlign w:val="center"/>
          </w:tcPr>
          <w:p w14:paraId="15D0F919" w14:textId="77777777" w:rsidR="00E91AAF" w:rsidRDefault="00E91AAF">
            <w:pPr>
              <w:widowControl w:val="0"/>
              <w:pBdr>
                <w:top w:val="nil"/>
                <w:left w:val="nil"/>
                <w:bottom w:val="nil"/>
                <w:right w:val="nil"/>
                <w:between w:val="nil"/>
              </w:pBdr>
              <w:spacing w:line="276" w:lineRule="auto"/>
              <w:rPr>
                <w:sz w:val="18"/>
                <w:szCs w:val="18"/>
              </w:rPr>
            </w:pPr>
          </w:p>
        </w:tc>
        <w:tc>
          <w:tcPr>
            <w:tcW w:w="1553" w:type="dxa"/>
            <w:vMerge/>
            <w:vAlign w:val="center"/>
          </w:tcPr>
          <w:p w14:paraId="0CF0E444" w14:textId="77777777" w:rsidR="00E91AAF" w:rsidRDefault="00E91AAF">
            <w:pPr>
              <w:widowControl w:val="0"/>
              <w:pBdr>
                <w:top w:val="nil"/>
                <w:left w:val="nil"/>
                <w:bottom w:val="nil"/>
                <w:right w:val="nil"/>
                <w:between w:val="nil"/>
              </w:pBdr>
              <w:spacing w:line="276" w:lineRule="auto"/>
              <w:rPr>
                <w:sz w:val="18"/>
                <w:szCs w:val="18"/>
              </w:rPr>
            </w:pPr>
          </w:p>
        </w:tc>
      </w:tr>
      <w:tr w:rsidR="00E91AAF" w14:paraId="08F69487" w14:textId="77777777">
        <w:tc>
          <w:tcPr>
            <w:tcW w:w="1133" w:type="dxa"/>
            <w:vMerge/>
            <w:vAlign w:val="center"/>
          </w:tcPr>
          <w:p w14:paraId="7485BBF6" w14:textId="77777777" w:rsidR="00E91AAF" w:rsidRDefault="00E91AAF">
            <w:pPr>
              <w:widowControl w:val="0"/>
              <w:pBdr>
                <w:top w:val="nil"/>
                <w:left w:val="nil"/>
                <w:bottom w:val="nil"/>
                <w:right w:val="nil"/>
                <w:between w:val="nil"/>
              </w:pBdr>
              <w:spacing w:line="276" w:lineRule="auto"/>
              <w:rPr>
                <w:sz w:val="18"/>
                <w:szCs w:val="18"/>
              </w:rPr>
            </w:pPr>
          </w:p>
        </w:tc>
        <w:tc>
          <w:tcPr>
            <w:tcW w:w="1344" w:type="dxa"/>
            <w:vAlign w:val="center"/>
          </w:tcPr>
          <w:p w14:paraId="4988B079" w14:textId="77777777" w:rsidR="00E91AAF" w:rsidRDefault="00E430FB">
            <w:pPr>
              <w:rPr>
                <w:b/>
                <w:sz w:val="18"/>
                <w:szCs w:val="18"/>
              </w:rPr>
            </w:pPr>
            <w:r>
              <w:rPr>
                <w:b/>
                <w:sz w:val="18"/>
                <w:szCs w:val="18"/>
              </w:rPr>
              <w:t>Servicios</w:t>
            </w:r>
          </w:p>
        </w:tc>
        <w:tc>
          <w:tcPr>
            <w:tcW w:w="2857" w:type="dxa"/>
            <w:vAlign w:val="center"/>
          </w:tcPr>
          <w:p w14:paraId="1BE6DF36" w14:textId="77777777" w:rsidR="00E91AAF" w:rsidRDefault="00E430FB">
            <w:pPr>
              <w:rPr>
                <w:sz w:val="18"/>
                <w:szCs w:val="18"/>
              </w:rPr>
            </w:pPr>
            <w:r>
              <w:rPr>
                <w:sz w:val="18"/>
                <w:szCs w:val="18"/>
              </w:rPr>
              <w:t>Desde 51 Hasta 250</w:t>
            </w:r>
          </w:p>
        </w:tc>
        <w:tc>
          <w:tcPr>
            <w:tcW w:w="2814" w:type="dxa"/>
            <w:vMerge/>
            <w:vAlign w:val="center"/>
          </w:tcPr>
          <w:p w14:paraId="030DD883" w14:textId="77777777" w:rsidR="00E91AAF" w:rsidRDefault="00E91AAF">
            <w:pPr>
              <w:widowControl w:val="0"/>
              <w:pBdr>
                <w:top w:val="nil"/>
                <w:left w:val="nil"/>
                <w:bottom w:val="nil"/>
                <w:right w:val="nil"/>
                <w:between w:val="nil"/>
              </w:pBdr>
              <w:spacing w:line="276" w:lineRule="auto"/>
              <w:rPr>
                <w:sz w:val="18"/>
                <w:szCs w:val="18"/>
              </w:rPr>
            </w:pPr>
          </w:p>
        </w:tc>
        <w:tc>
          <w:tcPr>
            <w:tcW w:w="1553" w:type="dxa"/>
            <w:vAlign w:val="center"/>
          </w:tcPr>
          <w:p w14:paraId="4537CE6A" w14:textId="77777777" w:rsidR="00E91AAF" w:rsidRDefault="00E430FB">
            <w:pPr>
              <w:jc w:val="center"/>
              <w:rPr>
                <w:sz w:val="18"/>
                <w:szCs w:val="18"/>
              </w:rPr>
            </w:pPr>
            <w:r>
              <w:rPr>
                <w:sz w:val="18"/>
                <w:szCs w:val="18"/>
              </w:rPr>
              <w:t>250</w:t>
            </w:r>
          </w:p>
        </w:tc>
      </w:tr>
      <w:tr w:rsidR="00E91AAF" w14:paraId="584CA0E1" w14:textId="77777777">
        <w:trPr>
          <w:trHeight w:val="120"/>
        </w:trPr>
        <w:tc>
          <w:tcPr>
            <w:tcW w:w="9701" w:type="dxa"/>
            <w:gridSpan w:val="5"/>
            <w:vAlign w:val="center"/>
          </w:tcPr>
          <w:p w14:paraId="76ACA541" w14:textId="77777777" w:rsidR="00E91AAF" w:rsidRDefault="00E430FB">
            <w:pPr>
              <w:jc w:val="center"/>
              <w:rPr>
                <w:b/>
                <w:sz w:val="18"/>
                <w:szCs w:val="18"/>
              </w:rPr>
            </w:pPr>
            <w:r>
              <w:rPr>
                <w:b/>
                <w:sz w:val="18"/>
                <w:szCs w:val="18"/>
              </w:rPr>
              <w:t>*Tope Máximo Combinado = (Trabajadores) X 10% + (Ventas Anuales) X 90%</w:t>
            </w:r>
          </w:p>
        </w:tc>
      </w:tr>
    </w:tbl>
    <w:p w14:paraId="0EC4B1BB" w14:textId="77777777" w:rsidR="00E91AAF" w:rsidRDefault="00E91AAF">
      <w:pPr>
        <w:jc w:val="both"/>
        <w:rPr>
          <w:rFonts w:ascii="Calibri" w:eastAsia="Calibri" w:hAnsi="Calibri" w:cs="Calibri"/>
          <w:sz w:val="18"/>
          <w:szCs w:val="18"/>
        </w:rPr>
      </w:pPr>
    </w:p>
    <w:p w14:paraId="2AE30C2E" w14:textId="77777777" w:rsidR="00E91AAF" w:rsidRDefault="00E91AAF">
      <w:pPr>
        <w:jc w:val="both"/>
        <w:rPr>
          <w:rFonts w:ascii="Calibri" w:eastAsia="Calibri" w:hAnsi="Calibri" w:cs="Calibri"/>
          <w:sz w:val="18"/>
          <w:szCs w:val="18"/>
        </w:rPr>
      </w:pPr>
    </w:p>
    <w:p w14:paraId="635711DB" w14:textId="77777777" w:rsidR="00E91AAF" w:rsidRPr="00891A0C" w:rsidRDefault="00E430FB">
      <w:pPr>
        <w:ind w:left="567" w:hanging="567"/>
        <w:jc w:val="both"/>
        <w:rPr>
          <w:rFonts w:ascii="Calibri" w:eastAsia="Calibri" w:hAnsi="Calibri" w:cs="Calibri"/>
          <w:b/>
          <w:sz w:val="18"/>
          <w:szCs w:val="18"/>
        </w:rPr>
      </w:pPr>
      <w:r w:rsidRPr="00891A0C">
        <w:rPr>
          <w:rFonts w:ascii="Calibri" w:eastAsia="Calibri" w:hAnsi="Calibri" w:cs="Calibri"/>
          <w:b/>
          <w:sz w:val="18"/>
          <w:szCs w:val="18"/>
        </w:rPr>
        <w:t>7. PRESENTACIÓN Y APERTURA DE PROPUESTAS.</w:t>
      </w:r>
    </w:p>
    <w:p w14:paraId="1E54F3E6" w14:textId="22B3569C" w:rsidR="00E91AAF" w:rsidRPr="00891A0C" w:rsidRDefault="00E430FB">
      <w:pPr>
        <w:jc w:val="both"/>
        <w:rPr>
          <w:rFonts w:ascii="Calibri" w:eastAsia="Calibri" w:hAnsi="Calibri" w:cs="Calibri"/>
          <w:sz w:val="18"/>
          <w:szCs w:val="18"/>
        </w:rPr>
      </w:pPr>
      <w:r w:rsidRPr="00891A0C">
        <w:rPr>
          <w:rFonts w:ascii="Calibri" w:eastAsia="Calibri" w:hAnsi="Calibri" w:cs="Calibri"/>
          <w:sz w:val="18"/>
          <w:szCs w:val="18"/>
        </w:rPr>
        <w:t xml:space="preserve">Este acto se llevará a cabo </w:t>
      </w:r>
      <w:r w:rsidRPr="00BA6436">
        <w:rPr>
          <w:rFonts w:ascii="Calibri" w:eastAsia="Calibri" w:hAnsi="Calibri" w:cs="Calibri"/>
          <w:b/>
          <w:sz w:val="18"/>
          <w:szCs w:val="18"/>
          <w:highlight w:val="green"/>
          <w:u w:val="single"/>
        </w:rPr>
        <w:t xml:space="preserve">a partir de las </w:t>
      </w:r>
      <w:r w:rsidR="00491F04" w:rsidRPr="00BA6436">
        <w:rPr>
          <w:rFonts w:ascii="Calibri" w:eastAsia="Calibri" w:hAnsi="Calibri" w:cs="Calibri"/>
          <w:b/>
          <w:sz w:val="18"/>
          <w:szCs w:val="18"/>
          <w:highlight w:val="green"/>
          <w:u w:val="single"/>
        </w:rPr>
        <w:t>1</w:t>
      </w:r>
      <w:r w:rsidR="00E95C29" w:rsidRPr="00BA6436">
        <w:rPr>
          <w:rFonts w:ascii="Calibri" w:eastAsia="Calibri" w:hAnsi="Calibri" w:cs="Calibri"/>
          <w:b/>
          <w:sz w:val="18"/>
          <w:szCs w:val="18"/>
          <w:highlight w:val="green"/>
          <w:u w:val="single"/>
        </w:rPr>
        <w:t>0</w:t>
      </w:r>
      <w:r w:rsidR="00891A0C" w:rsidRPr="00BA6436">
        <w:rPr>
          <w:rFonts w:ascii="Calibri" w:eastAsia="Calibri" w:hAnsi="Calibri" w:cs="Calibri"/>
          <w:b/>
          <w:sz w:val="18"/>
          <w:szCs w:val="18"/>
          <w:highlight w:val="green"/>
          <w:u w:val="single"/>
        </w:rPr>
        <w:t>:</w:t>
      </w:r>
      <w:r w:rsidR="00E95C29" w:rsidRPr="00BA6436">
        <w:rPr>
          <w:rFonts w:ascii="Calibri" w:eastAsia="Calibri" w:hAnsi="Calibri" w:cs="Calibri"/>
          <w:b/>
          <w:sz w:val="18"/>
          <w:szCs w:val="18"/>
          <w:highlight w:val="green"/>
          <w:u w:val="single"/>
        </w:rPr>
        <w:t>15</w:t>
      </w:r>
      <w:r w:rsidR="001F6E4D" w:rsidRPr="00BA6436">
        <w:rPr>
          <w:rFonts w:ascii="Calibri" w:eastAsia="Calibri" w:hAnsi="Calibri" w:cs="Calibri"/>
          <w:b/>
          <w:sz w:val="18"/>
          <w:szCs w:val="18"/>
          <w:highlight w:val="green"/>
          <w:u w:val="single"/>
        </w:rPr>
        <w:t xml:space="preserve"> horas del día </w:t>
      </w:r>
      <w:r w:rsidR="00AA0C1F" w:rsidRPr="00BA6436">
        <w:rPr>
          <w:rFonts w:ascii="Calibri" w:eastAsia="Calibri" w:hAnsi="Calibri" w:cs="Calibri"/>
          <w:b/>
          <w:sz w:val="18"/>
          <w:szCs w:val="18"/>
          <w:highlight w:val="green"/>
          <w:u w:val="single"/>
        </w:rPr>
        <w:t xml:space="preserve">martes </w:t>
      </w:r>
      <w:r w:rsidR="00E95C29" w:rsidRPr="00BA6436">
        <w:rPr>
          <w:rFonts w:ascii="Calibri" w:eastAsia="Calibri" w:hAnsi="Calibri" w:cs="Calibri"/>
          <w:b/>
          <w:sz w:val="18"/>
          <w:szCs w:val="18"/>
          <w:highlight w:val="green"/>
          <w:u w:val="single"/>
        </w:rPr>
        <w:t>1</w:t>
      </w:r>
      <w:r w:rsidR="00D54B17">
        <w:rPr>
          <w:rFonts w:ascii="Calibri" w:eastAsia="Calibri" w:hAnsi="Calibri" w:cs="Calibri"/>
          <w:b/>
          <w:sz w:val="18"/>
          <w:szCs w:val="18"/>
          <w:highlight w:val="green"/>
          <w:u w:val="single"/>
        </w:rPr>
        <w:t>4</w:t>
      </w:r>
      <w:r w:rsidR="00891A0C" w:rsidRPr="00BA6436">
        <w:rPr>
          <w:rFonts w:ascii="Calibri" w:eastAsia="Calibri" w:hAnsi="Calibri" w:cs="Calibri"/>
          <w:b/>
          <w:sz w:val="18"/>
          <w:szCs w:val="18"/>
          <w:highlight w:val="green"/>
          <w:u w:val="single"/>
        </w:rPr>
        <w:t xml:space="preserve"> de </w:t>
      </w:r>
      <w:r w:rsidR="00E95C29" w:rsidRPr="00BA6436">
        <w:rPr>
          <w:rFonts w:ascii="Calibri" w:eastAsia="Calibri" w:hAnsi="Calibri" w:cs="Calibri"/>
          <w:b/>
          <w:sz w:val="18"/>
          <w:szCs w:val="18"/>
          <w:highlight w:val="green"/>
          <w:u w:val="single"/>
        </w:rPr>
        <w:t>mayo</w:t>
      </w:r>
      <w:r w:rsidR="00891A0C" w:rsidRPr="00BA6436">
        <w:rPr>
          <w:rFonts w:ascii="Calibri" w:eastAsia="Calibri" w:hAnsi="Calibri" w:cs="Calibri"/>
          <w:b/>
          <w:sz w:val="18"/>
          <w:szCs w:val="18"/>
          <w:highlight w:val="green"/>
          <w:u w:val="single"/>
        </w:rPr>
        <w:t xml:space="preserve"> </w:t>
      </w:r>
      <w:r w:rsidRPr="00BA6436">
        <w:rPr>
          <w:rFonts w:ascii="Calibri" w:eastAsia="Calibri" w:hAnsi="Calibri" w:cs="Calibri"/>
          <w:b/>
          <w:sz w:val="18"/>
          <w:szCs w:val="18"/>
          <w:highlight w:val="green"/>
          <w:u w:val="single"/>
        </w:rPr>
        <w:t>del año 2019</w:t>
      </w:r>
      <w:r w:rsidR="00466460" w:rsidRPr="00891A0C">
        <w:rPr>
          <w:rFonts w:ascii="Calibri" w:eastAsia="Calibri" w:hAnsi="Calibri" w:cs="Calibri"/>
          <w:sz w:val="18"/>
          <w:szCs w:val="18"/>
        </w:rPr>
        <w:t xml:space="preserve">, en la Sala de Juntas </w:t>
      </w:r>
      <w:r w:rsidR="00CF0E8A" w:rsidRPr="00891A0C">
        <w:rPr>
          <w:rFonts w:ascii="Calibri" w:eastAsia="Calibri" w:hAnsi="Calibri" w:cs="Calibri"/>
          <w:sz w:val="18"/>
          <w:szCs w:val="18"/>
        </w:rPr>
        <w:t>de la Dirección Administrativa, Jurídica e Innovación</w:t>
      </w:r>
      <w:r w:rsidRPr="00891A0C">
        <w:rPr>
          <w:rFonts w:ascii="Calibri" w:eastAsia="Calibri" w:hAnsi="Calibri" w:cs="Calibri"/>
          <w:sz w:val="18"/>
          <w:szCs w:val="18"/>
        </w:rPr>
        <w:t xml:space="preserve">, con domicilio en </w:t>
      </w:r>
      <w:r w:rsidR="00BE60B3" w:rsidRPr="00891A0C">
        <w:rPr>
          <w:rFonts w:ascii="Calibri" w:eastAsia="Calibri" w:hAnsi="Calibri" w:cs="Calibri"/>
          <w:sz w:val="18"/>
          <w:szCs w:val="18"/>
        </w:rPr>
        <w:t>Avenida Alemania No. 1377, Colonia Moderna, Guadalajara, Jalisco</w:t>
      </w:r>
      <w:r w:rsidRPr="00891A0C">
        <w:rPr>
          <w:rFonts w:ascii="Calibri" w:eastAsia="Calibri" w:hAnsi="Calibri" w:cs="Calibri"/>
          <w:sz w:val="18"/>
          <w:szCs w:val="18"/>
        </w:rPr>
        <w:t>, de conformidad con lo señalado en artículo 64 de la Ley y los artículos 67 y 68 del Reglamento de la Ley de Compras Gubernamentales, Enajenaciones y Contratación de Servicios del Estado de Jalisco y sus Municipios</w:t>
      </w:r>
      <w:r w:rsidR="006B6E91" w:rsidRPr="00891A0C">
        <w:rPr>
          <w:rFonts w:ascii="Calibri" w:eastAsia="Calibri" w:hAnsi="Calibri" w:cs="Calibri"/>
          <w:sz w:val="18"/>
          <w:szCs w:val="18"/>
        </w:rPr>
        <w:t xml:space="preserve">, 64 y 65 </w:t>
      </w:r>
      <w:r w:rsidR="002933D4" w:rsidRPr="00891A0C">
        <w:rPr>
          <w:rFonts w:ascii="Calibri" w:eastAsia="Calibri" w:hAnsi="Calibri" w:cs="Calibri"/>
          <w:sz w:val="18"/>
          <w:szCs w:val="18"/>
        </w:rPr>
        <w:t xml:space="preserve">y 10 de las Políticas, Bases y Lineamientos para la Adquisición, Enajenación o Arrendamiento de Bienes o la Contratación de Servicios de la Entidad Paraestatal </w:t>
      </w:r>
      <w:r w:rsidR="002933D4" w:rsidRPr="00891A0C">
        <w:rPr>
          <w:rFonts w:ascii="Calibri" w:eastAsia="Calibri" w:hAnsi="Calibri" w:cs="Calibri"/>
          <w:b/>
          <w:sz w:val="18"/>
          <w:szCs w:val="18"/>
        </w:rPr>
        <w:t>“CEA”</w:t>
      </w:r>
      <w:r w:rsidRPr="00891A0C">
        <w:rPr>
          <w:rFonts w:ascii="Calibri" w:eastAsia="Calibri" w:hAnsi="Calibri" w:cs="Calibri"/>
          <w:sz w:val="18"/>
          <w:szCs w:val="18"/>
        </w:rPr>
        <w:t>.</w:t>
      </w:r>
    </w:p>
    <w:p w14:paraId="3C1D8344" w14:textId="77777777" w:rsidR="00E91AAF" w:rsidRPr="00891A0C" w:rsidRDefault="00E91AAF">
      <w:pPr>
        <w:jc w:val="both"/>
        <w:rPr>
          <w:rFonts w:ascii="Calibri" w:eastAsia="Calibri" w:hAnsi="Calibri" w:cs="Calibri"/>
          <w:b/>
          <w:sz w:val="18"/>
          <w:szCs w:val="18"/>
        </w:rPr>
      </w:pPr>
    </w:p>
    <w:p w14:paraId="534190D5" w14:textId="26BA0B56" w:rsidR="00E91AAF" w:rsidRDefault="00E430FB">
      <w:pPr>
        <w:jc w:val="both"/>
        <w:rPr>
          <w:rFonts w:ascii="Calibri" w:eastAsia="Calibri" w:hAnsi="Calibri" w:cs="Calibri"/>
          <w:sz w:val="18"/>
          <w:szCs w:val="18"/>
        </w:rPr>
      </w:pPr>
      <w:r w:rsidRPr="00891A0C">
        <w:rPr>
          <w:rFonts w:ascii="Calibri" w:eastAsia="Calibri" w:hAnsi="Calibri" w:cs="Calibri"/>
          <w:sz w:val="18"/>
          <w:szCs w:val="18"/>
        </w:rPr>
        <w:t>Los Participantes que concurran al acto, deberán entregar con firma autógrafa el “</w:t>
      </w:r>
      <w:r w:rsidRPr="00891A0C">
        <w:rPr>
          <w:rFonts w:ascii="Calibri" w:eastAsia="Calibri" w:hAnsi="Calibri" w:cs="Calibri"/>
          <w:b/>
          <w:sz w:val="18"/>
          <w:szCs w:val="18"/>
        </w:rPr>
        <w:t>Manifiesto de Personalidad</w:t>
      </w:r>
      <w:r w:rsidRPr="00891A0C">
        <w:rPr>
          <w:rFonts w:ascii="Calibri" w:eastAsia="Calibri" w:hAnsi="Calibri" w:cs="Calibri"/>
          <w:sz w:val="18"/>
          <w:szCs w:val="18"/>
        </w:rPr>
        <w:t xml:space="preserve">” anexo a estas Bases </w:t>
      </w:r>
      <w:r w:rsidRPr="00891A0C">
        <w:rPr>
          <w:rFonts w:ascii="Calibri" w:eastAsia="Calibri" w:hAnsi="Calibri" w:cs="Calibri"/>
          <w:b/>
          <w:sz w:val="18"/>
          <w:szCs w:val="18"/>
        </w:rPr>
        <w:t>junto a una copia de su Identificación Oficial Vigente</w:t>
      </w:r>
      <w:r w:rsidRPr="00891A0C">
        <w:rPr>
          <w:rFonts w:ascii="Calibri" w:eastAsia="Calibri" w:hAnsi="Calibri" w:cs="Calibri"/>
          <w:sz w:val="18"/>
          <w:szCs w:val="18"/>
        </w:rPr>
        <w:t xml:space="preserve">, así como </w:t>
      </w:r>
      <w:r w:rsidRPr="00891A0C">
        <w:rPr>
          <w:rFonts w:ascii="Calibri" w:eastAsia="Calibri" w:hAnsi="Calibri" w:cs="Calibri"/>
          <w:b/>
          <w:sz w:val="18"/>
          <w:szCs w:val="18"/>
        </w:rPr>
        <w:t>firmar un registro</w:t>
      </w:r>
      <w:r w:rsidRPr="00891A0C">
        <w:rPr>
          <w:rFonts w:ascii="Calibri" w:eastAsia="Calibri" w:hAnsi="Calibri" w:cs="Calibri"/>
          <w:sz w:val="18"/>
          <w:szCs w:val="18"/>
        </w:rPr>
        <w:t xml:space="preserve"> para dejar constancia de su asistencia, el cual será de las </w:t>
      </w:r>
      <w:r w:rsidR="00491F04" w:rsidRPr="00BA6436">
        <w:rPr>
          <w:rFonts w:ascii="Calibri" w:eastAsia="Calibri" w:hAnsi="Calibri" w:cs="Calibri"/>
          <w:b/>
          <w:sz w:val="18"/>
          <w:szCs w:val="18"/>
          <w:highlight w:val="green"/>
        </w:rPr>
        <w:t>10:</w:t>
      </w:r>
      <w:r w:rsidR="00E95C29" w:rsidRPr="00BA6436">
        <w:rPr>
          <w:rFonts w:ascii="Calibri" w:eastAsia="Calibri" w:hAnsi="Calibri" w:cs="Calibri"/>
          <w:b/>
          <w:sz w:val="18"/>
          <w:szCs w:val="18"/>
          <w:highlight w:val="green"/>
        </w:rPr>
        <w:t>00</w:t>
      </w:r>
      <w:r w:rsidR="00491F04" w:rsidRPr="00BA6436">
        <w:rPr>
          <w:rFonts w:ascii="Calibri" w:eastAsia="Calibri" w:hAnsi="Calibri" w:cs="Calibri"/>
          <w:b/>
          <w:sz w:val="18"/>
          <w:szCs w:val="18"/>
          <w:highlight w:val="green"/>
        </w:rPr>
        <w:t xml:space="preserve"> horas a las 1</w:t>
      </w:r>
      <w:r w:rsidR="00E95C29" w:rsidRPr="00BA6436">
        <w:rPr>
          <w:rFonts w:ascii="Calibri" w:eastAsia="Calibri" w:hAnsi="Calibri" w:cs="Calibri"/>
          <w:b/>
          <w:sz w:val="18"/>
          <w:szCs w:val="18"/>
          <w:highlight w:val="green"/>
        </w:rPr>
        <w:t>0</w:t>
      </w:r>
      <w:r w:rsidR="001F6E4D" w:rsidRPr="00BA6436">
        <w:rPr>
          <w:rFonts w:ascii="Calibri" w:eastAsia="Calibri" w:hAnsi="Calibri" w:cs="Calibri"/>
          <w:b/>
          <w:sz w:val="18"/>
          <w:szCs w:val="18"/>
          <w:highlight w:val="green"/>
        </w:rPr>
        <w:t>:</w:t>
      </w:r>
      <w:r w:rsidR="00E95C29" w:rsidRPr="00BA6436">
        <w:rPr>
          <w:rFonts w:ascii="Calibri" w:eastAsia="Calibri" w:hAnsi="Calibri" w:cs="Calibri"/>
          <w:b/>
          <w:sz w:val="18"/>
          <w:szCs w:val="18"/>
          <w:highlight w:val="green"/>
        </w:rPr>
        <w:t>15</w:t>
      </w:r>
      <w:r w:rsidRPr="00BA6436">
        <w:rPr>
          <w:rFonts w:ascii="Calibri" w:eastAsia="Calibri" w:hAnsi="Calibri" w:cs="Calibri"/>
          <w:sz w:val="18"/>
          <w:szCs w:val="18"/>
          <w:highlight w:val="green"/>
        </w:rPr>
        <w:t xml:space="preserve"> </w:t>
      </w:r>
      <w:r w:rsidRPr="00BA6436">
        <w:rPr>
          <w:rFonts w:ascii="Calibri" w:eastAsia="Calibri" w:hAnsi="Calibri" w:cs="Calibri"/>
          <w:b/>
          <w:sz w:val="18"/>
          <w:szCs w:val="18"/>
          <w:highlight w:val="green"/>
        </w:rPr>
        <w:t>horas</w:t>
      </w:r>
      <w:r w:rsidRPr="00891A0C">
        <w:rPr>
          <w:rFonts w:ascii="Calibri" w:eastAsia="Calibri" w:hAnsi="Calibri" w:cs="Calibri"/>
          <w:color w:val="FF0000"/>
          <w:sz w:val="18"/>
          <w:szCs w:val="18"/>
        </w:rPr>
        <w:t xml:space="preserve"> </w:t>
      </w:r>
      <w:r w:rsidRPr="00891A0C">
        <w:rPr>
          <w:rFonts w:ascii="Calibri" w:eastAsia="Calibri" w:hAnsi="Calibri" w:cs="Calibri"/>
          <w:sz w:val="18"/>
          <w:szCs w:val="18"/>
        </w:rPr>
        <w:t xml:space="preserve">del día de la presentación y apertura de propuestas y en el cual </w:t>
      </w:r>
      <w:r w:rsidRPr="00891A0C">
        <w:rPr>
          <w:rFonts w:ascii="Calibri" w:eastAsia="Calibri" w:hAnsi="Calibri" w:cs="Calibri"/>
          <w:b/>
          <w:sz w:val="18"/>
          <w:szCs w:val="18"/>
        </w:rPr>
        <w:t>deberán anotar su nombre completo, número de su Identificación Oficial</w:t>
      </w:r>
      <w:r w:rsidRPr="00A25221">
        <w:rPr>
          <w:rFonts w:ascii="Calibri" w:eastAsia="Calibri" w:hAnsi="Calibri" w:cs="Calibri"/>
          <w:b/>
          <w:sz w:val="18"/>
          <w:szCs w:val="18"/>
        </w:rPr>
        <w:t xml:space="preserve"> vigente, Razón Social de la empresa y hora de registro.</w:t>
      </w:r>
      <w:r w:rsidRPr="00A25221">
        <w:rPr>
          <w:rFonts w:ascii="Calibri" w:eastAsia="Calibri" w:hAnsi="Calibri" w:cs="Calibri"/>
          <w:sz w:val="18"/>
          <w:szCs w:val="18"/>
        </w:rPr>
        <w:t xml:space="preserve"> </w:t>
      </w:r>
      <w:r w:rsidRPr="00A25221">
        <w:rPr>
          <w:rFonts w:ascii="Calibri" w:eastAsia="Calibri" w:hAnsi="Calibri" w:cs="Calibri"/>
          <w:b/>
          <w:sz w:val="18"/>
          <w:szCs w:val="18"/>
        </w:rPr>
        <w:t>Los sobres deberán depositarse en el Buzón (durante el</w:t>
      </w:r>
      <w:r w:rsidRPr="00EF3E28">
        <w:rPr>
          <w:rFonts w:ascii="Calibri" w:eastAsia="Calibri" w:hAnsi="Calibri" w:cs="Calibri"/>
          <w:b/>
          <w:sz w:val="18"/>
          <w:szCs w:val="18"/>
        </w:rPr>
        <w:t xml:space="preserve"> </w:t>
      </w:r>
      <w:r w:rsidRPr="00EF3E28">
        <w:rPr>
          <w:rFonts w:ascii="Calibri" w:eastAsia="Calibri" w:hAnsi="Calibri" w:cs="Calibri"/>
          <w:b/>
          <w:sz w:val="18"/>
          <w:szCs w:val="18"/>
        </w:rPr>
        <w:lastRenderedPageBreak/>
        <w:t>horario de Registro)</w:t>
      </w:r>
      <w:r>
        <w:rPr>
          <w:rFonts w:ascii="Calibri" w:eastAsia="Calibri" w:hAnsi="Calibri" w:cs="Calibri"/>
          <w:sz w:val="18"/>
          <w:szCs w:val="18"/>
        </w:rPr>
        <w:t>, previo registro de asistencia y plasmando en el sobre el sello del reloj foliador que se encuentra sobre el buzón.</w:t>
      </w:r>
    </w:p>
    <w:p w14:paraId="155E2003" w14:textId="77777777" w:rsidR="00E91AAF" w:rsidRDefault="00E91AAF">
      <w:pPr>
        <w:jc w:val="both"/>
        <w:rPr>
          <w:rFonts w:ascii="Calibri" w:eastAsia="Calibri" w:hAnsi="Calibri" w:cs="Calibri"/>
          <w:sz w:val="18"/>
          <w:szCs w:val="18"/>
        </w:rPr>
      </w:pPr>
    </w:p>
    <w:p w14:paraId="56FEC464" w14:textId="77777777" w:rsidR="00E91AAF" w:rsidRPr="00EF3E28" w:rsidRDefault="00E430FB">
      <w:pPr>
        <w:jc w:val="both"/>
        <w:rPr>
          <w:rFonts w:ascii="Calibri" w:eastAsia="Calibri" w:hAnsi="Calibri" w:cs="Calibri"/>
          <w:b/>
          <w:caps/>
          <w:sz w:val="18"/>
          <w:szCs w:val="18"/>
          <w:u w:val="single"/>
        </w:rPr>
      </w:pPr>
      <w:r w:rsidRPr="00EF3E28">
        <w:rPr>
          <w:rFonts w:ascii="Calibri" w:eastAsia="Calibri" w:hAnsi="Calibri" w:cs="Calibri"/>
          <w:b/>
          <w:caps/>
          <w:sz w:val="18"/>
          <w:szCs w:val="18"/>
          <w:u w:val="single"/>
        </w:rPr>
        <w:t>Cualquier proveedor que no se haya registrado en tiempo y forma, no se tomará en cuenta su propuesta.</w:t>
      </w:r>
    </w:p>
    <w:p w14:paraId="06C11E1A" w14:textId="77777777" w:rsidR="00E91AAF" w:rsidRPr="00EF3E28" w:rsidRDefault="00E91AAF">
      <w:pPr>
        <w:jc w:val="both"/>
        <w:rPr>
          <w:rFonts w:ascii="Calibri" w:eastAsia="Calibri" w:hAnsi="Calibri" w:cs="Calibri"/>
          <w:b/>
          <w:sz w:val="18"/>
          <w:szCs w:val="18"/>
          <w:u w:val="single"/>
        </w:rPr>
      </w:pPr>
    </w:p>
    <w:p w14:paraId="39AC82E5" w14:textId="77777777" w:rsidR="00E91AAF" w:rsidRDefault="00E430FB">
      <w:pPr>
        <w:jc w:val="both"/>
        <w:rPr>
          <w:rFonts w:ascii="Calibri" w:eastAsia="Calibri" w:hAnsi="Calibri" w:cs="Calibri"/>
          <w:b/>
          <w:sz w:val="18"/>
          <w:szCs w:val="18"/>
        </w:rPr>
      </w:pPr>
      <w:r>
        <w:rPr>
          <w:rFonts w:ascii="Calibri" w:eastAsia="Calibri" w:hAnsi="Calibri" w:cs="Calibri"/>
          <w:sz w:val="18"/>
          <w:szCs w:val="18"/>
        </w:rPr>
        <w:t xml:space="preserve">Los sobres cerrados deberán contener la documentación siguiente impresa en papel membretado de la empresa y </w:t>
      </w:r>
      <w:r>
        <w:rPr>
          <w:rFonts w:ascii="Calibri" w:eastAsia="Calibri" w:hAnsi="Calibri" w:cs="Calibri"/>
          <w:b/>
          <w:sz w:val="18"/>
          <w:szCs w:val="18"/>
          <w:u w:val="single"/>
        </w:rPr>
        <w:t>FIRMADO CADA ANEXO POR EL REPRESENTANTE LEGAL (OBLIGATORIO):</w:t>
      </w:r>
    </w:p>
    <w:p w14:paraId="2A264E8E" w14:textId="77777777" w:rsidR="00E91AAF" w:rsidRDefault="00E91AAF">
      <w:pPr>
        <w:jc w:val="both"/>
        <w:rPr>
          <w:rFonts w:ascii="Calibri" w:eastAsia="Calibri" w:hAnsi="Calibri" w:cs="Calibri"/>
          <w:b/>
          <w:sz w:val="18"/>
          <w:szCs w:val="18"/>
        </w:rPr>
      </w:pPr>
    </w:p>
    <w:p w14:paraId="1AA05C61" w14:textId="77777777" w:rsidR="00E91AAF" w:rsidRDefault="00E430FB">
      <w:pPr>
        <w:numPr>
          <w:ilvl w:val="0"/>
          <w:numId w:val="10"/>
        </w:numPr>
        <w:spacing w:line="276" w:lineRule="auto"/>
        <w:ind w:hanging="360"/>
        <w:jc w:val="both"/>
        <w:rPr>
          <w:rFonts w:ascii="Calibri" w:eastAsia="Calibri" w:hAnsi="Calibri" w:cs="Calibri"/>
        </w:rPr>
      </w:pPr>
      <w:r>
        <w:rPr>
          <w:rFonts w:ascii="Calibri" w:eastAsia="Calibri" w:hAnsi="Calibri" w:cs="Calibri"/>
          <w:b/>
          <w:sz w:val="18"/>
          <w:szCs w:val="18"/>
        </w:rPr>
        <w:t xml:space="preserve">Anexo 2 </w:t>
      </w:r>
      <w:r>
        <w:rPr>
          <w:rFonts w:ascii="Calibri" w:eastAsia="Calibri" w:hAnsi="Calibri" w:cs="Calibri"/>
          <w:sz w:val="18"/>
          <w:szCs w:val="18"/>
        </w:rPr>
        <w:t>(Propuesta Técnica).</w:t>
      </w:r>
    </w:p>
    <w:p w14:paraId="1504B0F6" w14:textId="77777777" w:rsidR="00E91AAF" w:rsidRDefault="00E430FB">
      <w:pPr>
        <w:numPr>
          <w:ilvl w:val="0"/>
          <w:numId w:val="10"/>
        </w:numPr>
        <w:spacing w:line="276" w:lineRule="auto"/>
        <w:ind w:hanging="360"/>
        <w:jc w:val="both"/>
        <w:rPr>
          <w:rFonts w:ascii="Calibri" w:eastAsia="Calibri" w:hAnsi="Calibri" w:cs="Calibri"/>
        </w:rPr>
      </w:pPr>
      <w:r>
        <w:rPr>
          <w:rFonts w:ascii="Calibri" w:eastAsia="Calibri" w:hAnsi="Calibri" w:cs="Calibri"/>
          <w:b/>
          <w:sz w:val="18"/>
          <w:szCs w:val="18"/>
        </w:rPr>
        <w:t xml:space="preserve">Anexo 3 </w:t>
      </w:r>
      <w:r>
        <w:rPr>
          <w:rFonts w:ascii="Calibri" w:eastAsia="Calibri" w:hAnsi="Calibri" w:cs="Calibri"/>
          <w:sz w:val="18"/>
          <w:szCs w:val="18"/>
        </w:rPr>
        <w:t>(Propuesta Económica).</w:t>
      </w:r>
    </w:p>
    <w:p w14:paraId="700577ED" w14:textId="77777777" w:rsidR="00E91AAF" w:rsidRDefault="00E430FB">
      <w:pPr>
        <w:numPr>
          <w:ilvl w:val="0"/>
          <w:numId w:val="10"/>
        </w:numPr>
        <w:spacing w:line="276" w:lineRule="auto"/>
        <w:ind w:hanging="360"/>
        <w:jc w:val="both"/>
        <w:rPr>
          <w:rFonts w:ascii="Calibri" w:eastAsia="Calibri" w:hAnsi="Calibri" w:cs="Calibri"/>
        </w:rPr>
      </w:pPr>
      <w:r>
        <w:rPr>
          <w:rFonts w:ascii="Calibri" w:eastAsia="Calibri" w:hAnsi="Calibri" w:cs="Calibri"/>
          <w:b/>
          <w:sz w:val="18"/>
          <w:szCs w:val="18"/>
        </w:rPr>
        <w:t>Anexo 4</w:t>
      </w:r>
      <w:r>
        <w:rPr>
          <w:rFonts w:ascii="Calibri" w:eastAsia="Calibri" w:hAnsi="Calibri" w:cs="Calibri"/>
          <w:sz w:val="18"/>
          <w:szCs w:val="18"/>
        </w:rPr>
        <w:t xml:space="preserve"> (Carta de Proposición).</w:t>
      </w:r>
    </w:p>
    <w:p w14:paraId="1CD69F88" w14:textId="77777777" w:rsidR="00E91AAF" w:rsidRDefault="00E430FB">
      <w:pPr>
        <w:numPr>
          <w:ilvl w:val="0"/>
          <w:numId w:val="10"/>
        </w:numPr>
        <w:spacing w:line="276" w:lineRule="auto"/>
        <w:ind w:hanging="360"/>
        <w:jc w:val="both"/>
        <w:rPr>
          <w:rFonts w:ascii="Calibri" w:eastAsia="Calibri" w:hAnsi="Calibri" w:cs="Calibri"/>
        </w:rPr>
      </w:pPr>
      <w:r>
        <w:rPr>
          <w:rFonts w:ascii="Calibri" w:eastAsia="Calibri" w:hAnsi="Calibri" w:cs="Calibri"/>
          <w:b/>
          <w:sz w:val="18"/>
          <w:szCs w:val="18"/>
        </w:rPr>
        <w:t xml:space="preserve">Anexo 5 </w:t>
      </w:r>
      <w:r>
        <w:rPr>
          <w:rFonts w:ascii="Calibri" w:eastAsia="Calibri" w:hAnsi="Calibri" w:cs="Calibri"/>
          <w:sz w:val="18"/>
          <w:szCs w:val="18"/>
        </w:rPr>
        <w:t>(Acreditación) o documentos que lo acredite.</w:t>
      </w:r>
    </w:p>
    <w:p w14:paraId="70B2F58D" w14:textId="77777777" w:rsidR="00E91AAF" w:rsidRDefault="00E430FB">
      <w:pPr>
        <w:numPr>
          <w:ilvl w:val="0"/>
          <w:numId w:val="10"/>
        </w:numPr>
        <w:spacing w:line="276" w:lineRule="auto"/>
        <w:ind w:hanging="360"/>
        <w:jc w:val="both"/>
        <w:rPr>
          <w:rFonts w:ascii="Calibri" w:eastAsia="Calibri" w:hAnsi="Calibri" w:cs="Calibri"/>
        </w:rPr>
      </w:pPr>
      <w:r>
        <w:rPr>
          <w:rFonts w:ascii="Calibri" w:eastAsia="Calibri" w:hAnsi="Calibri" w:cs="Calibri"/>
          <w:b/>
          <w:sz w:val="18"/>
          <w:szCs w:val="18"/>
        </w:rPr>
        <w:t xml:space="preserve">Anexo 6 </w:t>
      </w:r>
      <w:r>
        <w:rPr>
          <w:rFonts w:ascii="Calibri" w:eastAsia="Calibri" w:hAnsi="Calibri" w:cs="Calibri"/>
          <w:sz w:val="18"/>
          <w:szCs w:val="18"/>
        </w:rPr>
        <w:t>(Declaración de Integridad y NO COLUSIÓN de Proveedores).</w:t>
      </w:r>
    </w:p>
    <w:p w14:paraId="1C831790" w14:textId="77777777" w:rsidR="00E91AAF" w:rsidRDefault="00E430FB">
      <w:pPr>
        <w:numPr>
          <w:ilvl w:val="0"/>
          <w:numId w:val="10"/>
        </w:numPr>
        <w:spacing w:line="276" w:lineRule="auto"/>
        <w:ind w:hanging="360"/>
        <w:jc w:val="both"/>
        <w:rPr>
          <w:rFonts w:ascii="Calibri" w:eastAsia="Calibri" w:hAnsi="Calibri" w:cs="Calibri"/>
        </w:rPr>
      </w:pPr>
      <w:r>
        <w:rPr>
          <w:rFonts w:ascii="Calibri" w:eastAsia="Calibri" w:hAnsi="Calibri" w:cs="Calibri"/>
          <w:b/>
          <w:sz w:val="18"/>
          <w:szCs w:val="18"/>
        </w:rPr>
        <w:t>Anexo 7</w:t>
      </w:r>
      <w:r>
        <w:rPr>
          <w:rFonts w:ascii="Calibri" w:eastAsia="Calibri" w:hAnsi="Calibri" w:cs="Calibri"/>
          <w:sz w:val="18"/>
          <w:szCs w:val="18"/>
        </w:rPr>
        <w:t xml:space="preserve"> (Estratificación) Obligatorio solo para participantes MIPYME.</w:t>
      </w:r>
    </w:p>
    <w:p w14:paraId="6C2BB42B" w14:textId="77777777" w:rsidR="00E91AAF" w:rsidRDefault="00E430FB">
      <w:pPr>
        <w:numPr>
          <w:ilvl w:val="0"/>
          <w:numId w:val="10"/>
        </w:numPr>
        <w:spacing w:line="276" w:lineRule="auto"/>
        <w:ind w:hanging="360"/>
        <w:jc w:val="both"/>
        <w:rPr>
          <w:rFonts w:ascii="Calibri" w:eastAsia="Calibri" w:hAnsi="Calibri" w:cs="Calibri"/>
        </w:rPr>
      </w:pPr>
      <w:r>
        <w:rPr>
          <w:rFonts w:ascii="Calibri" w:eastAsia="Calibri" w:hAnsi="Calibri" w:cs="Calibri"/>
          <w:b/>
          <w:sz w:val="18"/>
          <w:szCs w:val="18"/>
        </w:rPr>
        <w:t xml:space="preserve">Anexo 8 </w:t>
      </w:r>
      <w:r>
        <w:rPr>
          <w:rFonts w:ascii="Calibri" w:eastAsia="Calibri" w:hAnsi="Calibri" w:cs="Calibri"/>
          <w:sz w:val="18"/>
          <w:szCs w:val="18"/>
        </w:rPr>
        <w:t>(</w:t>
      </w:r>
      <w:r>
        <w:rPr>
          <w:rFonts w:ascii="Calibri" w:eastAsia="Calibri" w:hAnsi="Calibri" w:cs="Calibri"/>
          <w:b/>
          <w:sz w:val="18"/>
          <w:szCs w:val="18"/>
        </w:rPr>
        <w:t>Manifiesto de</w:t>
      </w:r>
      <w:r>
        <w:rPr>
          <w:rFonts w:ascii="Calibri" w:eastAsia="Calibri" w:hAnsi="Calibri" w:cs="Calibri"/>
          <w:sz w:val="18"/>
          <w:szCs w:val="18"/>
        </w:rPr>
        <w:t xml:space="preserve"> </w:t>
      </w:r>
      <w:r>
        <w:rPr>
          <w:rFonts w:ascii="Calibri" w:eastAsia="Calibri" w:hAnsi="Calibri" w:cs="Calibri"/>
          <w:b/>
          <w:sz w:val="18"/>
          <w:szCs w:val="18"/>
        </w:rPr>
        <w:t>Opinión Positiva de Cumplimiento de Obligaciones Fiscales y Constancia impresa)</w:t>
      </w:r>
      <w:r>
        <w:rPr>
          <w:rFonts w:ascii="Calibri" w:eastAsia="Calibri" w:hAnsi="Calibri" w:cs="Calibri"/>
          <w:sz w:val="18"/>
          <w:szCs w:val="18"/>
        </w:rPr>
        <w:t>. De acuerdo al numeral 14 de las presentes Bases.</w:t>
      </w:r>
    </w:p>
    <w:p w14:paraId="63ABD30D" w14:textId="77777777" w:rsidR="00E91AAF" w:rsidRDefault="00E430FB">
      <w:pPr>
        <w:numPr>
          <w:ilvl w:val="0"/>
          <w:numId w:val="10"/>
        </w:numPr>
        <w:spacing w:line="276" w:lineRule="auto"/>
        <w:ind w:hanging="360"/>
        <w:jc w:val="both"/>
        <w:rPr>
          <w:rFonts w:ascii="Calibri" w:eastAsia="Calibri" w:hAnsi="Calibri" w:cs="Calibri"/>
        </w:rPr>
      </w:pPr>
      <w:r>
        <w:rPr>
          <w:rFonts w:ascii="Calibri" w:eastAsia="Calibri" w:hAnsi="Calibri" w:cs="Calibri"/>
          <w:b/>
          <w:sz w:val="18"/>
          <w:szCs w:val="18"/>
        </w:rPr>
        <w:t xml:space="preserve">Anexo 9 </w:t>
      </w:r>
      <w:r>
        <w:rPr>
          <w:rFonts w:ascii="Calibri" w:eastAsia="Calibri" w:hAnsi="Calibri" w:cs="Calibri"/>
          <w:sz w:val="18"/>
          <w:szCs w:val="18"/>
        </w:rPr>
        <w:t>(</w:t>
      </w:r>
      <w:r>
        <w:rPr>
          <w:rFonts w:ascii="Calibri" w:eastAsia="Calibri" w:hAnsi="Calibri" w:cs="Calibri"/>
          <w:b/>
          <w:sz w:val="18"/>
          <w:szCs w:val="18"/>
        </w:rPr>
        <w:t>Manifiesto de</w:t>
      </w:r>
      <w:r>
        <w:rPr>
          <w:rFonts w:ascii="Calibri" w:eastAsia="Calibri" w:hAnsi="Calibri" w:cs="Calibri"/>
          <w:sz w:val="18"/>
          <w:szCs w:val="18"/>
        </w:rPr>
        <w:t xml:space="preserve"> </w:t>
      </w:r>
      <w:r>
        <w:rPr>
          <w:rFonts w:ascii="Calibri" w:eastAsia="Calibri" w:hAnsi="Calibri" w:cs="Calibri"/>
          <w:b/>
          <w:sz w:val="18"/>
          <w:szCs w:val="18"/>
        </w:rPr>
        <w:t xml:space="preserve">Opinión de Cumplimiento de Obligaciones en Materia de Seguridad Social) </w:t>
      </w:r>
      <w:r>
        <w:rPr>
          <w:rFonts w:ascii="Calibri" w:eastAsia="Calibri" w:hAnsi="Calibri" w:cs="Calibri"/>
          <w:sz w:val="18"/>
          <w:szCs w:val="18"/>
        </w:rPr>
        <w:t>y solo en  caso de no encontrarse registrado en el RUPC, deberá presentar como constancia la opinión en sentido positivo de cumplimiento de obligaciones en materia de Seguridad Social vigente que lo acredite, de acuerdo al numeral 15 de las presentes Bases.</w:t>
      </w:r>
    </w:p>
    <w:p w14:paraId="51CC7642" w14:textId="77777777" w:rsidR="00E91AAF" w:rsidRDefault="00E430FB">
      <w:pPr>
        <w:numPr>
          <w:ilvl w:val="0"/>
          <w:numId w:val="10"/>
        </w:numPr>
        <w:spacing w:line="276" w:lineRule="auto"/>
        <w:ind w:hanging="360"/>
        <w:jc w:val="both"/>
        <w:rPr>
          <w:rFonts w:ascii="Calibri" w:eastAsia="Calibri" w:hAnsi="Calibri" w:cs="Calibri"/>
        </w:rPr>
      </w:pPr>
      <w:r>
        <w:rPr>
          <w:rFonts w:ascii="Calibri" w:eastAsia="Calibri" w:hAnsi="Calibri" w:cs="Calibri"/>
          <w:b/>
          <w:sz w:val="18"/>
          <w:szCs w:val="18"/>
        </w:rPr>
        <w:t xml:space="preserve">Anexo 10 </w:t>
      </w:r>
      <w:r>
        <w:rPr>
          <w:rFonts w:ascii="Calibri" w:eastAsia="Calibri" w:hAnsi="Calibri" w:cs="Calibri"/>
          <w:sz w:val="18"/>
          <w:szCs w:val="18"/>
        </w:rPr>
        <w:t>(Identificación Oficial Vigente).</w:t>
      </w:r>
      <w:r>
        <w:rPr>
          <w:rFonts w:ascii="Calibri" w:eastAsia="Calibri" w:hAnsi="Calibri" w:cs="Calibri"/>
          <w:b/>
          <w:sz w:val="18"/>
          <w:szCs w:val="18"/>
        </w:rPr>
        <w:t xml:space="preserve"> </w:t>
      </w:r>
    </w:p>
    <w:p w14:paraId="2BE1A855" w14:textId="77777777" w:rsidR="00E91AAF" w:rsidRPr="00466460" w:rsidRDefault="00E430FB">
      <w:pPr>
        <w:numPr>
          <w:ilvl w:val="0"/>
          <w:numId w:val="10"/>
        </w:numPr>
        <w:spacing w:line="276" w:lineRule="auto"/>
        <w:ind w:hanging="360"/>
        <w:jc w:val="both"/>
        <w:rPr>
          <w:rFonts w:ascii="Calibri" w:eastAsia="Calibri" w:hAnsi="Calibri" w:cs="Calibri"/>
        </w:rPr>
      </w:pPr>
      <w:r>
        <w:rPr>
          <w:rFonts w:ascii="Calibri" w:eastAsia="Calibri" w:hAnsi="Calibri" w:cs="Calibri"/>
          <w:b/>
          <w:sz w:val="18"/>
          <w:szCs w:val="18"/>
        </w:rPr>
        <w:t xml:space="preserve">Anexo 11 </w:t>
      </w:r>
      <w:r w:rsidR="00BE60B3">
        <w:rPr>
          <w:rFonts w:ascii="Calibri" w:eastAsia="Calibri" w:hAnsi="Calibri" w:cs="Calibri"/>
          <w:sz w:val="18"/>
          <w:szCs w:val="18"/>
        </w:rPr>
        <w:t>(Solo para p</w:t>
      </w:r>
      <w:r>
        <w:rPr>
          <w:rFonts w:ascii="Calibri" w:eastAsia="Calibri" w:hAnsi="Calibri" w:cs="Calibri"/>
          <w:sz w:val="18"/>
          <w:szCs w:val="18"/>
        </w:rPr>
        <w:t xml:space="preserve">roveedores </w:t>
      </w:r>
      <w:r w:rsidR="00BE60B3">
        <w:rPr>
          <w:rFonts w:ascii="Calibri" w:eastAsia="Calibri" w:hAnsi="Calibri" w:cs="Calibri"/>
          <w:sz w:val="18"/>
          <w:szCs w:val="18"/>
        </w:rPr>
        <w:t>nacionales Manifestación de estar al corriente en obligaciones patronales y t</w:t>
      </w:r>
      <w:r>
        <w:rPr>
          <w:rFonts w:ascii="Calibri" w:eastAsia="Calibri" w:hAnsi="Calibri" w:cs="Calibri"/>
          <w:sz w:val="18"/>
          <w:szCs w:val="18"/>
        </w:rPr>
        <w:t>ributarias).</w:t>
      </w:r>
    </w:p>
    <w:p w14:paraId="35E737E3" w14:textId="291A38FD" w:rsidR="00745598" w:rsidRPr="00745598" w:rsidRDefault="00676E7B">
      <w:pPr>
        <w:numPr>
          <w:ilvl w:val="0"/>
          <w:numId w:val="10"/>
        </w:numPr>
        <w:spacing w:line="276" w:lineRule="auto"/>
        <w:ind w:hanging="360"/>
        <w:jc w:val="both"/>
        <w:rPr>
          <w:rFonts w:ascii="Calibri" w:eastAsia="Calibri" w:hAnsi="Calibri" w:cs="Calibri"/>
        </w:rPr>
      </w:pPr>
      <w:r w:rsidRPr="00745598">
        <w:rPr>
          <w:rFonts w:ascii="Calibri" w:eastAsia="Calibri" w:hAnsi="Calibri" w:cs="Calibri"/>
          <w:b/>
          <w:sz w:val="18"/>
          <w:szCs w:val="18"/>
        </w:rPr>
        <w:t>A</w:t>
      </w:r>
      <w:r w:rsidR="00466460" w:rsidRPr="00745598">
        <w:rPr>
          <w:rFonts w:ascii="Calibri" w:eastAsia="Calibri" w:hAnsi="Calibri" w:cs="Calibri"/>
          <w:b/>
          <w:sz w:val="18"/>
          <w:szCs w:val="18"/>
        </w:rPr>
        <w:t xml:space="preserve">nexo 12 </w:t>
      </w:r>
      <w:r w:rsidR="00745598" w:rsidRPr="00745598">
        <w:rPr>
          <w:rFonts w:ascii="Calibri" w:eastAsia="Calibri" w:hAnsi="Calibri" w:cs="Calibri"/>
          <w:b/>
          <w:sz w:val="18"/>
          <w:szCs w:val="18"/>
        </w:rPr>
        <w:t>(El licitante auditor deberá contar con el reconocimiento vigente dentro del período que prestará el servicio, emitido por la Entidad Mexicana de Acreditación, para realizar auditorías a Laboratorios de Ensayo, acreditados en la Norma Mexicana NMX-EC-17025-IMNC-2006)</w:t>
      </w:r>
      <w:r w:rsidR="00745598">
        <w:rPr>
          <w:rFonts w:ascii="Calibri" w:eastAsia="Calibri" w:hAnsi="Calibri" w:cs="Calibri"/>
          <w:b/>
          <w:sz w:val="18"/>
          <w:szCs w:val="18"/>
        </w:rPr>
        <w:t xml:space="preserve"> </w:t>
      </w:r>
    </w:p>
    <w:p w14:paraId="5D81CFBD" w14:textId="77777777" w:rsidR="00C54830" w:rsidRDefault="00C54830">
      <w:pPr>
        <w:spacing w:line="276" w:lineRule="auto"/>
        <w:jc w:val="both"/>
        <w:rPr>
          <w:rFonts w:ascii="Calibri" w:eastAsia="Calibri" w:hAnsi="Calibri" w:cs="Calibri"/>
          <w:b/>
          <w:caps/>
          <w:sz w:val="18"/>
          <w:szCs w:val="18"/>
          <w:u w:val="single"/>
        </w:rPr>
      </w:pPr>
    </w:p>
    <w:p w14:paraId="535BE08B" w14:textId="41AA219F" w:rsidR="00E91AAF" w:rsidRPr="00436EE4" w:rsidRDefault="00E430FB">
      <w:pPr>
        <w:spacing w:line="276" w:lineRule="auto"/>
        <w:jc w:val="both"/>
        <w:rPr>
          <w:rFonts w:ascii="Calibri" w:eastAsia="Calibri" w:hAnsi="Calibri" w:cs="Calibri"/>
          <w:b/>
          <w:sz w:val="18"/>
          <w:szCs w:val="18"/>
          <w:u w:val="single"/>
        </w:rPr>
      </w:pPr>
      <w:r w:rsidRPr="00436EE4">
        <w:rPr>
          <w:rFonts w:ascii="Calibri" w:eastAsia="Calibri" w:hAnsi="Calibri" w:cs="Calibri"/>
          <w:b/>
          <w:caps/>
          <w:sz w:val="18"/>
          <w:szCs w:val="18"/>
          <w:u w:val="single"/>
        </w:rPr>
        <w:t>La falta de alguno de los anex</w:t>
      </w:r>
      <w:r w:rsidR="00C54830">
        <w:rPr>
          <w:rFonts w:ascii="Calibri" w:eastAsia="Calibri" w:hAnsi="Calibri" w:cs="Calibri"/>
          <w:b/>
          <w:caps/>
          <w:sz w:val="18"/>
          <w:szCs w:val="18"/>
          <w:u w:val="single"/>
        </w:rPr>
        <w:t xml:space="preserve">os 2, 3, 4, 5, 6, 7, 8, 9, 10, </w:t>
      </w:r>
      <w:r w:rsidRPr="00436EE4">
        <w:rPr>
          <w:rFonts w:ascii="Calibri" w:eastAsia="Calibri" w:hAnsi="Calibri" w:cs="Calibri"/>
          <w:b/>
          <w:caps/>
          <w:sz w:val="18"/>
          <w:szCs w:val="18"/>
          <w:u w:val="single"/>
        </w:rPr>
        <w:t>11</w:t>
      </w:r>
      <w:r w:rsidR="00676E7B">
        <w:rPr>
          <w:rFonts w:ascii="Calibri" w:eastAsia="Calibri" w:hAnsi="Calibri" w:cs="Calibri"/>
          <w:b/>
          <w:caps/>
          <w:sz w:val="18"/>
          <w:szCs w:val="18"/>
          <w:u w:val="single"/>
        </w:rPr>
        <w:t xml:space="preserve"> </w:t>
      </w:r>
      <w:r w:rsidR="00BA6436">
        <w:rPr>
          <w:rFonts w:ascii="Calibri" w:eastAsia="Calibri" w:hAnsi="Calibri" w:cs="Calibri"/>
          <w:b/>
          <w:caps/>
          <w:sz w:val="18"/>
          <w:szCs w:val="18"/>
          <w:u w:val="single"/>
        </w:rPr>
        <w:t>y</w:t>
      </w:r>
      <w:r w:rsidR="005804F1">
        <w:rPr>
          <w:rFonts w:ascii="Calibri" w:eastAsia="Calibri" w:hAnsi="Calibri" w:cs="Calibri"/>
          <w:b/>
          <w:caps/>
          <w:sz w:val="18"/>
          <w:szCs w:val="18"/>
          <w:u w:val="single"/>
        </w:rPr>
        <w:t xml:space="preserve"> </w:t>
      </w:r>
      <w:r w:rsidR="00751197">
        <w:rPr>
          <w:rFonts w:ascii="Calibri" w:eastAsia="Calibri" w:hAnsi="Calibri" w:cs="Calibri"/>
          <w:b/>
          <w:caps/>
          <w:sz w:val="18"/>
          <w:szCs w:val="18"/>
          <w:u w:val="single"/>
        </w:rPr>
        <w:t>12</w:t>
      </w:r>
      <w:r w:rsidR="000A514E">
        <w:rPr>
          <w:rFonts w:ascii="Calibri" w:eastAsia="Calibri" w:hAnsi="Calibri" w:cs="Calibri"/>
          <w:b/>
          <w:caps/>
          <w:sz w:val="18"/>
          <w:szCs w:val="18"/>
          <w:u w:val="single"/>
        </w:rPr>
        <w:t>,</w:t>
      </w:r>
      <w:r w:rsidR="00451C95">
        <w:rPr>
          <w:rFonts w:ascii="Calibri" w:eastAsia="Calibri" w:hAnsi="Calibri" w:cs="Calibri"/>
          <w:b/>
          <w:caps/>
          <w:sz w:val="18"/>
          <w:szCs w:val="18"/>
          <w:u w:val="single"/>
        </w:rPr>
        <w:t xml:space="preserve"> ADEMAS DE LO ESTABLECIDO EN EL ANEXO 1 </w:t>
      </w:r>
      <w:r w:rsidRPr="00436EE4">
        <w:rPr>
          <w:rFonts w:ascii="Calibri" w:eastAsia="Calibri" w:hAnsi="Calibri" w:cs="Calibri"/>
          <w:b/>
          <w:caps/>
          <w:sz w:val="18"/>
          <w:szCs w:val="18"/>
          <w:u w:val="single"/>
        </w:rPr>
        <w:t>será motivo de descalificación del participante</w:t>
      </w:r>
      <w:r w:rsidRPr="00436EE4">
        <w:rPr>
          <w:rFonts w:ascii="Calibri" w:eastAsia="Calibri" w:hAnsi="Calibri" w:cs="Calibri"/>
          <w:b/>
          <w:sz w:val="18"/>
          <w:szCs w:val="18"/>
          <w:u w:val="single"/>
        </w:rPr>
        <w:t>.</w:t>
      </w:r>
    </w:p>
    <w:p w14:paraId="06C219F4" w14:textId="77777777" w:rsidR="00E91AAF" w:rsidRDefault="00E91AAF">
      <w:pPr>
        <w:jc w:val="both"/>
        <w:rPr>
          <w:rFonts w:ascii="Calibri" w:eastAsia="Calibri" w:hAnsi="Calibri" w:cs="Calibri"/>
          <w:sz w:val="18"/>
          <w:szCs w:val="18"/>
        </w:rPr>
      </w:pPr>
    </w:p>
    <w:p w14:paraId="5F6A56DE" w14:textId="77777777" w:rsidR="00E91AAF" w:rsidRDefault="00E430FB">
      <w:pPr>
        <w:pStyle w:val="Subttulo"/>
        <w:numPr>
          <w:ilvl w:val="1"/>
          <w:numId w:val="16"/>
        </w:numPr>
        <w:jc w:val="both"/>
        <w:rPr>
          <w:rFonts w:ascii="Calibri" w:eastAsia="Calibri" w:hAnsi="Calibri" w:cs="Calibri"/>
          <w:sz w:val="18"/>
          <w:szCs w:val="18"/>
        </w:rPr>
      </w:pPr>
      <w:r>
        <w:rPr>
          <w:rFonts w:ascii="Calibri" w:eastAsia="Calibri" w:hAnsi="Calibri" w:cs="Calibri"/>
          <w:sz w:val="18"/>
          <w:szCs w:val="18"/>
        </w:rPr>
        <w:t>Este acto se llevará de la siguiente manera:</w:t>
      </w:r>
    </w:p>
    <w:p w14:paraId="0D936974" w14:textId="77777777" w:rsidR="00E91AAF" w:rsidRDefault="00E430FB">
      <w:pPr>
        <w:numPr>
          <w:ilvl w:val="0"/>
          <w:numId w:val="15"/>
        </w:numPr>
        <w:ind w:hanging="360"/>
        <w:jc w:val="both"/>
        <w:rPr>
          <w:rFonts w:ascii="Calibri" w:eastAsia="Calibri" w:hAnsi="Calibri" w:cs="Calibri"/>
          <w:sz w:val="18"/>
          <w:szCs w:val="18"/>
        </w:rPr>
      </w:pPr>
      <w:r>
        <w:rPr>
          <w:rFonts w:ascii="Calibri" w:eastAsia="Calibri" w:hAnsi="Calibri" w:cs="Calibri"/>
          <w:sz w:val="18"/>
          <w:szCs w:val="18"/>
        </w:rPr>
        <w:t>A este acto deberá asistir un Representante de la empresa y presentar con firma autógrafa el “</w:t>
      </w:r>
      <w:r>
        <w:rPr>
          <w:rFonts w:ascii="Calibri" w:eastAsia="Calibri" w:hAnsi="Calibri" w:cs="Calibri"/>
          <w:b/>
          <w:sz w:val="18"/>
          <w:szCs w:val="18"/>
        </w:rPr>
        <w:t>Manifiesto de Personalidad</w:t>
      </w:r>
      <w:r>
        <w:rPr>
          <w:rFonts w:ascii="Calibri" w:eastAsia="Calibri" w:hAnsi="Calibri" w:cs="Calibri"/>
          <w:sz w:val="18"/>
          <w:szCs w:val="18"/>
        </w:rPr>
        <w:t xml:space="preserve">” anexo a estas Bases, así como una copia de su </w:t>
      </w:r>
      <w:r>
        <w:rPr>
          <w:rFonts w:ascii="Calibri" w:eastAsia="Calibri" w:hAnsi="Calibri" w:cs="Calibri"/>
          <w:b/>
          <w:sz w:val="18"/>
          <w:szCs w:val="18"/>
        </w:rPr>
        <w:t xml:space="preserve">Identificación Oficial vigente </w:t>
      </w:r>
      <w:r>
        <w:rPr>
          <w:rFonts w:ascii="Calibri" w:eastAsia="Calibri" w:hAnsi="Calibri" w:cs="Calibri"/>
          <w:sz w:val="18"/>
          <w:szCs w:val="18"/>
        </w:rPr>
        <w:t xml:space="preserve">(pasaporte, credencial para votar con fotografía, cédula profesional o cartilla del servicio militar); </w:t>
      </w:r>
    </w:p>
    <w:p w14:paraId="6B4142B5" w14:textId="77777777" w:rsidR="00E91AAF" w:rsidRDefault="00E430FB">
      <w:pPr>
        <w:numPr>
          <w:ilvl w:val="0"/>
          <w:numId w:val="15"/>
        </w:numPr>
        <w:ind w:hanging="360"/>
        <w:jc w:val="both"/>
        <w:rPr>
          <w:rFonts w:ascii="Calibri" w:eastAsia="Calibri" w:hAnsi="Calibri" w:cs="Calibri"/>
          <w:sz w:val="18"/>
          <w:szCs w:val="18"/>
        </w:rPr>
      </w:pPr>
      <w:r>
        <w:rPr>
          <w:rFonts w:ascii="Calibri" w:eastAsia="Calibri" w:hAnsi="Calibri" w:cs="Calibri"/>
          <w:sz w:val="18"/>
          <w:szCs w:val="18"/>
        </w:rPr>
        <w:t>Los Participantes que concurran al acto firmarán un registro para dejar constancia de su asistencia y depositarán en el buzón su sobre cerrado en forma inviolable, con</w:t>
      </w:r>
      <w:r w:rsidR="00252F47">
        <w:rPr>
          <w:rFonts w:ascii="Calibri" w:eastAsia="Calibri" w:hAnsi="Calibri" w:cs="Calibri"/>
          <w:sz w:val="18"/>
          <w:szCs w:val="18"/>
        </w:rPr>
        <w:t xml:space="preserve"> los datos de</w:t>
      </w:r>
      <w:r>
        <w:rPr>
          <w:rFonts w:ascii="Calibri" w:eastAsia="Calibri" w:hAnsi="Calibri" w:cs="Calibri"/>
          <w:b/>
          <w:sz w:val="18"/>
          <w:szCs w:val="18"/>
        </w:rPr>
        <w:t xml:space="preserve"> Razón Social y el número de proceso señalados de manera clara en la carátula del sobre</w:t>
      </w:r>
      <w:r>
        <w:rPr>
          <w:rFonts w:ascii="Calibri" w:eastAsia="Calibri" w:hAnsi="Calibri" w:cs="Calibri"/>
          <w:sz w:val="18"/>
          <w:szCs w:val="18"/>
        </w:rPr>
        <w:t>, y en el interior conteniendo la propuesta técnica, económica y demás documentación solicitada.</w:t>
      </w:r>
    </w:p>
    <w:p w14:paraId="41A9031A" w14:textId="6E0BBEE6" w:rsidR="00E91AAF" w:rsidRDefault="00E430FB">
      <w:pPr>
        <w:numPr>
          <w:ilvl w:val="0"/>
          <w:numId w:val="15"/>
        </w:numPr>
        <w:ind w:hanging="360"/>
        <w:jc w:val="both"/>
        <w:rPr>
          <w:rFonts w:ascii="Calibri" w:eastAsia="Calibri" w:hAnsi="Calibri" w:cs="Calibri"/>
          <w:sz w:val="18"/>
          <w:szCs w:val="18"/>
        </w:rPr>
      </w:pPr>
      <w:r>
        <w:rPr>
          <w:rFonts w:ascii="Calibri" w:eastAsia="Calibri" w:hAnsi="Calibri" w:cs="Calibri"/>
          <w:sz w:val="18"/>
          <w:szCs w:val="18"/>
        </w:rPr>
        <w:t xml:space="preserve">El representante del </w:t>
      </w:r>
      <w:r w:rsidRPr="00436EE4">
        <w:rPr>
          <w:rFonts w:ascii="Calibri" w:eastAsia="Calibri" w:hAnsi="Calibri" w:cs="Calibri"/>
          <w:b/>
          <w:sz w:val="18"/>
          <w:szCs w:val="18"/>
        </w:rPr>
        <w:t xml:space="preserve">Órgano </w:t>
      </w:r>
      <w:r w:rsidR="00252F47" w:rsidRPr="00436EE4">
        <w:rPr>
          <w:rFonts w:ascii="Calibri" w:eastAsia="Calibri" w:hAnsi="Calibri" w:cs="Calibri"/>
          <w:b/>
          <w:sz w:val="18"/>
          <w:szCs w:val="18"/>
        </w:rPr>
        <w:t xml:space="preserve">Interno </w:t>
      </w:r>
      <w:r w:rsidRPr="00436EE4">
        <w:rPr>
          <w:rFonts w:ascii="Calibri" w:eastAsia="Calibri" w:hAnsi="Calibri" w:cs="Calibri"/>
          <w:b/>
          <w:sz w:val="18"/>
          <w:szCs w:val="18"/>
        </w:rPr>
        <w:t>de Control</w:t>
      </w:r>
      <w:r w:rsidRPr="00436EE4">
        <w:rPr>
          <w:rFonts w:ascii="Calibri" w:eastAsia="Calibri" w:hAnsi="Calibri" w:cs="Calibri"/>
          <w:sz w:val="18"/>
          <w:szCs w:val="18"/>
        </w:rPr>
        <w:t xml:space="preserve"> </w:t>
      </w:r>
      <w:r>
        <w:rPr>
          <w:rFonts w:ascii="Calibri" w:eastAsia="Calibri" w:hAnsi="Calibri" w:cs="Calibri"/>
          <w:sz w:val="18"/>
          <w:szCs w:val="18"/>
        </w:rPr>
        <w:t xml:space="preserve">junto con el de la </w:t>
      </w:r>
      <w:r w:rsidRPr="00436EE4">
        <w:rPr>
          <w:rFonts w:ascii="Calibri" w:eastAsia="Calibri" w:hAnsi="Calibri" w:cs="Calibri"/>
          <w:b/>
          <w:sz w:val="18"/>
          <w:szCs w:val="18"/>
        </w:rPr>
        <w:t>Unidad Centralizada de Compras</w:t>
      </w:r>
      <w:r>
        <w:rPr>
          <w:rFonts w:ascii="Calibri" w:eastAsia="Calibri" w:hAnsi="Calibri" w:cs="Calibri"/>
          <w:sz w:val="18"/>
          <w:szCs w:val="18"/>
        </w:rPr>
        <w:t xml:space="preserve">, </w:t>
      </w:r>
      <w:r w:rsidRPr="00891A0C">
        <w:rPr>
          <w:rFonts w:ascii="Calibri" w:eastAsia="Calibri" w:hAnsi="Calibri" w:cs="Calibri"/>
          <w:sz w:val="18"/>
          <w:szCs w:val="18"/>
        </w:rPr>
        <w:t>sacarán a las</w:t>
      </w:r>
      <w:r w:rsidR="00252F47" w:rsidRPr="00891A0C">
        <w:rPr>
          <w:rFonts w:ascii="Calibri" w:eastAsia="Calibri" w:hAnsi="Calibri" w:cs="Calibri"/>
          <w:color w:val="FF0000"/>
          <w:sz w:val="18"/>
          <w:szCs w:val="18"/>
        </w:rPr>
        <w:t xml:space="preserve"> </w:t>
      </w:r>
      <w:r w:rsidR="009400E5" w:rsidRPr="00BA6436">
        <w:rPr>
          <w:rFonts w:ascii="Calibri" w:eastAsia="Calibri" w:hAnsi="Calibri" w:cs="Calibri"/>
          <w:b/>
          <w:sz w:val="18"/>
          <w:szCs w:val="18"/>
          <w:highlight w:val="green"/>
        </w:rPr>
        <w:t>1</w:t>
      </w:r>
      <w:r w:rsidR="00D54B17">
        <w:rPr>
          <w:rFonts w:ascii="Calibri" w:eastAsia="Calibri" w:hAnsi="Calibri" w:cs="Calibri"/>
          <w:b/>
          <w:sz w:val="18"/>
          <w:szCs w:val="18"/>
          <w:highlight w:val="green"/>
        </w:rPr>
        <w:t>0</w:t>
      </w:r>
      <w:r w:rsidR="009400E5" w:rsidRPr="00BA6436">
        <w:rPr>
          <w:rFonts w:ascii="Calibri" w:eastAsia="Calibri" w:hAnsi="Calibri" w:cs="Calibri"/>
          <w:b/>
          <w:sz w:val="18"/>
          <w:szCs w:val="18"/>
          <w:highlight w:val="green"/>
        </w:rPr>
        <w:t>:</w:t>
      </w:r>
      <w:r w:rsidR="00D54B17">
        <w:rPr>
          <w:rFonts w:ascii="Calibri" w:eastAsia="Calibri" w:hAnsi="Calibri" w:cs="Calibri"/>
          <w:b/>
          <w:sz w:val="18"/>
          <w:szCs w:val="18"/>
          <w:highlight w:val="green"/>
        </w:rPr>
        <w:t>20</w:t>
      </w:r>
      <w:r w:rsidR="0094710A" w:rsidRPr="003451F6">
        <w:rPr>
          <w:rFonts w:ascii="Calibri" w:eastAsia="Calibri" w:hAnsi="Calibri" w:cs="Calibri"/>
          <w:b/>
          <w:sz w:val="18"/>
          <w:szCs w:val="18"/>
          <w:highlight w:val="lightGray"/>
        </w:rPr>
        <w:t>,</w:t>
      </w:r>
      <w:r w:rsidRPr="00891A0C">
        <w:rPr>
          <w:rFonts w:ascii="Calibri" w:eastAsia="Calibri" w:hAnsi="Calibri" w:cs="Calibri"/>
          <w:sz w:val="18"/>
          <w:szCs w:val="18"/>
        </w:rPr>
        <w:t xml:space="preserve"> </w:t>
      </w:r>
      <w:r w:rsidR="00436EE4" w:rsidRPr="00891A0C">
        <w:rPr>
          <w:rFonts w:ascii="Calibri" w:eastAsia="Calibri" w:hAnsi="Calibri" w:cs="Calibri"/>
          <w:sz w:val="18"/>
          <w:szCs w:val="18"/>
        </w:rPr>
        <w:t xml:space="preserve">horas, </w:t>
      </w:r>
      <w:r w:rsidRPr="00891A0C">
        <w:rPr>
          <w:rFonts w:ascii="Calibri" w:eastAsia="Calibri" w:hAnsi="Calibri" w:cs="Calibri"/>
          <w:sz w:val="18"/>
          <w:szCs w:val="18"/>
        </w:rPr>
        <w:t>todos los sobres que se encuentren en el buzón y los reunirán en la Oficina de Presentación y Apertura.</w:t>
      </w:r>
      <w:r>
        <w:rPr>
          <w:rFonts w:ascii="Calibri" w:eastAsia="Calibri" w:hAnsi="Calibri" w:cs="Calibri"/>
          <w:sz w:val="18"/>
          <w:szCs w:val="18"/>
        </w:rPr>
        <w:t xml:space="preserve"> </w:t>
      </w:r>
    </w:p>
    <w:p w14:paraId="0BE8E546" w14:textId="77777777" w:rsidR="00E91AAF" w:rsidRDefault="00E430FB">
      <w:pPr>
        <w:numPr>
          <w:ilvl w:val="0"/>
          <w:numId w:val="15"/>
        </w:numPr>
        <w:ind w:hanging="360"/>
        <w:jc w:val="both"/>
        <w:rPr>
          <w:rFonts w:ascii="Calibri" w:eastAsia="Calibri" w:hAnsi="Calibri" w:cs="Calibri"/>
          <w:sz w:val="18"/>
          <w:szCs w:val="18"/>
        </w:rPr>
      </w:pPr>
      <w:r>
        <w:rPr>
          <w:rFonts w:ascii="Calibri" w:eastAsia="Calibri" w:hAnsi="Calibri" w:cs="Calibri"/>
          <w:sz w:val="18"/>
          <w:szCs w:val="18"/>
        </w:rPr>
        <w:t>En el momento en que se indique, los Participantes registrados que decidan quedarse al acto ingresarán a la Oficina de Presentación y Apertura, llevándose a cabo la declaración oficial de apertura del acto;</w:t>
      </w:r>
    </w:p>
    <w:p w14:paraId="00B06655" w14:textId="77777777" w:rsidR="00E91AAF" w:rsidRDefault="00E430FB">
      <w:pPr>
        <w:numPr>
          <w:ilvl w:val="0"/>
          <w:numId w:val="15"/>
        </w:numPr>
        <w:ind w:hanging="360"/>
        <w:jc w:val="both"/>
        <w:rPr>
          <w:rFonts w:ascii="Calibri" w:eastAsia="Calibri" w:hAnsi="Calibri" w:cs="Calibri"/>
          <w:sz w:val="18"/>
          <w:szCs w:val="18"/>
        </w:rPr>
      </w:pPr>
      <w:r>
        <w:rPr>
          <w:rFonts w:ascii="Calibri" w:eastAsia="Calibri" w:hAnsi="Calibri" w:cs="Calibri"/>
          <w:sz w:val="18"/>
          <w:szCs w:val="18"/>
        </w:rPr>
        <w:t>Se hará mención de los Participantes presentes;</w:t>
      </w:r>
    </w:p>
    <w:p w14:paraId="0A526B54" w14:textId="6B1264D4" w:rsidR="00E91AAF" w:rsidRDefault="00676E7B">
      <w:pPr>
        <w:numPr>
          <w:ilvl w:val="0"/>
          <w:numId w:val="15"/>
        </w:numPr>
        <w:ind w:hanging="360"/>
        <w:jc w:val="both"/>
        <w:rPr>
          <w:rFonts w:ascii="Calibri" w:eastAsia="Calibri" w:hAnsi="Calibri" w:cs="Calibri"/>
          <w:sz w:val="18"/>
          <w:szCs w:val="18"/>
        </w:rPr>
      </w:pPr>
      <w:r>
        <w:rPr>
          <w:rFonts w:ascii="Calibri" w:eastAsia="Calibri" w:hAnsi="Calibri" w:cs="Calibri"/>
          <w:sz w:val="18"/>
          <w:szCs w:val="18"/>
        </w:rPr>
        <w:t>En este caso la presentación de propuestas será de manera P</w:t>
      </w:r>
      <w:r w:rsidR="00E430FB">
        <w:rPr>
          <w:rFonts w:ascii="Calibri" w:eastAsia="Calibri" w:hAnsi="Calibri" w:cs="Calibri"/>
          <w:sz w:val="18"/>
          <w:szCs w:val="18"/>
        </w:rPr>
        <w:t>resencial.</w:t>
      </w:r>
    </w:p>
    <w:p w14:paraId="16EC1B95" w14:textId="77777777" w:rsidR="00E91AAF" w:rsidRDefault="00E430FB">
      <w:pPr>
        <w:numPr>
          <w:ilvl w:val="0"/>
          <w:numId w:val="15"/>
        </w:numPr>
        <w:ind w:hanging="360"/>
        <w:jc w:val="both"/>
        <w:rPr>
          <w:rFonts w:ascii="Calibri" w:eastAsia="Calibri" w:hAnsi="Calibri" w:cs="Calibri"/>
          <w:sz w:val="18"/>
          <w:szCs w:val="18"/>
        </w:rPr>
      </w:pPr>
      <w:r>
        <w:rPr>
          <w:rFonts w:ascii="Calibri" w:eastAsia="Calibri" w:hAnsi="Calibri" w:cs="Calibri"/>
          <w:sz w:val="18"/>
          <w:szCs w:val="18"/>
        </w:rPr>
        <w:t xml:space="preserve">Se procederá a la apertura de los sobres para extraer la información contenida y tanto el representante del </w:t>
      </w:r>
      <w:r w:rsidRPr="00436EE4">
        <w:rPr>
          <w:rFonts w:ascii="Calibri" w:eastAsia="Calibri" w:hAnsi="Calibri" w:cs="Calibri"/>
          <w:b/>
          <w:sz w:val="18"/>
          <w:szCs w:val="18"/>
        </w:rPr>
        <w:t xml:space="preserve">Órgano </w:t>
      </w:r>
      <w:r w:rsidR="00252F47" w:rsidRPr="00436EE4">
        <w:rPr>
          <w:rFonts w:ascii="Calibri" w:eastAsia="Calibri" w:hAnsi="Calibri" w:cs="Calibri"/>
          <w:b/>
          <w:sz w:val="18"/>
          <w:szCs w:val="18"/>
        </w:rPr>
        <w:t xml:space="preserve">Interno </w:t>
      </w:r>
      <w:r w:rsidRPr="00436EE4">
        <w:rPr>
          <w:rFonts w:ascii="Calibri" w:eastAsia="Calibri" w:hAnsi="Calibri" w:cs="Calibri"/>
          <w:b/>
          <w:sz w:val="18"/>
          <w:szCs w:val="18"/>
        </w:rPr>
        <w:t xml:space="preserve">de Control </w:t>
      </w:r>
      <w:r>
        <w:rPr>
          <w:rFonts w:ascii="Calibri" w:eastAsia="Calibri" w:hAnsi="Calibri" w:cs="Calibri"/>
          <w:sz w:val="18"/>
          <w:szCs w:val="18"/>
        </w:rPr>
        <w:t xml:space="preserve">como el de la </w:t>
      </w:r>
      <w:r w:rsidRPr="00436EE4">
        <w:rPr>
          <w:rFonts w:ascii="Calibri" w:eastAsia="Calibri" w:hAnsi="Calibri" w:cs="Calibri"/>
          <w:b/>
          <w:sz w:val="18"/>
          <w:szCs w:val="18"/>
        </w:rPr>
        <w:t>Unidad Centralizada de Compras</w:t>
      </w:r>
      <w:r>
        <w:rPr>
          <w:rFonts w:ascii="Calibri" w:eastAsia="Calibri" w:hAnsi="Calibri" w:cs="Calibri"/>
          <w:sz w:val="18"/>
          <w:szCs w:val="18"/>
        </w:rPr>
        <w:t xml:space="preserve">, rubricarán todos los documentos contenidos en el sobre, incluyendo el sobre mismo. </w:t>
      </w:r>
    </w:p>
    <w:p w14:paraId="7AEAEC98" w14:textId="2C20C3B1" w:rsidR="00E91AAF" w:rsidRDefault="00E430FB">
      <w:pPr>
        <w:numPr>
          <w:ilvl w:val="0"/>
          <w:numId w:val="15"/>
        </w:numPr>
        <w:ind w:hanging="360"/>
        <w:jc w:val="both"/>
        <w:rPr>
          <w:rFonts w:ascii="Calibri" w:eastAsia="Calibri" w:hAnsi="Calibri" w:cs="Calibri"/>
          <w:sz w:val="18"/>
          <w:szCs w:val="18"/>
        </w:rPr>
      </w:pPr>
      <w:r>
        <w:rPr>
          <w:rFonts w:ascii="Calibri" w:eastAsia="Calibri" w:hAnsi="Calibri" w:cs="Calibri"/>
          <w:sz w:val="18"/>
          <w:szCs w:val="18"/>
        </w:rPr>
        <w:t xml:space="preserve">Todos los documentos presentados se integrarán al expediente del proceso y quedarán en resguardo del comprador adscrito a la </w:t>
      </w:r>
      <w:r w:rsidR="00E27183">
        <w:rPr>
          <w:rFonts w:ascii="Calibri" w:eastAsia="Calibri" w:hAnsi="Calibri" w:cs="Calibri"/>
          <w:b/>
          <w:sz w:val="18"/>
          <w:szCs w:val="18"/>
        </w:rPr>
        <w:t>Unidad Centralizada de Compras</w:t>
      </w:r>
      <w:r w:rsidR="00CD7DB0">
        <w:rPr>
          <w:rFonts w:ascii="Calibri" w:eastAsia="Calibri" w:hAnsi="Calibri" w:cs="Calibri"/>
          <w:sz w:val="18"/>
          <w:szCs w:val="18"/>
        </w:rPr>
        <w:t xml:space="preserve"> d</w:t>
      </w:r>
      <w:r>
        <w:rPr>
          <w:rFonts w:ascii="Calibri" w:eastAsia="Calibri" w:hAnsi="Calibri" w:cs="Calibri"/>
          <w:sz w:val="18"/>
          <w:szCs w:val="18"/>
        </w:rPr>
        <w:t xml:space="preserve">e la Convocante para su análisis. </w:t>
      </w:r>
    </w:p>
    <w:p w14:paraId="21837407" w14:textId="77777777" w:rsidR="00E91AAF" w:rsidRDefault="00E430FB">
      <w:pPr>
        <w:tabs>
          <w:tab w:val="left" w:pos="6831"/>
        </w:tabs>
        <w:jc w:val="both"/>
        <w:rPr>
          <w:rFonts w:ascii="Calibri" w:eastAsia="Calibri" w:hAnsi="Calibri" w:cs="Calibri"/>
          <w:b/>
          <w:sz w:val="18"/>
          <w:szCs w:val="18"/>
        </w:rPr>
      </w:pPr>
      <w:r>
        <w:rPr>
          <w:rFonts w:ascii="Calibri" w:eastAsia="Calibri" w:hAnsi="Calibri" w:cs="Calibri"/>
          <w:b/>
          <w:sz w:val="18"/>
          <w:szCs w:val="18"/>
        </w:rPr>
        <w:tab/>
      </w:r>
    </w:p>
    <w:p w14:paraId="4B06E285" w14:textId="77777777" w:rsidR="00E91AAF" w:rsidRDefault="00E430FB">
      <w:pPr>
        <w:jc w:val="both"/>
        <w:rPr>
          <w:rFonts w:ascii="Calibri" w:eastAsia="Calibri" w:hAnsi="Calibri" w:cs="Calibri"/>
          <w:b/>
          <w:sz w:val="18"/>
          <w:szCs w:val="18"/>
        </w:rPr>
      </w:pPr>
      <w:r>
        <w:rPr>
          <w:rFonts w:ascii="Calibri" w:eastAsia="Calibri" w:hAnsi="Calibri" w:cs="Calibri"/>
          <w:b/>
          <w:sz w:val="18"/>
          <w:szCs w:val="18"/>
        </w:rPr>
        <w:t xml:space="preserve">7.2 CRITERIOS PARA LA EVALUACIÓN DE LAS PROPUESTAS </w:t>
      </w:r>
      <w:r>
        <w:rPr>
          <w:rFonts w:ascii="Calibri" w:eastAsia="Calibri" w:hAnsi="Calibri" w:cs="Calibri"/>
          <w:b/>
          <w:smallCaps/>
          <w:sz w:val="18"/>
          <w:szCs w:val="18"/>
        </w:rPr>
        <w:t>Y ADJUDICACIÓN</w:t>
      </w:r>
      <w:r>
        <w:rPr>
          <w:rFonts w:ascii="Calibri" w:eastAsia="Calibri" w:hAnsi="Calibri" w:cs="Calibri"/>
          <w:b/>
          <w:sz w:val="18"/>
          <w:szCs w:val="18"/>
        </w:rPr>
        <w:t>.</w:t>
      </w:r>
    </w:p>
    <w:p w14:paraId="622CE813" w14:textId="77777777" w:rsidR="00E91AAF" w:rsidRDefault="00E430FB">
      <w:pPr>
        <w:jc w:val="both"/>
        <w:rPr>
          <w:rFonts w:ascii="Calibri" w:eastAsia="Calibri" w:hAnsi="Calibri" w:cs="Calibri"/>
          <w:sz w:val="18"/>
          <w:szCs w:val="18"/>
        </w:rPr>
      </w:pPr>
      <w:r>
        <w:rPr>
          <w:rFonts w:ascii="Calibri" w:eastAsia="Calibri" w:hAnsi="Calibri" w:cs="Calibri"/>
          <w:sz w:val="18"/>
          <w:szCs w:val="18"/>
        </w:rPr>
        <w:t>Para la evaluación se procederá conforme a lo señalado en el Numeral 2 del Artículo 66 de la Ley de Compras Gubernamentales, Enajenaciones y Contratación de Servicios del Estado de Jalisco y sus Municipios, en los “Procedimientos de Licitación Pública” y en el artículo 69 de su Reglamento, en donde se aceptarán las ofertas que cumplan con los requerimientos establecidos en este proceso y cubran las características técnicas establecidas en el Anexo 1 (Carta de Requerimientos Técnicos).</w:t>
      </w:r>
    </w:p>
    <w:p w14:paraId="6FCFFFFC" w14:textId="77777777" w:rsidR="00E91AAF" w:rsidRDefault="00E91AAF">
      <w:pPr>
        <w:jc w:val="both"/>
        <w:rPr>
          <w:rFonts w:ascii="Calibri" w:eastAsia="Calibri" w:hAnsi="Calibri" w:cs="Calibri"/>
          <w:sz w:val="18"/>
          <w:szCs w:val="18"/>
        </w:rPr>
      </w:pPr>
    </w:p>
    <w:p w14:paraId="199C53A5" w14:textId="77777777" w:rsidR="00E91AAF" w:rsidRDefault="00E430FB">
      <w:pPr>
        <w:jc w:val="both"/>
        <w:rPr>
          <w:rFonts w:ascii="Calibri" w:eastAsia="Calibri" w:hAnsi="Calibri" w:cs="Calibri"/>
          <w:sz w:val="18"/>
          <w:szCs w:val="18"/>
        </w:rPr>
      </w:pPr>
      <w:r>
        <w:rPr>
          <w:rFonts w:ascii="Calibri" w:eastAsia="Calibri" w:hAnsi="Calibri" w:cs="Calibri"/>
          <w:sz w:val="18"/>
          <w:szCs w:val="18"/>
        </w:rPr>
        <w:t xml:space="preserve">Se establece como </w:t>
      </w:r>
      <w:r w:rsidRPr="002701E9">
        <w:rPr>
          <w:rFonts w:ascii="Calibri" w:eastAsia="Calibri" w:hAnsi="Calibri" w:cs="Calibri"/>
          <w:sz w:val="18"/>
          <w:szCs w:val="18"/>
        </w:rPr>
        <w:t>método de evaluación el “Binario”,</w:t>
      </w:r>
      <w:r>
        <w:rPr>
          <w:rFonts w:ascii="Calibri" w:eastAsia="Calibri" w:hAnsi="Calibri" w:cs="Calibri"/>
          <w:sz w:val="18"/>
          <w:szCs w:val="18"/>
        </w:rPr>
        <w:t xml:space="preserve"> mediante el cual sólo se Adjudica a quien cumpla con los requisitos establecidos por la convocante y oferte el precio más bajo, considerando los criterios establecidos en propia Ley, en este supuesto, la convocante evaluará al menos las dos proposiciones cuyo precio resulte ser más bajo, de no resultar estar solventes, se evaluarán las que les sigan en precio. </w:t>
      </w:r>
      <w:r>
        <w:rPr>
          <w:rFonts w:ascii="Calibri" w:eastAsia="Calibri" w:hAnsi="Calibri" w:cs="Calibri"/>
          <w:sz w:val="18"/>
          <w:szCs w:val="18"/>
        </w:rPr>
        <w:lastRenderedPageBreak/>
        <w:t xml:space="preserve">Para lo cual será indispensable cumplir con los requisitos especificados en el Anexo 1 (Carta de Requerimientos Técnicos).    </w:t>
      </w:r>
    </w:p>
    <w:p w14:paraId="1D41A667" w14:textId="77777777" w:rsidR="00E91AAF" w:rsidRDefault="00E91AAF">
      <w:pPr>
        <w:jc w:val="both"/>
        <w:rPr>
          <w:rFonts w:ascii="Calibri" w:eastAsia="Calibri" w:hAnsi="Calibri" w:cs="Calibri"/>
          <w:sz w:val="18"/>
          <w:szCs w:val="18"/>
        </w:rPr>
      </w:pPr>
    </w:p>
    <w:p w14:paraId="7A997F80" w14:textId="77777777" w:rsidR="00E91AAF" w:rsidRDefault="00E430FB">
      <w:pPr>
        <w:jc w:val="both"/>
        <w:rPr>
          <w:rFonts w:ascii="Calibri" w:eastAsia="Calibri" w:hAnsi="Calibri" w:cs="Calibri"/>
          <w:sz w:val="18"/>
          <w:szCs w:val="18"/>
        </w:rPr>
      </w:pPr>
      <w:r>
        <w:rPr>
          <w:rFonts w:ascii="Calibri" w:eastAsia="Calibri" w:hAnsi="Calibri" w:cs="Calibri"/>
          <w:sz w:val="18"/>
          <w:szCs w:val="18"/>
        </w:rPr>
        <w:t>Para la adjudicación del objeto del presente proceso de adquisición se procederá conforme al artículo 47 de la Ley de Compras Gubernamentales Enajenaciones y Contrataciones de Servicios del Estado de Jalisco y sus Municipios.</w:t>
      </w:r>
    </w:p>
    <w:p w14:paraId="6DBD59A4" w14:textId="77777777" w:rsidR="00E91AAF" w:rsidRDefault="00E91AAF">
      <w:pPr>
        <w:jc w:val="both"/>
        <w:rPr>
          <w:rFonts w:ascii="Calibri" w:eastAsia="Calibri" w:hAnsi="Calibri" w:cs="Calibri"/>
          <w:sz w:val="18"/>
          <w:szCs w:val="18"/>
        </w:rPr>
      </w:pPr>
    </w:p>
    <w:p w14:paraId="1424EA6F" w14:textId="77777777" w:rsidR="00E91AAF" w:rsidRDefault="00E430FB">
      <w:pPr>
        <w:jc w:val="both"/>
        <w:rPr>
          <w:rFonts w:ascii="Calibri" w:eastAsia="Calibri" w:hAnsi="Calibri" w:cs="Calibri"/>
          <w:color w:val="FF0000"/>
          <w:sz w:val="18"/>
          <w:szCs w:val="18"/>
        </w:rPr>
      </w:pPr>
      <w:r>
        <w:rPr>
          <w:rFonts w:ascii="Calibri" w:eastAsia="Calibri" w:hAnsi="Calibri" w:cs="Calibri"/>
          <w:sz w:val="18"/>
          <w:szCs w:val="18"/>
        </w:rPr>
        <w:t>De acuerdo al numeral 1 del artículo 68 de la Ley de Compras Gubernamentales Enajenaciones y Contrataciones de Servicios del Estado de Jalisco y sus Municipios, la Unidad Centralizada de Compras podrá distribuir la adjudicación de los bienes o servicios entre los proveedores empatados, bajo los criterios señalados en el numeral 2 del artículo 49 y 68 de la Ley y de conformidad a lo dispuesto en el artículo 70 de su Reglamento.</w:t>
      </w:r>
    </w:p>
    <w:p w14:paraId="67424F8E" w14:textId="77777777" w:rsidR="00E91AAF" w:rsidRDefault="00E91AAF">
      <w:pPr>
        <w:shd w:val="clear" w:color="auto" w:fill="FFFFFF"/>
        <w:jc w:val="both"/>
        <w:rPr>
          <w:rFonts w:ascii="Calibri" w:eastAsia="Calibri" w:hAnsi="Calibri" w:cs="Calibri"/>
          <w:sz w:val="18"/>
          <w:szCs w:val="18"/>
        </w:rPr>
      </w:pPr>
    </w:p>
    <w:p w14:paraId="75F2F35E" w14:textId="77777777" w:rsidR="00E91AAF" w:rsidRDefault="00E430FB">
      <w:pPr>
        <w:jc w:val="both"/>
        <w:rPr>
          <w:rFonts w:ascii="Calibri" w:eastAsia="Calibri" w:hAnsi="Calibri" w:cs="Calibri"/>
          <w:sz w:val="18"/>
          <w:szCs w:val="18"/>
        </w:rPr>
      </w:pPr>
      <w:r>
        <w:rPr>
          <w:rFonts w:ascii="Calibri" w:eastAsia="Calibri" w:hAnsi="Calibri" w:cs="Calibri"/>
          <w:sz w:val="18"/>
          <w:szCs w:val="18"/>
        </w:rPr>
        <w:t>Para aplicar los criterios de preferencia señalados en el artículo 49 de la Ley, la diferencia de precios deberá analizarse respecto de las mismas partidas en cada una de las proposiciones, y no por el total de estas.</w:t>
      </w:r>
    </w:p>
    <w:p w14:paraId="046F55DD" w14:textId="77777777" w:rsidR="00E91AAF" w:rsidRDefault="00E91AAF">
      <w:pPr>
        <w:jc w:val="both"/>
        <w:rPr>
          <w:rFonts w:ascii="Calibri" w:eastAsia="Calibri" w:hAnsi="Calibri" w:cs="Calibri"/>
          <w:sz w:val="18"/>
          <w:szCs w:val="18"/>
        </w:rPr>
      </w:pPr>
    </w:p>
    <w:p w14:paraId="3E3DA460" w14:textId="77777777" w:rsidR="00E91AAF" w:rsidRDefault="00E430FB">
      <w:pPr>
        <w:jc w:val="both"/>
        <w:rPr>
          <w:rFonts w:ascii="Calibri" w:eastAsia="Calibri" w:hAnsi="Calibri" w:cs="Calibri"/>
          <w:sz w:val="18"/>
          <w:szCs w:val="18"/>
        </w:rPr>
      </w:pPr>
      <w:r>
        <w:rPr>
          <w:rFonts w:ascii="Calibri" w:eastAsia="Calibri" w:hAnsi="Calibri" w:cs="Calibri"/>
          <w:sz w:val="18"/>
          <w:szCs w:val="18"/>
        </w:rPr>
        <w:t>Para efecto de determinar los mejores grados de protección al medio ambiente, deberá escucharse la opinión de la Secretaría de Medio Ambiente y Desarrollo Territorial; mientras que para determinar los grados de preferencia y respecto de innovaciones tecnológicas, la Secretaría de Innovación, Ciencia y Tecnología habrá de proponer los lineamientos que para tal efecto se emitan.</w:t>
      </w:r>
    </w:p>
    <w:p w14:paraId="5DD7CD57" w14:textId="77777777" w:rsidR="00E91AAF" w:rsidRDefault="00E91AAF">
      <w:pPr>
        <w:jc w:val="both"/>
        <w:rPr>
          <w:rFonts w:ascii="Calibri" w:eastAsia="Calibri" w:hAnsi="Calibri" w:cs="Calibri"/>
          <w:sz w:val="18"/>
          <w:szCs w:val="18"/>
        </w:rPr>
      </w:pPr>
    </w:p>
    <w:p w14:paraId="3AED73F9" w14:textId="77777777" w:rsidR="00E91AAF" w:rsidRDefault="00E430FB">
      <w:pPr>
        <w:jc w:val="both"/>
        <w:rPr>
          <w:rFonts w:ascii="Calibri" w:eastAsia="Calibri" w:hAnsi="Calibri" w:cs="Calibri"/>
          <w:sz w:val="18"/>
          <w:szCs w:val="18"/>
        </w:rPr>
      </w:pPr>
      <w:r>
        <w:rPr>
          <w:rFonts w:ascii="Calibri" w:eastAsia="Calibri" w:hAnsi="Calibri" w:cs="Calibri"/>
          <w:sz w:val="18"/>
          <w:szCs w:val="18"/>
        </w:rPr>
        <w:t>Para determinar el precio no conveniente o no aceptable se aplicará lo establecido en el artículo 69 Fracción III de la Ley, así como el artículo 69 párrafo segundo del Reglamento.</w:t>
      </w:r>
    </w:p>
    <w:p w14:paraId="4286EA7A" w14:textId="77777777" w:rsidR="00E91AAF" w:rsidRDefault="00E91AAF">
      <w:pPr>
        <w:jc w:val="both"/>
        <w:rPr>
          <w:rFonts w:ascii="Calibri" w:eastAsia="Calibri" w:hAnsi="Calibri" w:cs="Calibri"/>
          <w:sz w:val="18"/>
          <w:szCs w:val="18"/>
        </w:rPr>
      </w:pPr>
    </w:p>
    <w:p w14:paraId="4CDE2E0D" w14:textId="7BCB925C" w:rsidR="00E91AAF" w:rsidRPr="0094710A" w:rsidRDefault="00E430FB">
      <w:pPr>
        <w:jc w:val="both"/>
        <w:rPr>
          <w:rFonts w:ascii="Calibri" w:eastAsia="Calibri" w:hAnsi="Calibri" w:cs="Calibri"/>
          <w:sz w:val="18"/>
          <w:szCs w:val="18"/>
          <w:u w:val="single"/>
        </w:rPr>
      </w:pPr>
      <w:r w:rsidRPr="0094710A">
        <w:rPr>
          <w:rFonts w:ascii="Calibri" w:eastAsia="Calibri" w:hAnsi="Calibri" w:cs="Calibri"/>
          <w:b/>
          <w:sz w:val="18"/>
          <w:szCs w:val="18"/>
          <w:u w:val="single"/>
        </w:rPr>
        <w:t xml:space="preserve">El Presente proceso de adquisición </w:t>
      </w:r>
      <w:r w:rsidR="005804F1">
        <w:rPr>
          <w:rFonts w:ascii="Calibri" w:eastAsia="Calibri" w:hAnsi="Calibri" w:cs="Calibri"/>
          <w:b/>
          <w:sz w:val="18"/>
          <w:szCs w:val="18"/>
          <w:u w:val="single"/>
        </w:rPr>
        <w:t>será</w:t>
      </w:r>
      <w:r w:rsidRPr="0094710A">
        <w:rPr>
          <w:rFonts w:ascii="Calibri" w:eastAsia="Calibri" w:hAnsi="Calibri" w:cs="Calibri"/>
          <w:b/>
          <w:sz w:val="18"/>
          <w:szCs w:val="18"/>
          <w:u w:val="single"/>
        </w:rPr>
        <w:t xml:space="preserve"> adjudicado en su totalidad a un</w:t>
      </w:r>
      <w:r w:rsidRPr="0094710A">
        <w:rPr>
          <w:rFonts w:ascii="Calibri" w:eastAsia="Calibri" w:hAnsi="Calibri" w:cs="Calibri"/>
          <w:sz w:val="18"/>
          <w:szCs w:val="18"/>
          <w:u w:val="single"/>
        </w:rPr>
        <w:t xml:space="preserve"> </w:t>
      </w:r>
      <w:r w:rsidRPr="0094710A">
        <w:rPr>
          <w:rFonts w:ascii="Calibri" w:eastAsia="Calibri" w:hAnsi="Calibri" w:cs="Calibri"/>
          <w:b/>
          <w:sz w:val="18"/>
          <w:szCs w:val="18"/>
          <w:u w:val="single"/>
        </w:rPr>
        <w:t>solo Part</w:t>
      </w:r>
      <w:r w:rsidR="0018019E" w:rsidRPr="0094710A">
        <w:rPr>
          <w:rFonts w:ascii="Calibri" w:eastAsia="Calibri" w:hAnsi="Calibri" w:cs="Calibri"/>
          <w:b/>
          <w:sz w:val="18"/>
          <w:szCs w:val="18"/>
          <w:u w:val="single"/>
        </w:rPr>
        <w:t xml:space="preserve">icipante. </w:t>
      </w:r>
    </w:p>
    <w:p w14:paraId="02997980" w14:textId="77777777" w:rsidR="00E91AAF" w:rsidRPr="0094710A" w:rsidRDefault="00E91AAF">
      <w:pPr>
        <w:jc w:val="both"/>
        <w:rPr>
          <w:rFonts w:ascii="Calibri" w:eastAsia="Calibri" w:hAnsi="Calibri" w:cs="Calibri"/>
          <w:b/>
          <w:smallCaps/>
          <w:sz w:val="18"/>
          <w:szCs w:val="18"/>
          <w:u w:val="single"/>
        </w:rPr>
      </w:pPr>
    </w:p>
    <w:p w14:paraId="54D6CFA2" w14:textId="77777777" w:rsidR="00E91AAF" w:rsidRDefault="00E430FB">
      <w:pPr>
        <w:jc w:val="both"/>
        <w:rPr>
          <w:rFonts w:ascii="Calibri" w:eastAsia="Calibri" w:hAnsi="Calibri" w:cs="Calibri"/>
          <w:b/>
          <w:sz w:val="18"/>
          <w:szCs w:val="18"/>
        </w:rPr>
      </w:pPr>
      <w:r>
        <w:rPr>
          <w:rFonts w:ascii="Calibri" w:eastAsia="Calibri" w:hAnsi="Calibri" w:cs="Calibri"/>
          <w:b/>
          <w:smallCaps/>
          <w:sz w:val="18"/>
          <w:szCs w:val="18"/>
        </w:rPr>
        <w:t xml:space="preserve">7.3. </w:t>
      </w:r>
      <w:r>
        <w:rPr>
          <w:rFonts w:ascii="Calibri" w:eastAsia="Calibri" w:hAnsi="Calibri" w:cs="Calibri"/>
          <w:b/>
          <w:sz w:val="18"/>
          <w:szCs w:val="18"/>
        </w:rPr>
        <w:t>ACLARACIÓN DE LAS PROPUESTAS.</w:t>
      </w:r>
    </w:p>
    <w:p w14:paraId="4FE8532B" w14:textId="629F9CAC" w:rsidR="00E91AAF" w:rsidRDefault="008A5AF8">
      <w:pPr>
        <w:shd w:val="clear" w:color="auto" w:fill="FFFFFF"/>
        <w:jc w:val="both"/>
        <w:rPr>
          <w:rFonts w:ascii="Calibri" w:eastAsia="Calibri" w:hAnsi="Calibri" w:cs="Calibri"/>
          <w:sz w:val="18"/>
          <w:szCs w:val="18"/>
          <w:highlight w:val="white"/>
        </w:rPr>
      </w:pPr>
      <w:r>
        <w:rPr>
          <w:rFonts w:ascii="Calibri" w:eastAsia="Calibri" w:hAnsi="Calibri" w:cs="Calibri"/>
          <w:sz w:val="18"/>
          <w:szCs w:val="18"/>
        </w:rPr>
        <w:t xml:space="preserve">El responsable de la </w:t>
      </w:r>
      <w:r>
        <w:rPr>
          <w:rFonts w:ascii="Calibri" w:eastAsia="Calibri" w:hAnsi="Calibri" w:cs="Calibri"/>
          <w:b/>
          <w:sz w:val="18"/>
          <w:szCs w:val="18"/>
        </w:rPr>
        <w:t>Unidad Centralizada de Compras</w:t>
      </w:r>
      <w:r>
        <w:rPr>
          <w:rFonts w:ascii="Calibri" w:eastAsia="Calibri" w:hAnsi="Calibri" w:cs="Calibri"/>
          <w:sz w:val="18"/>
          <w:szCs w:val="18"/>
        </w:rPr>
        <w:t xml:space="preserve"> </w:t>
      </w:r>
      <w:r w:rsidR="00E430FB">
        <w:rPr>
          <w:rFonts w:ascii="Calibri" w:eastAsia="Calibri" w:hAnsi="Calibri" w:cs="Calibri"/>
          <w:sz w:val="18"/>
          <w:szCs w:val="18"/>
        </w:rPr>
        <w:t>o el funcionario que éste designe, podrá solicitar aclaraciones relacionadas con las propuestas a cualquier Participante por el medio que disponga, con fundamento en lo previsto en e</w:t>
      </w:r>
      <w:r w:rsidR="00E430FB">
        <w:rPr>
          <w:rFonts w:ascii="Calibri" w:eastAsia="Calibri" w:hAnsi="Calibri" w:cs="Calibri"/>
          <w:sz w:val="18"/>
          <w:szCs w:val="18"/>
          <w:highlight w:val="white"/>
        </w:rPr>
        <w:t xml:space="preserve">l artículo 69 de la Ley. </w:t>
      </w:r>
    </w:p>
    <w:p w14:paraId="1ECB76E2" w14:textId="77777777" w:rsidR="00E91AAF" w:rsidRDefault="00E91AAF">
      <w:pPr>
        <w:shd w:val="clear" w:color="auto" w:fill="FFFFFF"/>
        <w:jc w:val="both"/>
        <w:rPr>
          <w:rFonts w:ascii="Calibri" w:eastAsia="Calibri" w:hAnsi="Calibri" w:cs="Calibri"/>
          <w:sz w:val="18"/>
          <w:szCs w:val="18"/>
          <w:highlight w:val="white"/>
        </w:rPr>
      </w:pPr>
    </w:p>
    <w:p w14:paraId="7E9C82E8" w14:textId="77777777" w:rsidR="00E91AAF" w:rsidRDefault="00E430FB">
      <w:pPr>
        <w:shd w:val="clear" w:color="auto" w:fill="FFFFFF"/>
        <w:jc w:val="both"/>
        <w:rPr>
          <w:rFonts w:ascii="Calibri" w:eastAsia="Calibri" w:hAnsi="Calibri" w:cs="Calibri"/>
          <w:b/>
          <w:sz w:val="18"/>
          <w:szCs w:val="18"/>
        </w:rPr>
      </w:pPr>
      <w:r>
        <w:rPr>
          <w:rFonts w:ascii="Calibri" w:eastAsia="Calibri" w:hAnsi="Calibri" w:cs="Calibri"/>
          <w:b/>
          <w:smallCaps/>
          <w:sz w:val="18"/>
          <w:szCs w:val="18"/>
        </w:rPr>
        <w:t xml:space="preserve">7.4. </w:t>
      </w:r>
      <w:r>
        <w:rPr>
          <w:rFonts w:ascii="Calibri" w:eastAsia="Calibri" w:hAnsi="Calibri" w:cs="Calibri"/>
          <w:b/>
          <w:sz w:val="18"/>
          <w:szCs w:val="18"/>
        </w:rPr>
        <w:t>COMUNICACIÓN.</w:t>
      </w:r>
    </w:p>
    <w:p w14:paraId="5556F112" w14:textId="77777777" w:rsidR="00E91AAF" w:rsidRDefault="00E430FB">
      <w:pPr>
        <w:jc w:val="both"/>
        <w:rPr>
          <w:rFonts w:ascii="Calibri" w:eastAsia="Calibri" w:hAnsi="Calibri" w:cs="Calibri"/>
          <w:sz w:val="18"/>
          <w:szCs w:val="18"/>
        </w:rPr>
      </w:pPr>
      <w:r>
        <w:rPr>
          <w:rFonts w:ascii="Calibri" w:eastAsia="Calibri" w:hAnsi="Calibri" w:cs="Calibri"/>
          <w:sz w:val="18"/>
          <w:szCs w:val="18"/>
        </w:rPr>
        <w:t>Salvo lo dispuesto en el párrafo que antecede, desde la apertura de las propuestas y hasta el momento de la notificación de la adjudicación, los Participantes no se pondrán en contacto con la convocante, para tratar cualquier aspecto relativo a la evaluación de su propuesta. Cualquier intento por parte de un Participante de ejercer influencia sobre la Convocante para la evaluación o adjudicación, dará lugar a que se deseche su proposición.</w:t>
      </w:r>
    </w:p>
    <w:p w14:paraId="036B23DF" w14:textId="77777777" w:rsidR="00E91AAF" w:rsidRDefault="00E91AAF">
      <w:pPr>
        <w:rPr>
          <w:rFonts w:ascii="Calibri" w:eastAsia="Calibri" w:hAnsi="Calibri" w:cs="Calibri"/>
          <w:b/>
          <w:sz w:val="18"/>
          <w:szCs w:val="18"/>
        </w:rPr>
      </w:pPr>
    </w:p>
    <w:p w14:paraId="404BDDCE" w14:textId="77777777" w:rsidR="00E91AAF" w:rsidRDefault="00E430FB">
      <w:pPr>
        <w:jc w:val="both"/>
        <w:rPr>
          <w:rFonts w:ascii="Calibri" w:eastAsia="Calibri" w:hAnsi="Calibri" w:cs="Calibri"/>
          <w:b/>
          <w:sz w:val="18"/>
          <w:szCs w:val="18"/>
        </w:rPr>
      </w:pPr>
      <w:r>
        <w:rPr>
          <w:rFonts w:ascii="Calibri" w:eastAsia="Calibri" w:hAnsi="Calibri" w:cs="Calibri"/>
          <w:b/>
          <w:smallCaps/>
          <w:sz w:val="18"/>
          <w:szCs w:val="18"/>
        </w:rPr>
        <w:t xml:space="preserve">8. </w:t>
      </w:r>
      <w:r>
        <w:rPr>
          <w:rFonts w:ascii="Calibri" w:eastAsia="Calibri" w:hAnsi="Calibri" w:cs="Calibri"/>
          <w:b/>
          <w:sz w:val="18"/>
          <w:szCs w:val="18"/>
        </w:rPr>
        <w:t>DESCALIFICACIÓN DE LOS PARTICIPANTES.</w:t>
      </w:r>
    </w:p>
    <w:p w14:paraId="3988FFBA" w14:textId="77777777" w:rsidR="00E91AAF" w:rsidRDefault="00E430FB">
      <w:pPr>
        <w:jc w:val="both"/>
        <w:rPr>
          <w:rFonts w:ascii="Calibri" w:eastAsia="Calibri" w:hAnsi="Calibri" w:cs="Calibri"/>
          <w:sz w:val="18"/>
          <w:szCs w:val="18"/>
        </w:rPr>
      </w:pPr>
      <w:r>
        <w:rPr>
          <w:rFonts w:ascii="Calibri" w:eastAsia="Calibri" w:hAnsi="Calibri" w:cs="Calibri"/>
          <w:sz w:val="18"/>
          <w:szCs w:val="18"/>
        </w:rPr>
        <w:t>La Convocante a través de la Unidad Centralizada de Compras, descalificará a los Participantes que incurran en cualquiera de las siguientes situaciones:</w:t>
      </w:r>
    </w:p>
    <w:p w14:paraId="57C75EE1" w14:textId="77777777" w:rsidR="00E91AAF" w:rsidRDefault="00E91AAF">
      <w:pPr>
        <w:jc w:val="both"/>
        <w:rPr>
          <w:rFonts w:ascii="Calibri" w:eastAsia="Calibri" w:hAnsi="Calibri" w:cs="Calibri"/>
          <w:sz w:val="18"/>
          <w:szCs w:val="18"/>
        </w:rPr>
      </w:pPr>
    </w:p>
    <w:p w14:paraId="168FD58D" w14:textId="77777777" w:rsidR="00E91AAF" w:rsidRDefault="00E430FB">
      <w:pPr>
        <w:numPr>
          <w:ilvl w:val="0"/>
          <w:numId w:val="13"/>
        </w:numPr>
        <w:ind w:hanging="360"/>
        <w:jc w:val="both"/>
        <w:rPr>
          <w:rFonts w:ascii="Calibri" w:eastAsia="Calibri" w:hAnsi="Calibri" w:cs="Calibri"/>
        </w:rPr>
      </w:pPr>
      <w:r>
        <w:rPr>
          <w:rFonts w:ascii="Calibri" w:eastAsia="Calibri" w:hAnsi="Calibri" w:cs="Calibri"/>
          <w:sz w:val="18"/>
          <w:szCs w:val="18"/>
        </w:rPr>
        <w:t>Se encuentren en alguno de los casos previstos por el Artículo 52 de la Ley, o se compruebe su incumplimiento o mala calidad como Proveedor del Gobierno del Estado, y las sanciones aplicadas con motivo de su incumplimiento se encuentren en vigor.</w:t>
      </w:r>
    </w:p>
    <w:p w14:paraId="270046B5" w14:textId="77777777" w:rsidR="00E91AAF" w:rsidRDefault="00E430FB">
      <w:pPr>
        <w:numPr>
          <w:ilvl w:val="0"/>
          <w:numId w:val="13"/>
        </w:numPr>
        <w:ind w:hanging="360"/>
        <w:jc w:val="both"/>
        <w:rPr>
          <w:rFonts w:ascii="Calibri" w:eastAsia="Calibri" w:hAnsi="Calibri" w:cs="Calibri"/>
        </w:rPr>
      </w:pPr>
      <w:r>
        <w:rPr>
          <w:rFonts w:ascii="Calibri" w:eastAsia="Calibri" w:hAnsi="Calibri" w:cs="Calibri"/>
          <w:sz w:val="18"/>
          <w:szCs w:val="18"/>
        </w:rPr>
        <w:t>Si incumple con cualquiera de los requisitos solicitados en las presentes bases y sus anexos.</w:t>
      </w:r>
    </w:p>
    <w:p w14:paraId="50A56857" w14:textId="77777777" w:rsidR="00E91AAF" w:rsidRDefault="00E430FB">
      <w:pPr>
        <w:numPr>
          <w:ilvl w:val="0"/>
          <w:numId w:val="13"/>
        </w:numPr>
        <w:ind w:hanging="360"/>
        <w:jc w:val="both"/>
        <w:rPr>
          <w:rFonts w:ascii="Calibri" w:eastAsia="Calibri" w:hAnsi="Calibri" w:cs="Calibri"/>
        </w:rPr>
      </w:pPr>
      <w:r>
        <w:rPr>
          <w:rFonts w:ascii="Calibri" w:eastAsia="Calibri" w:hAnsi="Calibri" w:cs="Calibri"/>
          <w:sz w:val="18"/>
          <w:szCs w:val="18"/>
        </w:rPr>
        <w:t>Si un socio o administrador forma parte de dos o más de las empresas Participantes, o forma parte de alguna empresa a la que se le haya cancelado o suspendido el registro en el Padrón.</w:t>
      </w:r>
    </w:p>
    <w:p w14:paraId="74A0C298" w14:textId="77777777" w:rsidR="00E91AAF" w:rsidRDefault="00E430FB">
      <w:pPr>
        <w:numPr>
          <w:ilvl w:val="0"/>
          <w:numId w:val="13"/>
        </w:numPr>
        <w:ind w:hanging="360"/>
        <w:jc w:val="both"/>
        <w:rPr>
          <w:rFonts w:ascii="Calibri" w:eastAsia="Calibri" w:hAnsi="Calibri" w:cs="Calibri"/>
        </w:rPr>
      </w:pPr>
      <w:r>
        <w:rPr>
          <w:rFonts w:ascii="Calibri" w:eastAsia="Calibri" w:hAnsi="Calibri" w:cs="Calibri"/>
          <w:sz w:val="18"/>
          <w:szCs w:val="18"/>
        </w:rPr>
        <w:t>Cuando la propuesta presentada no esté firmada por la persona legalmente facultada para ello.</w:t>
      </w:r>
    </w:p>
    <w:p w14:paraId="56563E20" w14:textId="77777777" w:rsidR="00E91AAF" w:rsidRDefault="00E430FB">
      <w:pPr>
        <w:numPr>
          <w:ilvl w:val="0"/>
          <w:numId w:val="13"/>
        </w:numPr>
        <w:ind w:hanging="360"/>
        <w:jc w:val="both"/>
        <w:rPr>
          <w:rFonts w:ascii="Calibri" w:eastAsia="Calibri" w:hAnsi="Calibri" w:cs="Calibri"/>
        </w:rPr>
      </w:pPr>
      <w:r>
        <w:rPr>
          <w:rFonts w:ascii="Calibri" w:eastAsia="Calibri" w:hAnsi="Calibri" w:cs="Calibri"/>
          <w:sz w:val="18"/>
          <w:szCs w:val="18"/>
        </w:rPr>
        <w:t xml:space="preserve">La falta de cualquier documento solicitado. </w:t>
      </w:r>
    </w:p>
    <w:p w14:paraId="459A23AC" w14:textId="77777777" w:rsidR="00E91AAF" w:rsidRDefault="00E430FB">
      <w:pPr>
        <w:numPr>
          <w:ilvl w:val="0"/>
          <w:numId w:val="13"/>
        </w:numPr>
        <w:ind w:hanging="360"/>
        <w:jc w:val="both"/>
        <w:rPr>
          <w:rFonts w:ascii="Calibri" w:eastAsia="Calibri" w:hAnsi="Calibri" w:cs="Calibri"/>
        </w:rPr>
      </w:pPr>
      <w:r>
        <w:rPr>
          <w:rFonts w:ascii="Calibri" w:eastAsia="Calibri" w:hAnsi="Calibri" w:cs="Calibri"/>
          <w:sz w:val="18"/>
          <w:szCs w:val="18"/>
        </w:rPr>
        <w:t>La presentación de datos falsos.</w:t>
      </w:r>
    </w:p>
    <w:p w14:paraId="4557535A" w14:textId="77777777" w:rsidR="00E91AAF" w:rsidRDefault="00E430FB">
      <w:pPr>
        <w:numPr>
          <w:ilvl w:val="0"/>
          <w:numId w:val="13"/>
        </w:numPr>
        <w:ind w:hanging="360"/>
        <w:jc w:val="both"/>
        <w:rPr>
          <w:rFonts w:ascii="Calibri" w:eastAsia="Calibri" w:hAnsi="Calibri" w:cs="Calibri"/>
        </w:rPr>
      </w:pPr>
      <w:r>
        <w:rPr>
          <w:rFonts w:ascii="Calibri" w:eastAsia="Calibri" w:hAnsi="Calibri" w:cs="Calibri"/>
          <w:sz w:val="18"/>
          <w:szCs w:val="18"/>
        </w:rPr>
        <w:t>Cuando de diversos elementos se advierta la posible existencia de arreglo entre los Participantes para elevar los precios objeto del presente proceso de adquisición.</w:t>
      </w:r>
    </w:p>
    <w:p w14:paraId="422583AE" w14:textId="77777777" w:rsidR="00E91AAF" w:rsidRDefault="00E430FB">
      <w:pPr>
        <w:numPr>
          <w:ilvl w:val="0"/>
          <w:numId w:val="13"/>
        </w:numPr>
        <w:ind w:hanging="360"/>
        <w:jc w:val="both"/>
        <w:rPr>
          <w:rFonts w:ascii="Calibri" w:eastAsia="Calibri" w:hAnsi="Calibri" w:cs="Calibri"/>
        </w:rPr>
      </w:pPr>
      <w:r>
        <w:rPr>
          <w:rFonts w:ascii="Calibri" w:eastAsia="Calibri" w:hAnsi="Calibri" w:cs="Calibri"/>
          <w:sz w:val="18"/>
          <w:szCs w:val="18"/>
        </w:rPr>
        <w:t>Si se acredita que al Participante que corresponda se le hubieren rescindido uno o más contratos por causas imputables al mismo y/o las sanciones aplicadas con motivo de incumplimiento se encuentren en vigor.</w:t>
      </w:r>
    </w:p>
    <w:p w14:paraId="343977D6" w14:textId="77777777" w:rsidR="00E91AAF" w:rsidRDefault="00E430FB">
      <w:pPr>
        <w:numPr>
          <w:ilvl w:val="0"/>
          <w:numId w:val="13"/>
        </w:numPr>
        <w:ind w:hanging="360"/>
        <w:jc w:val="both"/>
        <w:rPr>
          <w:rFonts w:ascii="Calibri" w:eastAsia="Calibri" w:hAnsi="Calibri" w:cs="Calibri"/>
        </w:rPr>
      </w:pPr>
      <w:r>
        <w:rPr>
          <w:rFonts w:ascii="Calibri" w:eastAsia="Calibri" w:hAnsi="Calibri" w:cs="Calibri"/>
          <w:sz w:val="18"/>
          <w:szCs w:val="18"/>
        </w:rPr>
        <w:t>Si el Participante no demuestra tener capacidad administrativa, fiscal, financiera, legal, técnica, de producción o distribución adecuada para atender el requerimiento de los servicios en las condiciones solicitadas.</w:t>
      </w:r>
    </w:p>
    <w:p w14:paraId="1BB72D7A" w14:textId="77777777" w:rsidR="00E91AAF" w:rsidRDefault="00E430FB">
      <w:pPr>
        <w:numPr>
          <w:ilvl w:val="0"/>
          <w:numId w:val="13"/>
        </w:numPr>
        <w:ind w:hanging="360"/>
        <w:jc w:val="both"/>
        <w:rPr>
          <w:rFonts w:ascii="Calibri" w:eastAsia="Calibri" w:hAnsi="Calibri" w:cs="Calibri"/>
        </w:rPr>
      </w:pPr>
      <w:r>
        <w:rPr>
          <w:rFonts w:ascii="Calibri" w:eastAsia="Calibri" w:hAnsi="Calibri" w:cs="Calibri"/>
          <w:sz w:val="18"/>
          <w:szCs w:val="18"/>
        </w:rPr>
        <w:t>Si las ofertas presentadas no se realizan con estricto apego a las necesidades mínimas planteadas por la convocante en las presentes bases, de acuerdo a la descripción de las especificaciones y servicios requeridos.</w:t>
      </w:r>
    </w:p>
    <w:p w14:paraId="5D5867E7" w14:textId="77777777" w:rsidR="00E91AAF" w:rsidRDefault="00E430FB">
      <w:pPr>
        <w:numPr>
          <w:ilvl w:val="0"/>
          <w:numId w:val="13"/>
        </w:numPr>
        <w:ind w:hanging="360"/>
        <w:jc w:val="both"/>
        <w:rPr>
          <w:rFonts w:ascii="Calibri" w:eastAsia="Calibri" w:hAnsi="Calibri" w:cs="Calibri"/>
        </w:rPr>
      </w:pPr>
      <w:r>
        <w:rPr>
          <w:rFonts w:ascii="Calibri" w:eastAsia="Calibri" w:hAnsi="Calibri" w:cs="Calibri"/>
          <w:sz w:val="18"/>
          <w:szCs w:val="18"/>
        </w:rPr>
        <w:t>Cuando el Participante</w:t>
      </w:r>
      <w:r>
        <w:rPr>
          <w:rFonts w:ascii="Calibri" w:eastAsia="Calibri" w:hAnsi="Calibri" w:cs="Calibri"/>
          <w:b/>
          <w:sz w:val="18"/>
          <w:szCs w:val="18"/>
        </w:rPr>
        <w:t xml:space="preserve"> </w:t>
      </w:r>
      <w:r>
        <w:rPr>
          <w:rFonts w:ascii="Calibri" w:eastAsia="Calibri" w:hAnsi="Calibri" w:cs="Calibri"/>
          <w:sz w:val="18"/>
          <w:szCs w:val="18"/>
        </w:rPr>
        <w:t>se</w:t>
      </w:r>
      <w:r>
        <w:rPr>
          <w:rFonts w:ascii="Calibri" w:eastAsia="Calibri" w:hAnsi="Calibri" w:cs="Calibri"/>
          <w:b/>
          <w:sz w:val="18"/>
          <w:szCs w:val="18"/>
        </w:rPr>
        <w:t xml:space="preserve"> </w:t>
      </w:r>
      <w:r>
        <w:rPr>
          <w:rFonts w:ascii="Calibri" w:eastAsia="Calibri" w:hAnsi="Calibri" w:cs="Calibri"/>
          <w:sz w:val="18"/>
          <w:szCs w:val="18"/>
        </w:rPr>
        <w:t>niegue a que le practiquen visitas de verificación o inspección por parte de la Convocante</w:t>
      </w:r>
      <w:r>
        <w:rPr>
          <w:rFonts w:ascii="Calibri" w:eastAsia="Calibri" w:hAnsi="Calibri" w:cs="Calibri"/>
          <w:b/>
          <w:sz w:val="18"/>
          <w:szCs w:val="18"/>
        </w:rPr>
        <w:t xml:space="preserve">, </w:t>
      </w:r>
      <w:r>
        <w:rPr>
          <w:rFonts w:ascii="Calibri" w:eastAsia="Calibri" w:hAnsi="Calibri" w:cs="Calibri"/>
          <w:sz w:val="18"/>
          <w:szCs w:val="18"/>
        </w:rPr>
        <w:t>en caso de que ésta decida realizar visitas.</w:t>
      </w:r>
    </w:p>
    <w:p w14:paraId="2396E6CE" w14:textId="77777777" w:rsidR="00E91AAF" w:rsidRDefault="00E91AAF">
      <w:pPr>
        <w:jc w:val="both"/>
        <w:rPr>
          <w:rFonts w:ascii="Calibri" w:eastAsia="Calibri" w:hAnsi="Calibri" w:cs="Calibri"/>
          <w:b/>
          <w:sz w:val="18"/>
          <w:szCs w:val="18"/>
        </w:rPr>
      </w:pPr>
    </w:p>
    <w:p w14:paraId="6F21372A" w14:textId="77777777" w:rsidR="00E91AAF" w:rsidRDefault="00E430FB">
      <w:pPr>
        <w:jc w:val="both"/>
        <w:rPr>
          <w:rFonts w:ascii="Calibri" w:eastAsia="Calibri" w:hAnsi="Calibri" w:cs="Calibri"/>
          <w:b/>
          <w:sz w:val="18"/>
          <w:szCs w:val="18"/>
        </w:rPr>
      </w:pPr>
      <w:r>
        <w:rPr>
          <w:rFonts w:ascii="Calibri" w:eastAsia="Calibri" w:hAnsi="Calibri" w:cs="Calibri"/>
          <w:b/>
          <w:sz w:val="18"/>
          <w:szCs w:val="18"/>
        </w:rPr>
        <w:t>9. SUSPENSIÓN O CANCELACIÓN DEL PROCESO DE ADQUISICIÓN.</w:t>
      </w:r>
    </w:p>
    <w:p w14:paraId="684E274A" w14:textId="77777777" w:rsidR="00E91AAF" w:rsidRDefault="00E430FB">
      <w:pPr>
        <w:jc w:val="both"/>
        <w:rPr>
          <w:rFonts w:ascii="Calibri" w:eastAsia="Calibri" w:hAnsi="Calibri" w:cs="Calibri"/>
          <w:sz w:val="18"/>
          <w:szCs w:val="18"/>
        </w:rPr>
      </w:pPr>
      <w:r>
        <w:rPr>
          <w:rFonts w:ascii="Calibri" w:eastAsia="Calibri" w:hAnsi="Calibri" w:cs="Calibri"/>
          <w:sz w:val="18"/>
          <w:szCs w:val="18"/>
        </w:rPr>
        <w:t>La Convocante a través de la Unidad Centralizada de Compras podrá cancelar o suspender parcial o totalmente el proceso de adquisición, de acuerdo a las causales que se describen en el numeral 3 del artículo 71 de la Ley y los artículos 74, 75 y 76 de su Reglamento o los supuestos que a continuación se señalan:</w:t>
      </w:r>
    </w:p>
    <w:p w14:paraId="1946246B" w14:textId="77777777" w:rsidR="00E91AAF" w:rsidRDefault="00E91AAF">
      <w:pPr>
        <w:jc w:val="both"/>
        <w:rPr>
          <w:rFonts w:ascii="Calibri" w:eastAsia="Calibri" w:hAnsi="Calibri" w:cs="Calibri"/>
          <w:sz w:val="18"/>
          <w:szCs w:val="18"/>
        </w:rPr>
      </w:pPr>
    </w:p>
    <w:p w14:paraId="32EFCAE1" w14:textId="77777777" w:rsidR="00E91AAF" w:rsidRDefault="00E430FB">
      <w:pPr>
        <w:numPr>
          <w:ilvl w:val="0"/>
          <w:numId w:val="14"/>
        </w:numPr>
        <w:ind w:left="426" w:hanging="360"/>
        <w:jc w:val="both"/>
        <w:rPr>
          <w:rFonts w:ascii="Calibri" w:eastAsia="Calibri" w:hAnsi="Calibri" w:cs="Calibri"/>
          <w:sz w:val="18"/>
          <w:szCs w:val="18"/>
        </w:rPr>
      </w:pPr>
      <w:r>
        <w:rPr>
          <w:rFonts w:ascii="Calibri" w:eastAsia="Calibri" w:hAnsi="Calibri" w:cs="Calibri"/>
          <w:sz w:val="18"/>
          <w:szCs w:val="18"/>
        </w:rPr>
        <w:t>Por caso fortuito o fuerza mayor o cuando ocurran razones de interés general.</w:t>
      </w:r>
    </w:p>
    <w:p w14:paraId="3446E172" w14:textId="77777777" w:rsidR="00E91AAF" w:rsidRDefault="00E430FB">
      <w:pPr>
        <w:numPr>
          <w:ilvl w:val="0"/>
          <w:numId w:val="14"/>
        </w:numPr>
        <w:ind w:left="426" w:hanging="360"/>
        <w:jc w:val="both"/>
        <w:rPr>
          <w:rFonts w:ascii="Calibri" w:eastAsia="Calibri" w:hAnsi="Calibri" w:cs="Calibri"/>
          <w:sz w:val="18"/>
          <w:szCs w:val="18"/>
        </w:rPr>
      </w:pPr>
      <w:r>
        <w:rPr>
          <w:rFonts w:ascii="Calibri" w:eastAsia="Calibri" w:hAnsi="Calibri" w:cs="Calibri"/>
          <w:sz w:val="18"/>
          <w:szCs w:val="18"/>
        </w:rPr>
        <w:t xml:space="preserve">Cuando se detecte algún error en las bases que afecte a la Convocante, al Área Requirente y/o terceros, y éste no se haya podido subsanar en juntas aclaratorias. </w:t>
      </w:r>
    </w:p>
    <w:p w14:paraId="1E43A5BD" w14:textId="77777777" w:rsidR="00E91AAF" w:rsidRDefault="00E430FB">
      <w:pPr>
        <w:numPr>
          <w:ilvl w:val="0"/>
          <w:numId w:val="14"/>
        </w:numPr>
        <w:ind w:left="426" w:hanging="360"/>
        <w:jc w:val="both"/>
        <w:rPr>
          <w:rFonts w:ascii="Calibri" w:eastAsia="Calibri" w:hAnsi="Calibri" w:cs="Calibri"/>
          <w:sz w:val="18"/>
          <w:szCs w:val="18"/>
        </w:rPr>
      </w:pPr>
      <w:r>
        <w:rPr>
          <w:rFonts w:ascii="Calibri" w:eastAsia="Calibri" w:hAnsi="Calibri" w:cs="Calibri"/>
          <w:sz w:val="18"/>
          <w:szCs w:val="18"/>
        </w:rPr>
        <w:t>Si se presume o acredita la existencia de irregularidades.</w:t>
      </w:r>
    </w:p>
    <w:p w14:paraId="2439F68A" w14:textId="77777777" w:rsidR="00E91AAF" w:rsidRDefault="00E430FB">
      <w:pPr>
        <w:numPr>
          <w:ilvl w:val="0"/>
          <w:numId w:val="14"/>
        </w:numPr>
        <w:ind w:left="426" w:hanging="360"/>
        <w:jc w:val="both"/>
        <w:rPr>
          <w:rFonts w:ascii="Calibri" w:eastAsia="Calibri" w:hAnsi="Calibri" w:cs="Calibri"/>
          <w:sz w:val="18"/>
          <w:szCs w:val="18"/>
        </w:rPr>
      </w:pPr>
      <w:r>
        <w:rPr>
          <w:rFonts w:ascii="Calibri" w:eastAsia="Calibri" w:hAnsi="Calibri" w:cs="Calibri"/>
          <w:sz w:val="18"/>
          <w:szCs w:val="18"/>
        </w:rPr>
        <w:t>Si ninguna de las ofertas propuestas en este proceso de adquisición, aseguran al Gobierno de Estado de Jalisco las mejores condiciones disponibles para la adjudicación de los servicios materia de este proceso de adquisición, por resultar superiores a los del mercado o ser inferiores a tal grado que la convocante presuma que ninguno de los Participantes podrá cumplir con el suministro de los mismos.</w:t>
      </w:r>
    </w:p>
    <w:p w14:paraId="5EB3CC6B" w14:textId="77777777" w:rsidR="00E91AAF" w:rsidRDefault="00E430FB">
      <w:pPr>
        <w:numPr>
          <w:ilvl w:val="0"/>
          <w:numId w:val="14"/>
        </w:numPr>
        <w:ind w:left="426" w:hanging="360"/>
        <w:jc w:val="both"/>
        <w:rPr>
          <w:rFonts w:ascii="Calibri" w:eastAsia="Calibri" w:hAnsi="Calibri" w:cs="Calibri"/>
          <w:sz w:val="18"/>
          <w:szCs w:val="18"/>
        </w:rPr>
      </w:pPr>
      <w:r>
        <w:rPr>
          <w:rFonts w:ascii="Calibri" w:eastAsia="Calibri" w:hAnsi="Calibri" w:cs="Calibri"/>
          <w:sz w:val="18"/>
          <w:szCs w:val="18"/>
        </w:rPr>
        <w:t>Por orden escrita debidamente fundada y motivada o por resolución firme de autoridad judicial; por la Contraloría del Estado con motivo de inconformidades; así como por la Dirección, en los casos en que tenga conocimiento de alguna irregularidad.</w:t>
      </w:r>
    </w:p>
    <w:p w14:paraId="32B61F3B" w14:textId="77777777" w:rsidR="00E91AAF" w:rsidRDefault="00E91AAF">
      <w:pPr>
        <w:jc w:val="both"/>
        <w:rPr>
          <w:rFonts w:ascii="Calibri" w:eastAsia="Calibri" w:hAnsi="Calibri" w:cs="Calibri"/>
          <w:sz w:val="18"/>
          <w:szCs w:val="18"/>
        </w:rPr>
      </w:pPr>
    </w:p>
    <w:p w14:paraId="0FD8E5AA" w14:textId="77777777" w:rsidR="00E91AAF" w:rsidRDefault="00E430FB">
      <w:pPr>
        <w:jc w:val="both"/>
        <w:rPr>
          <w:rFonts w:ascii="Calibri" w:eastAsia="Calibri" w:hAnsi="Calibri" w:cs="Calibri"/>
          <w:b/>
          <w:sz w:val="18"/>
          <w:szCs w:val="18"/>
        </w:rPr>
      </w:pPr>
      <w:r>
        <w:rPr>
          <w:rFonts w:ascii="Calibri" w:eastAsia="Calibri" w:hAnsi="Calibri" w:cs="Calibri"/>
          <w:sz w:val="18"/>
          <w:szCs w:val="18"/>
        </w:rPr>
        <w:t>En caso de que el proceso de adquisición sea suspendido o cancelado se dará aviso a todos los Participantes.</w:t>
      </w:r>
    </w:p>
    <w:p w14:paraId="0EEF6C53" w14:textId="77777777" w:rsidR="00E91AAF" w:rsidRDefault="00E91AAF">
      <w:pPr>
        <w:jc w:val="both"/>
        <w:rPr>
          <w:rFonts w:ascii="Calibri" w:eastAsia="Calibri" w:hAnsi="Calibri" w:cs="Calibri"/>
          <w:b/>
          <w:sz w:val="18"/>
          <w:szCs w:val="18"/>
        </w:rPr>
      </w:pPr>
    </w:p>
    <w:p w14:paraId="121B5D29" w14:textId="77777777" w:rsidR="00E91AAF" w:rsidRDefault="00E430FB">
      <w:pPr>
        <w:jc w:val="both"/>
        <w:rPr>
          <w:rFonts w:ascii="Calibri" w:eastAsia="Calibri" w:hAnsi="Calibri" w:cs="Calibri"/>
          <w:b/>
          <w:sz w:val="18"/>
          <w:szCs w:val="18"/>
        </w:rPr>
      </w:pPr>
      <w:r>
        <w:rPr>
          <w:rFonts w:ascii="Calibri" w:eastAsia="Calibri" w:hAnsi="Calibri" w:cs="Calibri"/>
          <w:b/>
          <w:sz w:val="18"/>
          <w:szCs w:val="18"/>
        </w:rPr>
        <w:t>10. DECLARACIÓN DE PROCESO DE ADQUISICIÓN DESIERTO.</w:t>
      </w:r>
    </w:p>
    <w:p w14:paraId="3ED1996E" w14:textId="77777777" w:rsidR="00E91AAF" w:rsidRDefault="00E430FB">
      <w:pPr>
        <w:jc w:val="both"/>
        <w:rPr>
          <w:rFonts w:ascii="Calibri" w:eastAsia="Calibri" w:hAnsi="Calibri" w:cs="Calibri"/>
          <w:sz w:val="18"/>
          <w:szCs w:val="18"/>
        </w:rPr>
      </w:pPr>
      <w:r>
        <w:rPr>
          <w:rFonts w:ascii="Calibri" w:eastAsia="Calibri" w:hAnsi="Calibri" w:cs="Calibri"/>
          <w:sz w:val="18"/>
          <w:szCs w:val="18"/>
        </w:rPr>
        <w:t>La Convocante a través de la Unidad Centralizada de Compras podrá declarar parcial o totalmente desierto el proceso de adquisición de conformidad con el artículo 71, numeral 1 de la Ley o los supuestos que a continuación se señalan:</w:t>
      </w:r>
    </w:p>
    <w:p w14:paraId="09F7D8E5" w14:textId="77777777" w:rsidR="00E91AAF" w:rsidRDefault="00E91AAF">
      <w:pPr>
        <w:jc w:val="both"/>
        <w:rPr>
          <w:rFonts w:ascii="Calibri" w:eastAsia="Calibri" w:hAnsi="Calibri" w:cs="Calibri"/>
          <w:sz w:val="18"/>
          <w:szCs w:val="18"/>
        </w:rPr>
      </w:pPr>
    </w:p>
    <w:p w14:paraId="04488B0F" w14:textId="77777777" w:rsidR="00E91AAF" w:rsidRDefault="00E430FB">
      <w:pPr>
        <w:numPr>
          <w:ilvl w:val="0"/>
          <w:numId w:val="1"/>
        </w:numPr>
        <w:ind w:hanging="360"/>
        <w:jc w:val="both"/>
      </w:pPr>
      <w:r>
        <w:rPr>
          <w:rFonts w:ascii="Calibri" w:eastAsia="Calibri" w:hAnsi="Calibri" w:cs="Calibri"/>
          <w:sz w:val="18"/>
          <w:szCs w:val="18"/>
        </w:rPr>
        <w:t>Cuando se reciba solo una propuesta en el acto de presentación y apertura de propuestas.</w:t>
      </w:r>
    </w:p>
    <w:p w14:paraId="6E0B64F6" w14:textId="77777777" w:rsidR="00E91AAF" w:rsidRDefault="00E430FB">
      <w:pPr>
        <w:numPr>
          <w:ilvl w:val="0"/>
          <w:numId w:val="1"/>
        </w:numPr>
        <w:ind w:hanging="360"/>
        <w:jc w:val="both"/>
      </w:pPr>
      <w:r>
        <w:rPr>
          <w:rFonts w:ascii="Calibri" w:eastAsia="Calibri" w:hAnsi="Calibri" w:cs="Calibri"/>
          <w:sz w:val="18"/>
          <w:szCs w:val="18"/>
        </w:rPr>
        <w:t>Cuando ninguna de las propuestas cumpla con todos los requisitos solicitados en estas bases.</w:t>
      </w:r>
    </w:p>
    <w:p w14:paraId="462D1925" w14:textId="77777777" w:rsidR="00E91AAF" w:rsidRDefault="00E430FB">
      <w:pPr>
        <w:numPr>
          <w:ilvl w:val="0"/>
          <w:numId w:val="1"/>
        </w:numPr>
        <w:ind w:hanging="360"/>
        <w:jc w:val="both"/>
      </w:pPr>
      <w:r>
        <w:rPr>
          <w:rFonts w:ascii="Calibri" w:eastAsia="Calibri" w:hAnsi="Calibri" w:cs="Calibri"/>
          <w:sz w:val="18"/>
          <w:szCs w:val="18"/>
        </w:rPr>
        <w:t>Si a criterio ninguna de las propuestas cubre los elementos que garanticen al Gobierno del Estado las mejores condiciones.</w:t>
      </w:r>
    </w:p>
    <w:p w14:paraId="4B2A69F2" w14:textId="77777777" w:rsidR="00E91AAF" w:rsidRDefault="00E430FB">
      <w:pPr>
        <w:numPr>
          <w:ilvl w:val="0"/>
          <w:numId w:val="1"/>
        </w:numPr>
        <w:ind w:hanging="360"/>
        <w:jc w:val="both"/>
      </w:pPr>
      <w:r>
        <w:rPr>
          <w:rFonts w:ascii="Calibri" w:eastAsia="Calibri" w:hAnsi="Calibri" w:cs="Calibri"/>
          <w:sz w:val="18"/>
          <w:szCs w:val="18"/>
        </w:rPr>
        <w:t>Si la oferta del Participante que pudiera ser objeto de adjudicación, excede el presupuesto autorizado para este proceso de adquisición.</w:t>
      </w:r>
    </w:p>
    <w:p w14:paraId="352F4A06" w14:textId="77777777" w:rsidR="00E91AAF" w:rsidRPr="00A278F7" w:rsidRDefault="00E430FB">
      <w:pPr>
        <w:numPr>
          <w:ilvl w:val="0"/>
          <w:numId w:val="1"/>
        </w:numPr>
        <w:ind w:hanging="360"/>
        <w:jc w:val="both"/>
      </w:pPr>
      <w:r w:rsidRPr="00A278F7">
        <w:rPr>
          <w:rFonts w:ascii="Calibri" w:eastAsia="Calibri" w:hAnsi="Calibri" w:cs="Calibri"/>
          <w:sz w:val="18"/>
          <w:szCs w:val="18"/>
        </w:rPr>
        <w:t>Si después de efectuada la evaluación técnica y económica no sea posible adjudicar a ningún Participante.</w:t>
      </w:r>
    </w:p>
    <w:p w14:paraId="72378B3D" w14:textId="77777777" w:rsidR="00E91AAF" w:rsidRPr="00A278F7" w:rsidRDefault="00E91AAF">
      <w:pPr>
        <w:ind w:left="708"/>
        <w:rPr>
          <w:rFonts w:ascii="Calibri" w:eastAsia="Calibri" w:hAnsi="Calibri" w:cs="Calibri"/>
          <w:sz w:val="18"/>
          <w:szCs w:val="18"/>
        </w:rPr>
      </w:pPr>
    </w:p>
    <w:p w14:paraId="57E592CD" w14:textId="77777777" w:rsidR="00E91AAF" w:rsidRPr="00891A0C" w:rsidRDefault="00E430FB">
      <w:pPr>
        <w:tabs>
          <w:tab w:val="left" w:pos="284"/>
        </w:tabs>
        <w:jc w:val="both"/>
        <w:rPr>
          <w:rFonts w:ascii="Calibri" w:eastAsia="Calibri" w:hAnsi="Calibri" w:cs="Calibri"/>
          <w:b/>
          <w:smallCaps/>
          <w:sz w:val="18"/>
          <w:szCs w:val="18"/>
        </w:rPr>
      </w:pPr>
      <w:r w:rsidRPr="00891A0C">
        <w:rPr>
          <w:rFonts w:ascii="Calibri" w:eastAsia="Calibri" w:hAnsi="Calibri" w:cs="Calibri"/>
          <w:b/>
          <w:sz w:val="18"/>
          <w:szCs w:val="18"/>
        </w:rPr>
        <w:t>11.</w:t>
      </w:r>
      <w:r w:rsidRPr="00891A0C">
        <w:rPr>
          <w:rFonts w:ascii="Calibri" w:eastAsia="Calibri" w:hAnsi="Calibri" w:cs="Calibri"/>
          <w:b/>
          <w:smallCaps/>
          <w:sz w:val="18"/>
          <w:szCs w:val="18"/>
        </w:rPr>
        <w:t xml:space="preserve"> NOTIFICACIÓN DE FALLO.</w:t>
      </w:r>
    </w:p>
    <w:p w14:paraId="1D3DB531" w14:textId="3CE3370C" w:rsidR="00E91AAF" w:rsidRDefault="00E430FB">
      <w:pPr>
        <w:spacing w:after="120"/>
        <w:jc w:val="both"/>
        <w:rPr>
          <w:rFonts w:ascii="Calibri" w:eastAsia="Calibri" w:hAnsi="Calibri" w:cs="Calibri"/>
          <w:sz w:val="18"/>
          <w:szCs w:val="18"/>
        </w:rPr>
      </w:pPr>
      <w:r w:rsidRPr="00BA6436">
        <w:rPr>
          <w:rFonts w:ascii="Calibri" w:eastAsia="Calibri" w:hAnsi="Calibri" w:cs="Calibri"/>
          <w:sz w:val="18"/>
          <w:szCs w:val="18"/>
          <w:highlight w:val="green"/>
        </w:rPr>
        <w:t>El</w:t>
      </w:r>
      <w:r w:rsidRPr="00BA6436">
        <w:rPr>
          <w:rFonts w:ascii="Calibri" w:eastAsia="Calibri" w:hAnsi="Calibri" w:cs="Calibri"/>
          <w:b/>
          <w:sz w:val="18"/>
          <w:szCs w:val="18"/>
          <w:highlight w:val="green"/>
        </w:rPr>
        <w:t xml:space="preserve"> </w:t>
      </w:r>
      <w:r w:rsidR="00D54B17">
        <w:rPr>
          <w:rFonts w:ascii="Calibri" w:eastAsia="Calibri" w:hAnsi="Calibri" w:cs="Calibri"/>
          <w:b/>
          <w:sz w:val="18"/>
          <w:szCs w:val="18"/>
          <w:highlight w:val="green"/>
        </w:rPr>
        <w:t>Martes</w:t>
      </w:r>
      <w:r w:rsidR="00AA0C1F" w:rsidRPr="00BA6436">
        <w:rPr>
          <w:rFonts w:ascii="Calibri" w:eastAsia="Calibri" w:hAnsi="Calibri" w:cs="Calibri"/>
          <w:b/>
          <w:sz w:val="18"/>
          <w:szCs w:val="18"/>
          <w:highlight w:val="green"/>
        </w:rPr>
        <w:t xml:space="preserve"> </w:t>
      </w:r>
      <w:r w:rsidR="00E95C29" w:rsidRPr="00BA6436">
        <w:rPr>
          <w:rFonts w:ascii="Calibri" w:eastAsia="Calibri" w:hAnsi="Calibri" w:cs="Calibri"/>
          <w:b/>
          <w:sz w:val="18"/>
          <w:szCs w:val="18"/>
          <w:highlight w:val="green"/>
        </w:rPr>
        <w:t>1</w:t>
      </w:r>
      <w:r w:rsidR="00D54B17">
        <w:rPr>
          <w:rFonts w:ascii="Calibri" w:eastAsia="Calibri" w:hAnsi="Calibri" w:cs="Calibri"/>
          <w:b/>
          <w:sz w:val="18"/>
          <w:szCs w:val="18"/>
          <w:highlight w:val="green"/>
        </w:rPr>
        <w:t>4</w:t>
      </w:r>
      <w:r w:rsidR="00AA0C1F" w:rsidRPr="00BA6436">
        <w:rPr>
          <w:rFonts w:ascii="Calibri" w:eastAsia="Calibri" w:hAnsi="Calibri" w:cs="Calibri"/>
          <w:b/>
          <w:sz w:val="18"/>
          <w:szCs w:val="18"/>
          <w:highlight w:val="green"/>
        </w:rPr>
        <w:t xml:space="preserve"> de </w:t>
      </w:r>
      <w:r w:rsidR="00E95C29" w:rsidRPr="00BA6436">
        <w:rPr>
          <w:rFonts w:ascii="Calibri" w:eastAsia="Calibri" w:hAnsi="Calibri" w:cs="Calibri"/>
          <w:b/>
          <w:sz w:val="18"/>
          <w:szCs w:val="18"/>
          <w:highlight w:val="green"/>
        </w:rPr>
        <w:t>mayo</w:t>
      </w:r>
      <w:r w:rsidR="00AA0C1F" w:rsidRPr="00BA6436">
        <w:rPr>
          <w:rFonts w:ascii="Calibri" w:eastAsia="Calibri" w:hAnsi="Calibri" w:cs="Calibri"/>
          <w:b/>
          <w:sz w:val="18"/>
          <w:szCs w:val="18"/>
          <w:highlight w:val="green"/>
        </w:rPr>
        <w:t xml:space="preserve"> de 2019, a partir de las 1</w:t>
      </w:r>
      <w:r w:rsidR="00E95C29" w:rsidRPr="00BA6436">
        <w:rPr>
          <w:rFonts w:ascii="Calibri" w:eastAsia="Calibri" w:hAnsi="Calibri" w:cs="Calibri"/>
          <w:b/>
          <w:sz w:val="18"/>
          <w:szCs w:val="18"/>
          <w:highlight w:val="green"/>
        </w:rPr>
        <w:t>2</w:t>
      </w:r>
      <w:r w:rsidR="00AA0C1F" w:rsidRPr="00BA6436">
        <w:rPr>
          <w:rFonts w:ascii="Calibri" w:eastAsia="Calibri" w:hAnsi="Calibri" w:cs="Calibri"/>
          <w:b/>
          <w:sz w:val="18"/>
          <w:szCs w:val="18"/>
          <w:highlight w:val="green"/>
        </w:rPr>
        <w:t>:</w:t>
      </w:r>
      <w:r w:rsidR="00E95C29" w:rsidRPr="00BA6436">
        <w:rPr>
          <w:rFonts w:ascii="Calibri" w:eastAsia="Calibri" w:hAnsi="Calibri" w:cs="Calibri"/>
          <w:b/>
          <w:sz w:val="18"/>
          <w:szCs w:val="18"/>
          <w:highlight w:val="green"/>
        </w:rPr>
        <w:t>0</w:t>
      </w:r>
      <w:r w:rsidR="00AA0C1F" w:rsidRPr="00BA6436">
        <w:rPr>
          <w:rFonts w:ascii="Calibri" w:eastAsia="Calibri" w:hAnsi="Calibri" w:cs="Calibri"/>
          <w:b/>
          <w:sz w:val="18"/>
          <w:szCs w:val="18"/>
          <w:highlight w:val="green"/>
        </w:rPr>
        <w:t>0</w:t>
      </w:r>
      <w:r w:rsidRPr="00BA6436">
        <w:rPr>
          <w:rFonts w:ascii="Calibri" w:eastAsia="Calibri" w:hAnsi="Calibri" w:cs="Calibri"/>
          <w:b/>
          <w:sz w:val="18"/>
          <w:szCs w:val="18"/>
          <w:highlight w:val="green"/>
        </w:rPr>
        <w:t xml:space="preserve"> horas</w:t>
      </w:r>
      <w:r w:rsidRPr="00891A0C">
        <w:rPr>
          <w:rFonts w:ascii="Calibri" w:eastAsia="Calibri" w:hAnsi="Calibri" w:cs="Calibri"/>
          <w:sz w:val="18"/>
          <w:szCs w:val="18"/>
        </w:rPr>
        <w:t>, se dará a conocer el fallo del</w:t>
      </w:r>
      <w:r w:rsidR="002566DA" w:rsidRPr="00891A0C">
        <w:rPr>
          <w:rFonts w:ascii="Calibri" w:eastAsia="Calibri" w:hAnsi="Calibri" w:cs="Calibri"/>
          <w:sz w:val="18"/>
          <w:szCs w:val="18"/>
        </w:rPr>
        <w:t xml:space="preserve"> presente proceso a través del portal WEB de la </w:t>
      </w:r>
      <w:r w:rsidR="002566DA" w:rsidRPr="00891A0C">
        <w:rPr>
          <w:rFonts w:ascii="Calibri" w:eastAsia="Calibri" w:hAnsi="Calibri" w:cs="Calibri"/>
          <w:b/>
          <w:sz w:val="18"/>
          <w:szCs w:val="18"/>
        </w:rPr>
        <w:t>“CEA”</w:t>
      </w:r>
      <w:r w:rsidR="002566DA" w:rsidRPr="00891A0C">
        <w:rPr>
          <w:rFonts w:ascii="Calibri" w:eastAsia="Calibri" w:hAnsi="Calibri" w:cs="Calibri"/>
          <w:sz w:val="18"/>
          <w:szCs w:val="18"/>
        </w:rPr>
        <w:t xml:space="preserve">, </w:t>
      </w:r>
      <w:r w:rsidRPr="00891A0C">
        <w:rPr>
          <w:rFonts w:ascii="Calibri" w:eastAsia="Calibri" w:hAnsi="Calibri" w:cs="Calibri"/>
          <w:sz w:val="18"/>
          <w:szCs w:val="18"/>
        </w:rPr>
        <w:t xml:space="preserve">y por correo electrónico a los participantes sin perjuicio de que los participantes puedan acudir a la </w:t>
      </w:r>
      <w:r w:rsidR="008E1CFF" w:rsidRPr="00891A0C">
        <w:rPr>
          <w:rFonts w:ascii="Calibri" w:eastAsia="Calibri" w:hAnsi="Calibri" w:cs="Calibri"/>
          <w:b/>
          <w:sz w:val="18"/>
          <w:szCs w:val="18"/>
        </w:rPr>
        <w:t>“</w:t>
      </w:r>
      <w:r w:rsidR="008A5AF8" w:rsidRPr="00891A0C">
        <w:rPr>
          <w:rFonts w:ascii="Calibri" w:eastAsia="Calibri" w:hAnsi="Calibri" w:cs="Calibri"/>
          <w:b/>
          <w:sz w:val="18"/>
          <w:szCs w:val="18"/>
        </w:rPr>
        <w:t xml:space="preserve">Unidad Centralizada de Compras a través de la </w:t>
      </w:r>
      <w:r w:rsidR="0018019E" w:rsidRPr="00891A0C">
        <w:rPr>
          <w:rFonts w:ascii="Calibri" w:eastAsia="Calibri" w:hAnsi="Calibri" w:cs="Calibri"/>
          <w:b/>
          <w:sz w:val="18"/>
          <w:szCs w:val="18"/>
        </w:rPr>
        <w:t>Dirección</w:t>
      </w:r>
      <w:r w:rsidR="003451F6">
        <w:rPr>
          <w:rFonts w:ascii="Calibri" w:eastAsia="Calibri" w:hAnsi="Calibri" w:cs="Calibri"/>
          <w:b/>
          <w:sz w:val="18"/>
          <w:szCs w:val="18"/>
        </w:rPr>
        <w:t xml:space="preserve"> de</w:t>
      </w:r>
      <w:r w:rsidR="0018019E" w:rsidRPr="00891A0C">
        <w:rPr>
          <w:rFonts w:ascii="Calibri" w:eastAsia="Calibri" w:hAnsi="Calibri" w:cs="Calibri"/>
          <w:b/>
          <w:sz w:val="18"/>
          <w:szCs w:val="18"/>
        </w:rPr>
        <w:t xml:space="preserve"> </w:t>
      </w:r>
      <w:r w:rsidR="003451F6">
        <w:rPr>
          <w:rFonts w:ascii="Calibri" w:eastAsia="Calibri" w:hAnsi="Calibri" w:cs="Calibri"/>
          <w:b/>
          <w:sz w:val="18"/>
          <w:szCs w:val="18"/>
        </w:rPr>
        <w:t xml:space="preserve">Área </w:t>
      </w:r>
      <w:r w:rsidR="0018019E" w:rsidRPr="00891A0C">
        <w:rPr>
          <w:rFonts w:ascii="Calibri" w:eastAsia="Calibri" w:hAnsi="Calibri" w:cs="Calibri"/>
          <w:b/>
          <w:sz w:val="18"/>
          <w:szCs w:val="18"/>
        </w:rPr>
        <w:t>Servicios Generales”</w:t>
      </w:r>
      <w:r w:rsidRPr="00891A0C">
        <w:rPr>
          <w:rFonts w:ascii="Calibri" w:eastAsia="Calibri" w:hAnsi="Calibri" w:cs="Calibri"/>
          <w:sz w:val="18"/>
          <w:szCs w:val="18"/>
        </w:rPr>
        <w:t xml:space="preserve"> ubicada </w:t>
      </w:r>
      <w:r w:rsidR="008E1CFF" w:rsidRPr="00891A0C">
        <w:rPr>
          <w:rFonts w:ascii="Calibri" w:eastAsia="Calibri" w:hAnsi="Calibri" w:cs="Calibri"/>
          <w:sz w:val="18"/>
          <w:szCs w:val="18"/>
        </w:rPr>
        <w:t>la Avenida Alemania No. 1377, Col. Moderna, Guadalajara, Jalisco</w:t>
      </w:r>
      <w:r w:rsidRPr="00891A0C">
        <w:rPr>
          <w:rFonts w:ascii="Calibri" w:eastAsia="Calibri" w:hAnsi="Calibri" w:cs="Calibri"/>
          <w:sz w:val="18"/>
          <w:szCs w:val="18"/>
        </w:rPr>
        <w:t>, donde se les entregará una copia del mismo.</w:t>
      </w:r>
      <w:r>
        <w:rPr>
          <w:rFonts w:ascii="Calibri" w:eastAsia="Calibri" w:hAnsi="Calibri" w:cs="Calibri"/>
          <w:sz w:val="18"/>
          <w:szCs w:val="18"/>
        </w:rPr>
        <w:t xml:space="preserve"> </w:t>
      </w:r>
    </w:p>
    <w:p w14:paraId="635CCFCC" w14:textId="77777777" w:rsidR="00E91AAF" w:rsidRDefault="00E430FB">
      <w:pPr>
        <w:jc w:val="both"/>
        <w:rPr>
          <w:rFonts w:ascii="Calibri" w:eastAsia="Calibri" w:hAnsi="Calibri" w:cs="Calibri"/>
          <w:sz w:val="18"/>
          <w:szCs w:val="18"/>
        </w:rPr>
      </w:pPr>
      <w:r>
        <w:rPr>
          <w:rFonts w:ascii="Calibri" w:eastAsia="Calibri" w:hAnsi="Calibri" w:cs="Calibri"/>
          <w:sz w:val="18"/>
          <w:szCs w:val="18"/>
        </w:rPr>
        <w:t xml:space="preserve">Así mismo se fijará un ejemplar del acta de fallo en el tablero oficial de la </w:t>
      </w:r>
      <w:r w:rsidR="008E1CFF" w:rsidRPr="004E7AA5">
        <w:rPr>
          <w:rFonts w:ascii="Calibri" w:eastAsia="Calibri" w:hAnsi="Calibri" w:cs="Calibri"/>
          <w:b/>
          <w:sz w:val="18"/>
          <w:szCs w:val="18"/>
        </w:rPr>
        <w:t>“CEA”</w:t>
      </w:r>
      <w:r w:rsidR="008E1CFF" w:rsidRPr="0018019E">
        <w:rPr>
          <w:rFonts w:ascii="Calibri" w:eastAsia="Calibri" w:hAnsi="Calibri" w:cs="Calibri"/>
          <w:sz w:val="18"/>
          <w:szCs w:val="18"/>
        </w:rPr>
        <w:t xml:space="preserve"> </w:t>
      </w:r>
      <w:r>
        <w:rPr>
          <w:rFonts w:ascii="Calibri" w:eastAsia="Calibri" w:hAnsi="Calibri" w:cs="Calibri"/>
          <w:sz w:val="18"/>
          <w:szCs w:val="18"/>
        </w:rPr>
        <w:t>durante un periodo mínimo de 10 días naturales, siendo de la exclusiva responsabilidad de los proveedores acudir a enterarse de su contenido.</w:t>
      </w:r>
    </w:p>
    <w:p w14:paraId="7A9CAB62" w14:textId="77777777" w:rsidR="00E91AAF" w:rsidRDefault="00E91AAF">
      <w:pPr>
        <w:jc w:val="both"/>
        <w:rPr>
          <w:rFonts w:ascii="Calibri" w:eastAsia="Calibri" w:hAnsi="Calibri" w:cs="Calibri"/>
          <w:sz w:val="18"/>
          <w:szCs w:val="18"/>
        </w:rPr>
      </w:pPr>
    </w:p>
    <w:p w14:paraId="6767CC7B" w14:textId="77777777" w:rsidR="00E91AAF" w:rsidRDefault="00E430FB">
      <w:pPr>
        <w:jc w:val="both"/>
        <w:rPr>
          <w:rFonts w:ascii="Calibri" w:eastAsia="Calibri" w:hAnsi="Calibri" w:cs="Calibri"/>
          <w:sz w:val="18"/>
          <w:szCs w:val="18"/>
        </w:rPr>
      </w:pPr>
      <w:r>
        <w:rPr>
          <w:rFonts w:ascii="Calibri" w:eastAsia="Calibri" w:hAnsi="Calibri" w:cs="Calibri"/>
          <w:sz w:val="18"/>
          <w:szCs w:val="18"/>
        </w:rPr>
        <w:t>La notificación del fallo podrá diferirse o anticiparse en los términos del artículo 65 fracción III de la Ley.</w:t>
      </w:r>
    </w:p>
    <w:p w14:paraId="141C6A85" w14:textId="77777777" w:rsidR="00E91AAF" w:rsidRDefault="00E91AAF">
      <w:pPr>
        <w:jc w:val="both"/>
        <w:rPr>
          <w:rFonts w:ascii="Calibri" w:eastAsia="Calibri" w:hAnsi="Calibri" w:cs="Calibri"/>
          <w:sz w:val="18"/>
          <w:szCs w:val="18"/>
        </w:rPr>
      </w:pPr>
    </w:p>
    <w:p w14:paraId="212F3002" w14:textId="77777777" w:rsidR="00E91AAF" w:rsidRDefault="00E430FB">
      <w:pPr>
        <w:jc w:val="both"/>
        <w:rPr>
          <w:rFonts w:ascii="Calibri" w:eastAsia="Calibri" w:hAnsi="Calibri" w:cs="Calibri"/>
          <w:sz w:val="18"/>
          <w:szCs w:val="18"/>
        </w:rPr>
      </w:pPr>
      <w:r>
        <w:rPr>
          <w:rFonts w:ascii="Calibri" w:eastAsia="Calibri" w:hAnsi="Calibri" w:cs="Calibri"/>
          <w:b/>
          <w:sz w:val="18"/>
          <w:szCs w:val="18"/>
        </w:rPr>
        <w:t>Con la notificación del fallo por el que se adjudica el contrato, las obligaciones derivadas de éste serán exigibles</w:t>
      </w:r>
      <w:r>
        <w:rPr>
          <w:rFonts w:ascii="Calibri" w:eastAsia="Calibri" w:hAnsi="Calibri" w:cs="Calibri"/>
          <w:sz w:val="18"/>
          <w:szCs w:val="18"/>
        </w:rPr>
        <w:t xml:space="preserve"> de conformidad al artículo 77 numeral 1 de la Ley.</w:t>
      </w:r>
    </w:p>
    <w:p w14:paraId="2A517F57" w14:textId="77777777" w:rsidR="00E91AAF" w:rsidRDefault="00E91AAF">
      <w:pPr>
        <w:jc w:val="both"/>
        <w:rPr>
          <w:rFonts w:ascii="Calibri" w:eastAsia="Calibri" w:hAnsi="Calibri" w:cs="Calibri"/>
          <w:sz w:val="18"/>
          <w:szCs w:val="18"/>
        </w:rPr>
      </w:pPr>
    </w:p>
    <w:p w14:paraId="138EF271" w14:textId="6447473F" w:rsidR="00E91AAF" w:rsidRDefault="00E430FB">
      <w:pPr>
        <w:jc w:val="both"/>
        <w:rPr>
          <w:rFonts w:ascii="Calibri" w:eastAsia="Calibri" w:hAnsi="Calibri" w:cs="Calibri"/>
          <w:b/>
          <w:sz w:val="18"/>
          <w:szCs w:val="18"/>
        </w:rPr>
      </w:pPr>
      <w:r>
        <w:rPr>
          <w:rFonts w:ascii="Calibri" w:eastAsia="Calibri" w:hAnsi="Calibri" w:cs="Calibri"/>
          <w:b/>
          <w:sz w:val="18"/>
          <w:szCs w:val="18"/>
        </w:rPr>
        <w:t xml:space="preserve">12. FACULTADES DE LA </w:t>
      </w:r>
      <w:r w:rsidR="0018019E" w:rsidRPr="0018019E">
        <w:rPr>
          <w:rFonts w:ascii="Calibri" w:eastAsia="Calibri" w:hAnsi="Calibri" w:cs="Calibri"/>
          <w:b/>
          <w:sz w:val="18"/>
          <w:szCs w:val="18"/>
        </w:rPr>
        <w:t>“</w:t>
      </w:r>
      <w:r w:rsidR="00350B12">
        <w:rPr>
          <w:rFonts w:ascii="Calibri" w:eastAsia="Calibri" w:hAnsi="Calibri" w:cs="Calibri"/>
          <w:b/>
          <w:caps/>
          <w:sz w:val="18"/>
          <w:szCs w:val="18"/>
        </w:rPr>
        <w:t>unidad centralizada de compras</w:t>
      </w:r>
      <w:r w:rsidR="0018019E" w:rsidRPr="0018019E">
        <w:rPr>
          <w:rFonts w:ascii="Calibri" w:eastAsia="Calibri" w:hAnsi="Calibri" w:cs="Calibri"/>
          <w:b/>
          <w:sz w:val="18"/>
          <w:szCs w:val="18"/>
        </w:rPr>
        <w:t>”</w:t>
      </w:r>
      <w:r w:rsidRPr="0018019E">
        <w:rPr>
          <w:rFonts w:ascii="Calibri" w:eastAsia="Calibri" w:hAnsi="Calibri" w:cs="Calibri"/>
          <w:b/>
          <w:sz w:val="18"/>
          <w:szCs w:val="18"/>
        </w:rPr>
        <w:t xml:space="preserve"> </w:t>
      </w:r>
    </w:p>
    <w:p w14:paraId="6DF7979D" w14:textId="77777777" w:rsidR="00E91AAF" w:rsidRDefault="00E430FB">
      <w:pPr>
        <w:jc w:val="both"/>
        <w:rPr>
          <w:rFonts w:ascii="Calibri" w:eastAsia="Calibri" w:hAnsi="Calibri" w:cs="Calibri"/>
          <w:sz w:val="18"/>
          <w:szCs w:val="18"/>
        </w:rPr>
      </w:pPr>
      <w:r>
        <w:rPr>
          <w:rFonts w:ascii="Calibri" w:eastAsia="Calibri" w:hAnsi="Calibri" w:cs="Calibri"/>
          <w:sz w:val="18"/>
          <w:szCs w:val="18"/>
        </w:rPr>
        <w:t>La Convocante resolverá cualquier situación no prevista en estas bases y tendrá las siguientes facultades:</w:t>
      </w:r>
    </w:p>
    <w:p w14:paraId="4E805593" w14:textId="77777777" w:rsidR="00E91AAF" w:rsidRDefault="00E430FB">
      <w:pPr>
        <w:numPr>
          <w:ilvl w:val="0"/>
          <w:numId w:val="2"/>
        </w:numPr>
        <w:ind w:hanging="360"/>
        <w:jc w:val="both"/>
      </w:pPr>
      <w:r>
        <w:rPr>
          <w:rFonts w:ascii="Calibri" w:eastAsia="Calibri" w:hAnsi="Calibri" w:cs="Calibri"/>
          <w:sz w:val="18"/>
          <w:szCs w:val="18"/>
        </w:rPr>
        <w:t>Dispensar defectos de las propuestas, cuya importancia en sí no sea relevante, siempre que exista la presunción de que el Participante no obró de mala fe.</w:t>
      </w:r>
    </w:p>
    <w:p w14:paraId="2C5FC5D7" w14:textId="77777777" w:rsidR="00E91AAF" w:rsidRDefault="00E430FB">
      <w:pPr>
        <w:numPr>
          <w:ilvl w:val="0"/>
          <w:numId w:val="2"/>
        </w:numPr>
        <w:ind w:hanging="360"/>
        <w:jc w:val="both"/>
      </w:pPr>
      <w:r>
        <w:rPr>
          <w:rFonts w:ascii="Calibri" w:eastAsia="Calibri" w:hAnsi="Calibri" w:cs="Calibri"/>
          <w:sz w:val="18"/>
          <w:szCs w:val="18"/>
        </w:rPr>
        <w:t>Rechazar propuestas cuyo importe sea de tal forma inferior, que la Convocante considere que el Participante no podrá prestar los servicios, por lo que incurrirá en incumplimiento.</w:t>
      </w:r>
    </w:p>
    <w:p w14:paraId="71358FFC" w14:textId="77777777" w:rsidR="00E91AAF" w:rsidRDefault="00E430FB">
      <w:pPr>
        <w:numPr>
          <w:ilvl w:val="0"/>
          <w:numId w:val="2"/>
        </w:numPr>
        <w:ind w:hanging="360"/>
        <w:jc w:val="both"/>
      </w:pPr>
      <w:r>
        <w:rPr>
          <w:rFonts w:ascii="Calibri" w:eastAsia="Calibri" w:hAnsi="Calibri" w:cs="Calibri"/>
          <w:sz w:val="18"/>
          <w:szCs w:val="18"/>
        </w:rPr>
        <w:t>Revisar las propuestas. Si existiera error aritmético y/o mecanográfico se reconocerá el resultado correcto y el importe total será el que resulte de las correcciones realizadas.</w:t>
      </w:r>
    </w:p>
    <w:p w14:paraId="2EE1B04F" w14:textId="77777777" w:rsidR="00E91AAF" w:rsidRDefault="00E430FB">
      <w:pPr>
        <w:numPr>
          <w:ilvl w:val="0"/>
          <w:numId w:val="2"/>
        </w:numPr>
        <w:ind w:hanging="360"/>
        <w:jc w:val="both"/>
      </w:pPr>
      <w:r>
        <w:rPr>
          <w:rFonts w:ascii="Calibri" w:eastAsia="Calibri" w:hAnsi="Calibri" w:cs="Calibri"/>
          <w:sz w:val="18"/>
          <w:szCs w:val="18"/>
        </w:rPr>
        <w:t>Cancelar, suspender o declarar desierto el proceso.</w:t>
      </w:r>
    </w:p>
    <w:p w14:paraId="2335809F" w14:textId="77777777" w:rsidR="00E91AAF" w:rsidRDefault="00E91AAF">
      <w:pPr>
        <w:jc w:val="both"/>
        <w:rPr>
          <w:rFonts w:ascii="Calibri" w:eastAsia="Calibri" w:hAnsi="Calibri" w:cs="Calibri"/>
          <w:b/>
          <w:sz w:val="18"/>
          <w:szCs w:val="18"/>
        </w:rPr>
      </w:pPr>
    </w:p>
    <w:p w14:paraId="569416E5" w14:textId="77777777" w:rsidR="00E91AAF" w:rsidRPr="00A278F7" w:rsidRDefault="00E430FB">
      <w:pPr>
        <w:jc w:val="both"/>
        <w:rPr>
          <w:rFonts w:ascii="Calibri" w:eastAsia="Calibri" w:hAnsi="Calibri" w:cs="Calibri"/>
          <w:b/>
          <w:sz w:val="18"/>
          <w:szCs w:val="18"/>
        </w:rPr>
      </w:pPr>
      <w:r w:rsidRPr="00A278F7">
        <w:rPr>
          <w:rFonts w:ascii="Calibri" w:eastAsia="Calibri" w:hAnsi="Calibri" w:cs="Calibri"/>
          <w:b/>
          <w:sz w:val="18"/>
          <w:szCs w:val="18"/>
        </w:rPr>
        <w:t>13. FIRMA DEL CONTRATO.</w:t>
      </w:r>
    </w:p>
    <w:p w14:paraId="0A3F45CE" w14:textId="535CF58C" w:rsidR="00E91AAF" w:rsidRDefault="00E430FB">
      <w:pPr>
        <w:jc w:val="both"/>
        <w:rPr>
          <w:rFonts w:ascii="Calibri" w:eastAsia="Calibri" w:hAnsi="Calibri" w:cs="Calibri"/>
          <w:sz w:val="18"/>
          <w:szCs w:val="18"/>
        </w:rPr>
      </w:pPr>
      <w:r w:rsidRPr="00A278F7">
        <w:rPr>
          <w:rFonts w:ascii="Calibri" w:eastAsia="Calibri" w:hAnsi="Calibri" w:cs="Calibri"/>
          <w:sz w:val="18"/>
          <w:szCs w:val="18"/>
        </w:rPr>
        <w:t xml:space="preserve">El Participante adjudicado se obliga a proporcionar la documentación que le sea requerida y firmar el contrato </w:t>
      </w:r>
      <w:r w:rsidR="00A278F7" w:rsidRPr="00A278F7">
        <w:rPr>
          <w:rFonts w:ascii="Calibri" w:eastAsia="Calibri" w:hAnsi="Calibri" w:cs="Calibri"/>
          <w:sz w:val="18"/>
          <w:szCs w:val="18"/>
        </w:rPr>
        <w:t>dentro de</w:t>
      </w:r>
      <w:r w:rsidRPr="00A278F7">
        <w:rPr>
          <w:rFonts w:ascii="Calibri" w:eastAsia="Calibri" w:hAnsi="Calibri" w:cs="Calibri"/>
          <w:sz w:val="18"/>
          <w:szCs w:val="18"/>
        </w:rPr>
        <w:t xml:space="preserve"> un plazo de </w:t>
      </w:r>
      <w:r w:rsidRPr="00A278F7">
        <w:rPr>
          <w:rFonts w:ascii="Calibri" w:eastAsia="Calibri" w:hAnsi="Calibri" w:cs="Calibri"/>
          <w:b/>
          <w:sz w:val="18"/>
          <w:szCs w:val="18"/>
        </w:rPr>
        <w:t>10 días hábiles contados a partir de la fecha de la notificación del Fallo y/o Adjudicación</w:t>
      </w:r>
      <w:r w:rsidRPr="00A278F7">
        <w:rPr>
          <w:rFonts w:ascii="Calibri" w:eastAsia="Calibri" w:hAnsi="Calibri" w:cs="Calibri"/>
          <w:sz w:val="18"/>
          <w:szCs w:val="18"/>
        </w:rPr>
        <w:t xml:space="preserve"> al</w:t>
      </w:r>
      <w:r>
        <w:rPr>
          <w:rFonts w:ascii="Calibri" w:eastAsia="Calibri" w:hAnsi="Calibri" w:cs="Calibri"/>
          <w:sz w:val="18"/>
          <w:szCs w:val="18"/>
        </w:rPr>
        <w:t xml:space="preserve"> correo electrónico manifestado por el participante en el numeral 9 (nueve) del Anexo 4 “Carta de Proposición” y en la Dirección y permanecerá publicado en el mismo durante los diez días naturales siguientes a su emisión. Una vez firmado en su totalidad se le proporcionará un ejemplar, previa entrega de las garantías de cumplimiento del contrato, esto de conformidad con el artículo 75 y 76 de la Ley. El contrato podrá ser modificado de acuerdo a lo establecido en el Artículo 80 de la Ley.</w:t>
      </w:r>
    </w:p>
    <w:p w14:paraId="3865B7EB" w14:textId="77777777" w:rsidR="00E91AAF" w:rsidRDefault="00E91AAF">
      <w:pPr>
        <w:jc w:val="both"/>
        <w:rPr>
          <w:rFonts w:ascii="Calibri" w:eastAsia="Calibri" w:hAnsi="Calibri" w:cs="Calibri"/>
          <w:sz w:val="18"/>
          <w:szCs w:val="18"/>
        </w:rPr>
      </w:pPr>
    </w:p>
    <w:p w14:paraId="314D822C" w14:textId="77777777" w:rsidR="00E91AAF" w:rsidRPr="0018019E" w:rsidRDefault="00E430FB">
      <w:pPr>
        <w:jc w:val="both"/>
        <w:rPr>
          <w:rFonts w:ascii="Calibri" w:eastAsia="Calibri" w:hAnsi="Calibri" w:cs="Calibri"/>
          <w:b/>
          <w:sz w:val="18"/>
          <w:szCs w:val="18"/>
        </w:rPr>
      </w:pPr>
      <w:r w:rsidRPr="0018019E">
        <w:rPr>
          <w:rFonts w:ascii="Calibri" w:eastAsia="Calibri" w:hAnsi="Calibri" w:cs="Calibri"/>
          <w:b/>
          <w:sz w:val="18"/>
          <w:szCs w:val="18"/>
        </w:rPr>
        <w:t>La persona que deberá acudir a la firma del contrato tendrá que ser el Representante Legal acreditando su personalidad jurídica mediante original de su Identificación Oficial vigente (cartilla, pasaporte, cédula profesional o credencial para votar con fotografía).</w:t>
      </w:r>
    </w:p>
    <w:p w14:paraId="0587969F" w14:textId="77777777" w:rsidR="00E91AAF" w:rsidRDefault="00E91AAF">
      <w:pPr>
        <w:jc w:val="both"/>
        <w:rPr>
          <w:rFonts w:ascii="Calibri" w:eastAsia="Calibri" w:hAnsi="Calibri" w:cs="Calibri"/>
          <w:sz w:val="18"/>
          <w:szCs w:val="18"/>
        </w:rPr>
      </w:pPr>
    </w:p>
    <w:p w14:paraId="3DAA13ED" w14:textId="77777777" w:rsidR="00E91AAF" w:rsidRDefault="00E430FB">
      <w:pPr>
        <w:jc w:val="both"/>
        <w:rPr>
          <w:rFonts w:ascii="Calibri" w:eastAsia="Calibri" w:hAnsi="Calibri" w:cs="Calibri"/>
          <w:sz w:val="18"/>
          <w:szCs w:val="18"/>
        </w:rPr>
      </w:pPr>
      <w:r>
        <w:rPr>
          <w:rFonts w:ascii="Calibri" w:eastAsia="Calibri" w:hAnsi="Calibri" w:cs="Calibri"/>
          <w:sz w:val="18"/>
          <w:szCs w:val="18"/>
        </w:rPr>
        <w:lastRenderedPageBreak/>
        <w:t xml:space="preserve">Si el interesado no firma el contrato por causas imputables al mismo, la </w:t>
      </w:r>
      <w:r w:rsidR="00A5752E">
        <w:rPr>
          <w:rFonts w:ascii="Calibri" w:eastAsia="Calibri" w:hAnsi="Calibri" w:cs="Calibri"/>
          <w:sz w:val="18"/>
          <w:szCs w:val="18"/>
        </w:rPr>
        <w:t>“CEA”</w:t>
      </w:r>
      <w:r>
        <w:rPr>
          <w:rFonts w:ascii="Calibri" w:eastAsia="Calibri" w:hAnsi="Calibri" w:cs="Calibri"/>
          <w:sz w:val="18"/>
          <w:szCs w:val="18"/>
        </w:rPr>
        <w:t xml:space="preserve"> por conducto de la </w:t>
      </w:r>
      <w:r w:rsidRPr="00774956">
        <w:rPr>
          <w:rFonts w:ascii="Calibri" w:eastAsia="Calibri" w:hAnsi="Calibri" w:cs="Calibri"/>
          <w:sz w:val="18"/>
          <w:szCs w:val="18"/>
        </w:rPr>
        <w:t>Dirección General,</w:t>
      </w:r>
      <w:r>
        <w:rPr>
          <w:rFonts w:ascii="Calibri" w:eastAsia="Calibri" w:hAnsi="Calibri" w:cs="Calibri"/>
          <w:sz w:val="18"/>
          <w:szCs w:val="18"/>
        </w:rPr>
        <w:t xml:space="preserve"> sin necesidad de un nuevo procedimiento, deberá adjudicar el contrato al participante que haya obtenido el segundo lugar, siempre que la diferencia en precio con respecto a la proposición inicialmente adjudicada no sea superior a un margen del diez por ciento (10%). En caso de que hubiera más de un participante que se encuentre dentro de ese margen, se les convocará a una nueva sesión en donde podrán mejorar su oferta económica y se adjudicará a quien presente la de menor precio. </w:t>
      </w:r>
    </w:p>
    <w:p w14:paraId="40CB2D7C" w14:textId="77777777" w:rsidR="00E91AAF" w:rsidRDefault="00E91AAF">
      <w:pPr>
        <w:jc w:val="both"/>
        <w:rPr>
          <w:rFonts w:ascii="Calibri" w:eastAsia="Calibri" w:hAnsi="Calibri" w:cs="Calibri"/>
          <w:sz w:val="18"/>
          <w:szCs w:val="18"/>
        </w:rPr>
      </w:pPr>
    </w:p>
    <w:p w14:paraId="4D9CC556" w14:textId="77777777" w:rsidR="00E91AAF" w:rsidRDefault="00E430FB">
      <w:pPr>
        <w:jc w:val="both"/>
        <w:rPr>
          <w:rFonts w:ascii="Calibri" w:eastAsia="Calibri" w:hAnsi="Calibri" w:cs="Calibri"/>
          <w:sz w:val="18"/>
          <w:szCs w:val="18"/>
        </w:rPr>
      </w:pPr>
      <w:r>
        <w:rPr>
          <w:rFonts w:ascii="Calibri" w:eastAsia="Calibri" w:hAnsi="Calibri" w:cs="Calibri"/>
          <w:sz w:val="18"/>
          <w:szCs w:val="18"/>
        </w:rPr>
        <w:t>De resultar conveniente se podrá cancelar e iniciar un nuevo proceso de adquisición.</w:t>
      </w:r>
    </w:p>
    <w:p w14:paraId="124B6589" w14:textId="77777777" w:rsidR="00E91AAF" w:rsidRDefault="00E91AAF">
      <w:pPr>
        <w:jc w:val="both"/>
        <w:rPr>
          <w:rFonts w:ascii="Calibri" w:eastAsia="Calibri" w:hAnsi="Calibri" w:cs="Calibri"/>
          <w:sz w:val="18"/>
          <w:szCs w:val="18"/>
        </w:rPr>
      </w:pPr>
    </w:p>
    <w:p w14:paraId="718304D2" w14:textId="77777777" w:rsidR="00E91AAF" w:rsidRDefault="00E430FB">
      <w:pPr>
        <w:jc w:val="both"/>
        <w:rPr>
          <w:rFonts w:ascii="Calibri" w:eastAsia="Calibri" w:hAnsi="Calibri" w:cs="Calibri"/>
          <w:b/>
          <w:sz w:val="18"/>
          <w:szCs w:val="18"/>
        </w:rPr>
      </w:pPr>
      <w:r>
        <w:rPr>
          <w:rFonts w:ascii="Calibri" w:eastAsia="Calibri" w:hAnsi="Calibri" w:cs="Calibri"/>
          <w:b/>
          <w:sz w:val="18"/>
          <w:szCs w:val="18"/>
        </w:rPr>
        <w:t>13.1 Vigencia del Contrato.</w:t>
      </w:r>
    </w:p>
    <w:p w14:paraId="4A5CD424" w14:textId="6BC07F7E" w:rsidR="00E91AAF" w:rsidRDefault="00E430FB">
      <w:pPr>
        <w:jc w:val="both"/>
        <w:rPr>
          <w:rFonts w:ascii="Calibri" w:eastAsia="Calibri" w:hAnsi="Calibri" w:cs="Calibri"/>
          <w:sz w:val="18"/>
          <w:szCs w:val="18"/>
        </w:rPr>
      </w:pPr>
      <w:r>
        <w:rPr>
          <w:rFonts w:ascii="Calibri" w:eastAsia="Calibri" w:hAnsi="Calibri" w:cs="Calibri"/>
          <w:sz w:val="18"/>
          <w:szCs w:val="18"/>
        </w:rPr>
        <w:t xml:space="preserve">El contrato a celebrarse con el participante que resulte adjudicado en el presente proceso, tendrá una vigencia a partir de </w:t>
      </w:r>
      <w:r>
        <w:rPr>
          <w:rFonts w:ascii="Calibri" w:eastAsia="Calibri" w:hAnsi="Calibri" w:cs="Calibri"/>
          <w:b/>
          <w:sz w:val="18"/>
          <w:szCs w:val="18"/>
        </w:rPr>
        <w:t xml:space="preserve">la notificación del fallo y hasta la conclusión </w:t>
      </w:r>
      <w:r w:rsidR="005804F1">
        <w:rPr>
          <w:rFonts w:ascii="Calibri" w:eastAsia="Calibri" w:hAnsi="Calibri" w:cs="Calibri"/>
          <w:b/>
          <w:sz w:val="18"/>
          <w:szCs w:val="18"/>
        </w:rPr>
        <w:t xml:space="preserve">de los servicios mismo que no podrá excederse del plazo </w:t>
      </w:r>
      <w:r w:rsidR="00E3280C">
        <w:rPr>
          <w:rFonts w:ascii="Calibri" w:eastAsia="Calibri" w:hAnsi="Calibri" w:cs="Calibri"/>
          <w:b/>
          <w:sz w:val="18"/>
          <w:szCs w:val="18"/>
        </w:rPr>
        <w:t>establecido</w:t>
      </w:r>
      <w:r w:rsidR="001177D2">
        <w:rPr>
          <w:rFonts w:ascii="Calibri" w:eastAsia="Calibri" w:hAnsi="Calibri" w:cs="Calibri"/>
          <w:b/>
          <w:sz w:val="18"/>
          <w:szCs w:val="18"/>
        </w:rPr>
        <w:t xml:space="preserve"> </w:t>
      </w:r>
      <w:r w:rsidR="001177D2" w:rsidRPr="001177D2">
        <w:rPr>
          <w:rFonts w:ascii="Calibri" w:eastAsia="Calibri" w:hAnsi="Calibri" w:cs="Calibri"/>
          <w:sz w:val="18"/>
          <w:szCs w:val="18"/>
        </w:rPr>
        <w:t>y</w:t>
      </w:r>
      <w:r>
        <w:rPr>
          <w:rFonts w:ascii="Calibri" w:eastAsia="Calibri" w:hAnsi="Calibri" w:cs="Calibri"/>
          <w:sz w:val="18"/>
          <w:szCs w:val="18"/>
        </w:rPr>
        <w:t xml:space="preserve"> podrá prorrogarse conforme a lo previsto en el ordenamiento legal en su artículo 80 de la Ley.</w:t>
      </w:r>
    </w:p>
    <w:p w14:paraId="664339A0" w14:textId="77777777" w:rsidR="00E91AAF" w:rsidRDefault="00E91AAF">
      <w:pPr>
        <w:jc w:val="both"/>
        <w:rPr>
          <w:rFonts w:ascii="Calibri" w:eastAsia="Calibri" w:hAnsi="Calibri" w:cs="Calibri"/>
          <w:sz w:val="18"/>
          <w:szCs w:val="18"/>
        </w:rPr>
      </w:pPr>
    </w:p>
    <w:p w14:paraId="3C069314" w14:textId="77777777" w:rsidR="00E91AAF" w:rsidRDefault="00E430FB">
      <w:pPr>
        <w:jc w:val="both"/>
        <w:rPr>
          <w:rFonts w:ascii="Calibri" w:eastAsia="Calibri" w:hAnsi="Calibri" w:cs="Calibri"/>
          <w:b/>
          <w:sz w:val="18"/>
          <w:szCs w:val="18"/>
        </w:rPr>
      </w:pPr>
      <w:r>
        <w:rPr>
          <w:rFonts w:ascii="Calibri" w:eastAsia="Calibri" w:hAnsi="Calibri" w:cs="Calibri"/>
          <w:b/>
          <w:sz w:val="18"/>
          <w:szCs w:val="18"/>
        </w:rPr>
        <w:t>13.2 Anticipo.</w:t>
      </w:r>
    </w:p>
    <w:p w14:paraId="63454BF1" w14:textId="5339EEE2" w:rsidR="00E91AAF" w:rsidRPr="004E7AA5" w:rsidRDefault="004E7AA5">
      <w:pPr>
        <w:jc w:val="both"/>
        <w:rPr>
          <w:rFonts w:ascii="Calibri" w:eastAsia="Calibri" w:hAnsi="Calibri" w:cs="Calibri"/>
          <w:b/>
          <w:sz w:val="18"/>
          <w:szCs w:val="18"/>
          <w:u w:val="single"/>
        </w:rPr>
      </w:pPr>
      <w:r w:rsidRPr="004E7AA5">
        <w:rPr>
          <w:rFonts w:ascii="Calibri" w:eastAsia="Calibri" w:hAnsi="Calibri" w:cs="Calibri"/>
          <w:b/>
          <w:sz w:val="18"/>
          <w:szCs w:val="18"/>
          <w:u w:val="single"/>
        </w:rPr>
        <w:t xml:space="preserve">En este proceso NO se otorgará anticipo. </w:t>
      </w:r>
    </w:p>
    <w:p w14:paraId="747F490B" w14:textId="77777777" w:rsidR="00E91AAF" w:rsidRDefault="00E91AAF">
      <w:pPr>
        <w:jc w:val="both"/>
        <w:rPr>
          <w:rFonts w:ascii="Calibri" w:eastAsia="Calibri" w:hAnsi="Calibri" w:cs="Calibri"/>
          <w:b/>
          <w:sz w:val="18"/>
          <w:szCs w:val="18"/>
        </w:rPr>
      </w:pPr>
    </w:p>
    <w:p w14:paraId="52222BCC" w14:textId="77777777" w:rsidR="00E91AAF" w:rsidRDefault="00E430FB">
      <w:pPr>
        <w:jc w:val="both"/>
        <w:rPr>
          <w:rFonts w:ascii="Calibri" w:eastAsia="Calibri" w:hAnsi="Calibri" w:cs="Calibri"/>
          <w:b/>
          <w:sz w:val="18"/>
          <w:szCs w:val="18"/>
        </w:rPr>
      </w:pPr>
      <w:r>
        <w:rPr>
          <w:rFonts w:ascii="Calibri" w:eastAsia="Calibri" w:hAnsi="Calibri" w:cs="Calibri"/>
          <w:b/>
          <w:sz w:val="18"/>
          <w:szCs w:val="18"/>
        </w:rPr>
        <w:t>13.3 Garantías.</w:t>
      </w:r>
    </w:p>
    <w:p w14:paraId="03F7143E" w14:textId="6EF34AAD" w:rsidR="00E91AAF" w:rsidRPr="00A278F7" w:rsidRDefault="00751197" w:rsidP="00751197">
      <w:pPr>
        <w:jc w:val="both"/>
        <w:rPr>
          <w:rFonts w:ascii="Calibri" w:eastAsia="Calibri" w:hAnsi="Calibri" w:cs="Calibri"/>
          <w:sz w:val="18"/>
          <w:szCs w:val="18"/>
        </w:rPr>
      </w:pPr>
      <w:r>
        <w:rPr>
          <w:rFonts w:ascii="Calibri" w:eastAsia="Calibri" w:hAnsi="Calibri" w:cs="Calibri"/>
          <w:sz w:val="18"/>
          <w:szCs w:val="18"/>
        </w:rPr>
        <w:t xml:space="preserve">El </w:t>
      </w:r>
      <w:r>
        <w:rPr>
          <w:rFonts w:ascii="Calibri" w:eastAsia="Calibri" w:hAnsi="Calibri" w:cs="Calibri"/>
          <w:b/>
          <w:sz w:val="18"/>
          <w:szCs w:val="18"/>
        </w:rPr>
        <w:t xml:space="preserve">“PROVEEDOR” </w:t>
      </w:r>
      <w:r>
        <w:rPr>
          <w:rFonts w:ascii="Calibri" w:eastAsia="Calibri" w:hAnsi="Calibri" w:cs="Calibri"/>
          <w:sz w:val="18"/>
          <w:szCs w:val="18"/>
        </w:rPr>
        <w:t xml:space="preserve">deberá garantizar la prestación del servicio para lo cual extenderá fianza de garantía </w:t>
      </w:r>
      <w:r w:rsidR="00E430FB">
        <w:rPr>
          <w:rFonts w:ascii="Calibri" w:eastAsia="Calibri" w:hAnsi="Calibri" w:cs="Calibri"/>
          <w:sz w:val="18"/>
          <w:szCs w:val="18"/>
        </w:rPr>
        <w:t xml:space="preserve">del </w:t>
      </w:r>
      <w:r w:rsidR="00E430FB">
        <w:rPr>
          <w:rFonts w:ascii="Calibri" w:eastAsia="Calibri" w:hAnsi="Calibri" w:cs="Calibri"/>
          <w:b/>
          <w:sz w:val="18"/>
          <w:szCs w:val="18"/>
        </w:rPr>
        <w:t>10%</w:t>
      </w:r>
      <w:r w:rsidR="00E430FB">
        <w:rPr>
          <w:rFonts w:ascii="Calibri" w:eastAsia="Calibri" w:hAnsi="Calibri" w:cs="Calibri"/>
          <w:sz w:val="18"/>
          <w:szCs w:val="18"/>
        </w:rPr>
        <w:t xml:space="preserve"> (diez por ciento) del monto total del contrato I.V.A. incluido, para responder por el cumplimiento de las obligaciones establecidas en las presentes bases y en el contrato respectivo, </w:t>
      </w:r>
      <w:r w:rsidR="00E430FB" w:rsidRPr="00A278F7">
        <w:rPr>
          <w:rFonts w:ascii="Calibri" w:eastAsia="Calibri" w:hAnsi="Calibri" w:cs="Calibri"/>
          <w:sz w:val="18"/>
          <w:szCs w:val="18"/>
        </w:rPr>
        <w:t>de conformidad a la normatividad vigente.</w:t>
      </w:r>
    </w:p>
    <w:p w14:paraId="38D04DEA" w14:textId="77777777" w:rsidR="00E91AAF" w:rsidRPr="00A278F7" w:rsidRDefault="00E91AAF">
      <w:pPr>
        <w:jc w:val="both"/>
        <w:rPr>
          <w:rFonts w:ascii="Calibri" w:eastAsia="Calibri" w:hAnsi="Calibri" w:cs="Calibri"/>
          <w:sz w:val="18"/>
          <w:szCs w:val="18"/>
        </w:rPr>
      </w:pPr>
    </w:p>
    <w:p w14:paraId="2A49D71C" w14:textId="520F7772" w:rsidR="00E91AAF" w:rsidRDefault="00E430FB">
      <w:pPr>
        <w:jc w:val="both"/>
        <w:rPr>
          <w:rFonts w:ascii="Calibri" w:eastAsia="Calibri" w:hAnsi="Calibri" w:cs="Calibri"/>
          <w:sz w:val="18"/>
          <w:szCs w:val="18"/>
        </w:rPr>
      </w:pPr>
      <w:r w:rsidRPr="00A278F7">
        <w:rPr>
          <w:rFonts w:ascii="Calibri" w:eastAsia="Calibri" w:hAnsi="Calibri" w:cs="Calibri"/>
          <w:sz w:val="18"/>
          <w:szCs w:val="18"/>
        </w:rPr>
        <w:t xml:space="preserve">La garantía deberá ser a través de fianza. Ésta deberá ser expedida por afianzadora nacional y contener el texto del </w:t>
      </w:r>
      <w:r w:rsidR="004E7AA5" w:rsidRPr="00A278F7">
        <w:rPr>
          <w:rFonts w:ascii="Calibri" w:eastAsia="Calibri" w:hAnsi="Calibri" w:cs="Calibri"/>
          <w:sz w:val="18"/>
          <w:szCs w:val="18"/>
        </w:rPr>
        <w:t>(</w:t>
      </w:r>
      <w:r w:rsidR="004E7AA5" w:rsidRPr="00A278F7">
        <w:rPr>
          <w:rFonts w:ascii="Calibri" w:eastAsia="Calibri" w:hAnsi="Calibri" w:cs="Calibri"/>
          <w:b/>
          <w:sz w:val="18"/>
          <w:szCs w:val="18"/>
        </w:rPr>
        <w:t>ANEXO</w:t>
      </w:r>
      <w:r w:rsidR="00D43995">
        <w:rPr>
          <w:rFonts w:ascii="Calibri" w:eastAsia="Calibri" w:hAnsi="Calibri" w:cs="Calibri"/>
          <w:b/>
          <w:sz w:val="18"/>
          <w:szCs w:val="18"/>
        </w:rPr>
        <w:t xml:space="preserve"> 1</w:t>
      </w:r>
      <w:r w:rsidR="00622376">
        <w:rPr>
          <w:rFonts w:ascii="Calibri" w:eastAsia="Calibri" w:hAnsi="Calibri" w:cs="Calibri"/>
          <w:b/>
          <w:sz w:val="18"/>
          <w:szCs w:val="18"/>
        </w:rPr>
        <w:t>3</w:t>
      </w:r>
      <w:r w:rsidR="004E7AA5" w:rsidRPr="00A278F7">
        <w:rPr>
          <w:rFonts w:ascii="Calibri" w:eastAsia="Calibri" w:hAnsi="Calibri" w:cs="Calibri"/>
          <w:b/>
          <w:sz w:val="18"/>
          <w:szCs w:val="18"/>
        </w:rPr>
        <w:t>)</w:t>
      </w:r>
      <w:r w:rsidRPr="00A278F7">
        <w:rPr>
          <w:rFonts w:ascii="Calibri" w:eastAsia="Calibri" w:hAnsi="Calibri" w:cs="Calibri"/>
          <w:sz w:val="18"/>
          <w:szCs w:val="18"/>
        </w:rPr>
        <w:t xml:space="preserve"> (fianza del 10% del cumplimiento del contrato) a favor de la </w:t>
      </w:r>
      <w:r w:rsidR="00A5752E" w:rsidRPr="00A278F7">
        <w:rPr>
          <w:rFonts w:ascii="Calibri" w:eastAsia="Calibri" w:hAnsi="Calibri" w:cs="Calibri"/>
          <w:b/>
          <w:sz w:val="18"/>
          <w:szCs w:val="18"/>
        </w:rPr>
        <w:t>“CEA”</w:t>
      </w:r>
      <w:r w:rsidRPr="00A278F7">
        <w:rPr>
          <w:rFonts w:ascii="Calibri" w:eastAsia="Calibri" w:hAnsi="Calibri" w:cs="Calibri"/>
          <w:sz w:val="18"/>
          <w:szCs w:val="18"/>
        </w:rPr>
        <w:t xml:space="preserve">, previsto en el artículo 76 fracción IX y 84 de la Ley. Dichas garantías deberán constituirse en </w:t>
      </w:r>
      <w:r w:rsidR="004E7AA5" w:rsidRPr="00A278F7">
        <w:rPr>
          <w:rFonts w:ascii="Calibri" w:eastAsia="Calibri" w:hAnsi="Calibri" w:cs="Calibri"/>
          <w:b/>
          <w:sz w:val="18"/>
          <w:szCs w:val="18"/>
        </w:rPr>
        <w:t>Moneda N</w:t>
      </w:r>
      <w:r w:rsidRPr="00A278F7">
        <w:rPr>
          <w:rFonts w:ascii="Calibri" w:eastAsia="Calibri" w:hAnsi="Calibri" w:cs="Calibri"/>
          <w:b/>
          <w:sz w:val="18"/>
          <w:szCs w:val="18"/>
        </w:rPr>
        <w:t xml:space="preserve">acional </w:t>
      </w:r>
      <w:r w:rsidRPr="00A278F7">
        <w:rPr>
          <w:rFonts w:ascii="Calibri" w:eastAsia="Calibri" w:hAnsi="Calibri" w:cs="Calibri"/>
          <w:sz w:val="18"/>
          <w:szCs w:val="18"/>
        </w:rPr>
        <w:t>y estarán en vigor a partir de la fecha del contrato, pudiendo ser exigibles en cualquier tiempo.</w:t>
      </w:r>
    </w:p>
    <w:p w14:paraId="6DCE237D" w14:textId="77777777" w:rsidR="00E91AAF" w:rsidRDefault="00E91AAF">
      <w:pPr>
        <w:jc w:val="both"/>
        <w:rPr>
          <w:rFonts w:ascii="Calibri" w:eastAsia="Calibri" w:hAnsi="Calibri" w:cs="Calibri"/>
          <w:sz w:val="18"/>
          <w:szCs w:val="18"/>
        </w:rPr>
      </w:pPr>
    </w:p>
    <w:p w14:paraId="183455D8" w14:textId="77777777" w:rsidR="00E91AAF" w:rsidRDefault="00E430FB">
      <w:pPr>
        <w:ind w:left="567" w:hanging="567"/>
        <w:jc w:val="both"/>
        <w:rPr>
          <w:rFonts w:ascii="Calibri" w:eastAsia="Calibri" w:hAnsi="Calibri" w:cs="Calibri"/>
          <w:b/>
          <w:sz w:val="18"/>
          <w:szCs w:val="18"/>
        </w:rPr>
      </w:pPr>
      <w:r>
        <w:rPr>
          <w:rFonts w:ascii="Calibri" w:eastAsia="Calibri" w:hAnsi="Calibri" w:cs="Calibri"/>
          <w:b/>
          <w:sz w:val="18"/>
          <w:szCs w:val="18"/>
        </w:rPr>
        <w:t>13.4 Sanciones:</w:t>
      </w:r>
    </w:p>
    <w:p w14:paraId="2ACDF472" w14:textId="77777777" w:rsidR="00E91AAF" w:rsidRDefault="00E91AAF">
      <w:pPr>
        <w:ind w:left="567" w:hanging="567"/>
        <w:jc w:val="both"/>
        <w:rPr>
          <w:rFonts w:ascii="Calibri" w:eastAsia="Calibri" w:hAnsi="Calibri" w:cs="Calibri"/>
          <w:sz w:val="18"/>
          <w:szCs w:val="18"/>
        </w:rPr>
      </w:pPr>
    </w:p>
    <w:p w14:paraId="3A277D00" w14:textId="77777777" w:rsidR="00E91AAF" w:rsidRDefault="00E430FB">
      <w:pPr>
        <w:jc w:val="both"/>
        <w:rPr>
          <w:rFonts w:ascii="Calibri" w:eastAsia="Calibri" w:hAnsi="Calibri" w:cs="Calibri"/>
          <w:sz w:val="18"/>
          <w:szCs w:val="18"/>
        </w:rPr>
      </w:pPr>
      <w:r>
        <w:rPr>
          <w:rFonts w:ascii="Calibri" w:eastAsia="Calibri" w:hAnsi="Calibri" w:cs="Calibri"/>
          <w:b/>
          <w:sz w:val="18"/>
          <w:szCs w:val="18"/>
        </w:rPr>
        <w:t>Se podrá cancelar el pedido y/o contrato y podrá hacerse efectiva la garantía de cumplimiento de contrato en lo dispuesto en el artículo 116 de la Ley, en los siguientes casos:</w:t>
      </w:r>
    </w:p>
    <w:p w14:paraId="17F33CB3" w14:textId="77777777" w:rsidR="00E91AAF" w:rsidRDefault="00E91AAF">
      <w:pPr>
        <w:jc w:val="both"/>
        <w:rPr>
          <w:rFonts w:ascii="Calibri" w:eastAsia="Calibri" w:hAnsi="Calibri" w:cs="Calibri"/>
          <w:b/>
          <w:sz w:val="18"/>
          <w:szCs w:val="18"/>
        </w:rPr>
      </w:pPr>
    </w:p>
    <w:p w14:paraId="696C4E61" w14:textId="77777777" w:rsidR="00E91AAF" w:rsidRDefault="00E430FB">
      <w:pPr>
        <w:numPr>
          <w:ilvl w:val="0"/>
          <w:numId w:val="3"/>
        </w:numPr>
        <w:ind w:hanging="360"/>
        <w:jc w:val="both"/>
        <w:rPr>
          <w:sz w:val="18"/>
          <w:szCs w:val="18"/>
        </w:rPr>
      </w:pPr>
      <w:r>
        <w:rPr>
          <w:rFonts w:ascii="Calibri" w:eastAsia="Calibri" w:hAnsi="Calibri" w:cs="Calibri"/>
          <w:sz w:val="18"/>
          <w:szCs w:val="18"/>
        </w:rPr>
        <w:t>Cuando el Participante no sostenga todas y cada una de las condiciones de sus propuestas o retire su propuesta antes de la emisión y formalización de la Resolución de Adjudicación del procedimiento.</w:t>
      </w:r>
    </w:p>
    <w:p w14:paraId="7B07D7A5" w14:textId="77777777" w:rsidR="00E91AAF" w:rsidRDefault="00E430FB">
      <w:pPr>
        <w:numPr>
          <w:ilvl w:val="0"/>
          <w:numId w:val="3"/>
        </w:numPr>
        <w:ind w:hanging="360"/>
        <w:jc w:val="both"/>
        <w:rPr>
          <w:sz w:val="18"/>
          <w:szCs w:val="18"/>
        </w:rPr>
      </w:pPr>
      <w:r>
        <w:rPr>
          <w:rFonts w:ascii="Calibri" w:eastAsia="Calibri" w:hAnsi="Calibri" w:cs="Calibri"/>
          <w:sz w:val="18"/>
          <w:szCs w:val="18"/>
        </w:rPr>
        <w:t>Por negativa del Representante Legal del Proveedor, para formalizar, por causas imputables a él, su contrato en el término de 10 diez días hábiles contados a partir de la fecha de la notificación de la resolución del Fallo y/o Acta de Adjudicación.</w:t>
      </w:r>
    </w:p>
    <w:p w14:paraId="76E8D12B" w14:textId="77777777" w:rsidR="00E91AAF" w:rsidRDefault="00E430FB">
      <w:pPr>
        <w:numPr>
          <w:ilvl w:val="0"/>
          <w:numId w:val="3"/>
        </w:numPr>
        <w:ind w:hanging="360"/>
        <w:jc w:val="both"/>
        <w:rPr>
          <w:sz w:val="18"/>
          <w:szCs w:val="18"/>
        </w:rPr>
      </w:pPr>
      <w:r>
        <w:rPr>
          <w:rFonts w:ascii="Calibri" w:eastAsia="Calibri" w:hAnsi="Calibri" w:cs="Calibri"/>
          <w:sz w:val="18"/>
          <w:szCs w:val="18"/>
        </w:rPr>
        <w:t>Cuando el Proveedor no cumpla con alguna de las obligaciones estipuladas en el contrato.</w:t>
      </w:r>
    </w:p>
    <w:p w14:paraId="5CAD651E" w14:textId="77777777" w:rsidR="00E91AAF" w:rsidRDefault="00E430FB">
      <w:pPr>
        <w:numPr>
          <w:ilvl w:val="0"/>
          <w:numId w:val="3"/>
        </w:numPr>
        <w:ind w:hanging="360"/>
        <w:jc w:val="both"/>
        <w:rPr>
          <w:sz w:val="18"/>
          <w:szCs w:val="18"/>
        </w:rPr>
      </w:pPr>
      <w:r>
        <w:rPr>
          <w:rFonts w:ascii="Calibri" w:eastAsia="Calibri" w:hAnsi="Calibri" w:cs="Calibri"/>
          <w:sz w:val="18"/>
          <w:szCs w:val="18"/>
        </w:rPr>
        <w:t>Cuando hubiese transcurrido el plazo adicional que se concede a los proveedores, para corregir las causas de rechazos que en su caso se efectúen.</w:t>
      </w:r>
    </w:p>
    <w:p w14:paraId="030D0B8A" w14:textId="77777777" w:rsidR="00E91AAF" w:rsidRDefault="00E430FB">
      <w:pPr>
        <w:numPr>
          <w:ilvl w:val="0"/>
          <w:numId w:val="3"/>
        </w:numPr>
        <w:ind w:hanging="360"/>
        <w:jc w:val="both"/>
        <w:rPr>
          <w:sz w:val="18"/>
          <w:szCs w:val="18"/>
        </w:rPr>
      </w:pPr>
      <w:r>
        <w:rPr>
          <w:rFonts w:ascii="Calibri" w:eastAsia="Calibri" w:hAnsi="Calibri" w:cs="Calibri"/>
          <w:sz w:val="18"/>
          <w:szCs w:val="18"/>
        </w:rPr>
        <w:t>En caso de entregar servicios con especificaciones diferentes a las ofertadas, la Dirección General considerará estas variaciones como un acto doloso y será razón suficiente para hacer efectiva la garantía de cumplimiento de contrato y la cancelación total del pedido y/o contrato, aun cuando el incumplimiento sea parcial e independientemente de los procedimientos legales que se originen.</w:t>
      </w:r>
    </w:p>
    <w:p w14:paraId="2680663B" w14:textId="77777777" w:rsidR="00E91AAF" w:rsidRDefault="00E91AAF">
      <w:pPr>
        <w:pBdr>
          <w:top w:val="nil"/>
          <w:left w:val="nil"/>
          <w:bottom w:val="nil"/>
          <w:right w:val="nil"/>
          <w:between w:val="nil"/>
        </w:pBdr>
        <w:ind w:left="720" w:hanging="720"/>
        <w:rPr>
          <w:rFonts w:ascii="Calibri" w:eastAsia="Calibri" w:hAnsi="Calibri" w:cs="Calibri"/>
          <w:color w:val="000000"/>
          <w:sz w:val="18"/>
          <w:szCs w:val="18"/>
        </w:rPr>
      </w:pPr>
    </w:p>
    <w:p w14:paraId="26DEA8A6" w14:textId="77777777" w:rsidR="00E91AAF" w:rsidRDefault="00E430FB">
      <w:pPr>
        <w:jc w:val="both"/>
        <w:rPr>
          <w:rFonts w:ascii="Calibri" w:eastAsia="Calibri" w:hAnsi="Calibri" w:cs="Calibri"/>
          <w:color w:val="000000"/>
          <w:sz w:val="18"/>
          <w:szCs w:val="18"/>
        </w:rPr>
      </w:pPr>
      <w:r>
        <w:rPr>
          <w:rFonts w:ascii="Calibri" w:eastAsia="Calibri" w:hAnsi="Calibri" w:cs="Calibri"/>
          <w:b/>
          <w:color w:val="000000"/>
          <w:sz w:val="18"/>
          <w:szCs w:val="18"/>
        </w:rPr>
        <w:t>13.5   De la penalización por atraso en la entrega.</w:t>
      </w:r>
      <w:r>
        <w:rPr>
          <w:rFonts w:ascii="Calibri" w:eastAsia="Calibri" w:hAnsi="Calibri" w:cs="Calibri"/>
          <w:color w:val="000000"/>
          <w:sz w:val="18"/>
          <w:szCs w:val="18"/>
        </w:rPr>
        <w:t xml:space="preserve">  </w:t>
      </w:r>
    </w:p>
    <w:p w14:paraId="46F8B029" w14:textId="4FD1CA60" w:rsidR="00E91AAF" w:rsidRDefault="00E430FB">
      <w:pPr>
        <w:jc w:val="both"/>
        <w:rPr>
          <w:rFonts w:ascii="Calibri" w:eastAsia="Calibri" w:hAnsi="Calibri" w:cs="Calibri"/>
          <w:color w:val="000000"/>
          <w:sz w:val="18"/>
          <w:szCs w:val="18"/>
        </w:rPr>
      </w:pPr>
      <w:r>
        <w:rPr>
          <w:rFonts w:ascii="Calibri" w:eastAsia="Calibri" w:hAnsi="Calibri" w:cs="Calibri"/>
          <w:color w:val="000000"/>
          <w:sz w:val="18"/>
          <w:szCs w:val="18"/>
        </w:rPr>
        <w:t xml:space="preserve">En caso que </w:t>
      </w:r>
      <w:r>
        <w:rPr>
          <w:rFonts w:ascii="Calibri" w:eastAsia="Calibri" w:hAnsi="Calibri" w:cs="Calibri"/>
          <w:b/>
          <w:color w:val="000000"/>
          <w:sz w:val="18"/>
          <w:szCs w:val="18"/>
        </w:rPr>
        <w:t>EL PROVEEDOR</w:t>
      </w:r>
      <w:r>
        <w:rPr>
          <w:rFonts w:ascii="Calibri" w:eastAsia="Calibri" w:hAnsi="Calibri" w:cs="Calibri"/>
          <w:color w:val="000000"/>
          <w:sz w:val="18"/>
          <w:szCs w:val="18"/>
        </w:rPr>
        <w:t xml:space="preserve"> tenga atraso en la entrega de los </w:t>
      </w:r>
      <w:r w:rsidR="00893EBB">
        <w:rPr>
          <w:rFonts w:ascii="Calibri" w:eastAsia="Calibri" w:hAnsi="Calibri" w:cs="Calibri"/>
          <w:color w:val="000000"/>
          <w:sz w:val="18"/>
          <w:szCs w:val="18"/>
        </w:rPr>
        <w:t xml:space="preserve">servicios </w:t>
      </w:r>
      <w:r>
        <w:rPr>
          <w:rFonts w:ascii="Calibri" w:eastAsia="Calibri" w:hAnsi="Calibri" w:cs="Calibri"/>
          <w:color w:val="000000"/>
          <w:sz w:val="18"/>
          <w:szCs w:val="18"/>
        </w:rPr>
        <w:t xml:space="preserve">por cualquier </w:t>
      </w:r>
      <w:r>
        <w:rPr>
          <w:rFonts w:ascii="Calibri" w:eastAsia="Calibri" w:hAnsi="Calibri" w:cs="Calibri"/>
          <w:sz w:val="18"/>
          <w:szCs w:val="18"/>
        </w:rPr>
        <w:t>causa</w:t>
      </w:r>
      <w:r>
        <w:rPr>
          <w:rFonts w:ascii="Calibri" w:eastAsia="Calibri" w:hAnsi="Calibri" w:cs="Calibri"/>
          <w:color w:val="000000"/>
          <w:sz w:val="18"/>
          <w:szCs w:val="18"/>
        </w:rPr>
        <w:t xml:space="preserve"> que no sea derivada de </w:t>
      </w:r>
      <w:r w:rsidR="000C70A7" w:rsidRPr="004E7AA5">
        <w:rPr>
          <w:rFonts w:ascii="Calibri" w:eastAsia="Calibri" w:hAnsi="Calibri" w:cs="Calibri"/>
          <w:b/>
          <w:color w:val="000000"/>
          <w:sz w:val="18"/>
          <w:szCs w:val="18"/>
        </w:rPr>
        <w:t>la “CEA”</w:t>
      </w:r>
      <w:r w:rsidRPr="004E7AA5">
        <w:rPr>
          <w:rFonts w:ascii="Calibri" w:eastAsia="Calibri" w:hAnsi="Calibri" w:cs="Calibri"/>
          <w:color w:val="000000"/>
          <w:sz w:val="18"/>
          <w:szCs w:val="18"/>
        </w:rPr>
        <w:t>,</w:t>
      </w:r>
      <w:r>
        <w:rPr>
          <w:rFonts w:ascii="Calibri" w:eastAsia="Calibri" w:hAnsi="Calibri" w:cs="Calibri"/>
          <w:color w:val="000000"/>
          <w:sz w:val="18"/>
          <w:szCs w:val="18"/>
        </w:rPr>
        <w:t xml:space="preserve"> se le </w:t>
      </w:r>
      <w:r>
        <w:rPr>
          <w:rFonts w:ascii="Calibri" w:eastAsia="Calibri" w:hAnsi="Calibri" w:cs="Calibri"/>
          <w:sz w:val="18"/>
          <w:szCs w:val="18"/>
        </w:rPr>
        <w:t>aplicará</w:t>
      </w:r>
      <w:r>
        <w:rPr>
          <w:rFonts w:ascii="Calibri" w:eastAsia="Calibri" w:hAnsi="Calibri" w:cs="Calibri"/>
          <w:color w:val="000000"/>
          <w:sz w:val="18"/>
          <w:szCs w:val="18"/>
        </w:rPr>
        <w:t xml:space="preserve"> una pena convencional de conformidad a la siguiente tabla:</w:t>
      </w:r>
    </w:p>
    <w:p w14:paraId="4D8AF627" w14:textId="77777777" w:rsidR="00E91AAF" w:rsidRDefault="00E91AAF">
      <w:pPr>
        <w:jc w:val="both"/>
        <w:rPr>
          <w:rFonts w:ascii="Calibri" w:eastAsia="Calibri" w:hAnsi="Calibri" w:cs="Calibri"/>
          <w:color w:val="000000"/>
          <w:sz w:val="18"/>
          <w:szCs w:val="18"/>
        </w:rPr>
      </w:pPr>
    </w:p>
    <w:tbl>
      <w:tblPr>
        <w:tblStyle w:val="a2"/>
        <w:tblW w:w="6360" w:type="dxa"/>
        <w:jc w:val="center"/>
        <w:tblInd w:w="0" w:type="dxa"/>
        <w:tblBorders>
          <w:top w:val="nil"/>
          <w:left w:val="nil"/>
          <w:bottom w:val="nil"/>
          <w:right w:val="nil"/>
        </w:tblBorders>
        <w:tblLayout w:type="fixed"/>
        <w:tblLook w:val="0000" w:firstRow="0" w:lastRow="0" w:firstColumn="0" w:lastColumn="0" w:noHBand="0" w:noVBand="0"/>
      </w:tblPr>
      <w:tblGrid>
        <w:gridCol w:w="2391"/>
        <w:gridCol w:w="3969"/>
      </w:tblGrid>
      <w:tr w:rsidR="00E91AAF" w14:paraId="3A8223B7" w14:textId="77777777" w:rsidTr="00A5752E">
        <w:trPr>
          <w:trHeight w:val="180"/>
          <w:jc w:val="center"/>
        </w:trPr>
        <w:tc>
          <w:tcPr>
            <w:tcW w:w="2391" w:type="dxa"/>
            <w:tcBorders>
              <w:top w:val="single" w:sz="4" w:space="0" w:color="000000"/>
              <w:left w:val="single" w:sz="4" w:space="0" w:color="000000"/>
              <w:bottom w:val="single" w:sz="4" w:space="0" w:color="000000"/>
              <w:right w:val="single" w:sz="4" w:space="0" w:color="000000"/>
            </w:tcBorders>
          </w:tcPr>
          <w:p w14:paraId="6712072A" w14:textId="77777777" w:rsidR="00E91AAF" w:rsidRDefault="00E430FB">
            <w:pPr>
              <w:jc w:val="both"/>
              <w:rPr>
                <w:sz w:val="18"/>
                <w:szCs w:val="18"/>
              </w:rPr>
            </w:pPr>
            <w:r>
              <w:rPr>
                <w:b/>
                <w:sz w:val="18"/>
                <w:szCs w:val="18"/>
              </w:rPr>
              <w:t>DÍAS DE ATRASO</w:t>
            </w:r>
          </w:p>
          <w:p w14:paraId="39A9BDA9" w14:textId="77777777" w:rsidR="00E91AAF" w:rsidRDefault="00E430FB">
            <w:pPr>
              <w:jc w:val="both"/>
              <w:rPr>
                <w:sz w:val="18"/>
                <w:szCs w:val="18"/>
              </w:rPr>
            </w:pPr>
            <w:r>
              <w:rPr>
                <w:b/>
                <w:sz w:val="18"/>
                <w:szCs w:val="18"/>
              </w:rPr>
              <w:t>(NATURALES)</w:t>
            </w:r>
          </w:p>
        </w:tc>
        <w:tc>
          <w:tcPr>
            <w:tcW w:w="3969" w:type="dxa"/>
            <w:tcBorders>
              <w:top w:val="single" w:sz="4" w:space="0" w:color="000000"/>
              <w:left w:val="single" w:sz="4" w:space="0" w:color="000000"/>
              <w:bottom w:val="single" w:sz="4" w:space="0" w:color="000000"/>
              <w:right w:val="single" w:sz="4" w:space="0" w:color="000000"/>
            </w:tcBorders>
            <w:vAlign w:val="center"/>
          </w:tcPr>
          <w:p w14:paraId="3FDDC959" w14:textId="77777777" w:rsidR="00E91AAF" w:rsidRDefault="00E430FB">
            <w:pPr>
              <w:jc w:val="both"/>
              <w:rPr>
                <w:sz w:val="18"/>
                <w:szCs w:val="18"/>
              </w:rPr>
            </w:pPr>
            <w:r>
              <w:rPr>
                <w:b/>
                <w:sz w:val="18"/>
                <w:szCs w:val="18"/>
              </w:rPr>
              <w:t>% DE LA SANCIÓN SOBRE EL MONTO TOTAL DEL CONTRATO</w:t>
            </w:r>
          </w:p>
        </w:tc>
      </w:tr>
      <w:tr w:rsidR="00E91AAF" w14:paraId="1711A638" w14:textId="77777777" w:rsidTr="00A5752E">
        <w:trPr>
          <w:trHeight w:val="80"/>
          <w:jc w:val="center"/>
        </w:trPr>
        <w:tc>
          <w:tcPr>
            <w:tcW w:w="2391" w:type="dxa"/>
            <w:tcBorders>
              <w:top w:val="single" w:sz="4" w:space="0" w:color="000000"/>
              <w:left w:val="single" w:sz="4" w:space="0" w:color="000000"/>
              <w:bottom w:val="single" w:sz="4" w:space="0" w:color="000000"/>
              <w:right w:val="single" w:sz="4" w:space="0" w:color="000000"/>
            </w:tcBorders>
          </w:tcPr>
          <w:p w14:paraId="2DA0E8CA" w14:textId="77777777" w:rsidR="00E91AAF" w:rsidRDefault="00E430FB">
            <w:pPr>
              <w:jc w:val="both"/>
              <w:rPr>
                <w:sz w:val="18"/>
                <w:szCs w:val="18"/>
              </w:rPr>
            </w:pPr>
            <w:r>
              <w:rPr>
                <w:sz w:val="18"/>
                <w:szCs w:val="18"/>
              </w:rPr>
              <w:t>De 01 uno  hasta 05 cinco</w:t>
            </w:r>
          </w:p>
        </w:tc>
        <w:tc>
          <w:tcPr>
            <w:tcW w:w="3969" w:type="dxa"/>
            <w:tcBorders>
              <w:top w:val="single" w:sz="4" w:space="0" w:color="000000"/>
              <w:left w:val="single" w:sz="4" w:space="0" w:color="000000"/>
              <w:bottom w:val="single" w:sz="4" w:space="0" w:color="000000"/>
              <w:right w:val="single" w:sz="4" w:space="0" w:color="000000"/>
            </w:tcBorders>
          </w:tcPr>
          <w:p w14:paraId="110F67E6" w14:textId="77777777" w:rsidR="00E91AAF" w:rsidRDefault="00E430FB">
            <w:pPr>
              <w:jc w:val="both"/>
              <w:rPr>
                <w:sz w:val="18"/>
                <w:szCs w:val="18"/>
              </w:rPr>
            </w:pPr>
            <w:r>
              <w:rPr>
                <w:sz w:val="18"/>
                <w:szCs w:val="18"/>
              </w:rPr>
              <w:t>3% tres por ciento</w:t>
            </w:r>
          </w:p>
        </w:tc>
      </w:tr>
      <w:tr w:rsidR="00E91AAF" w14:paraId="57B7158E" w14:textId="77777777" w:rsidTr="00A5752E">
        <w:trPr>
          <w:trHeight w:val="80"/>
          <w:jc w:val="center"/>
        </w:trPr>
        <w:tc>
          <w:tcPr>
            <w:tcW w:w="2391" w:type="dxa"/>
            <w:tcBorders>
              <w:top w:val="single" w:sz="4" w:space="0" w:color="000000"/>
              <w:left w:val="single" w:sz="4" w:space="0" w:color="000000"/>
              <w:bottom w:val="single" w:sz="4" w:space="0" w:color="000000"/>
              <w:right w:val="single" w:sz="4" w:space="0" w:color="000000"/>
            </w:tcBorders>
          </w:tcPr>
          <w:p w14:paraId="1B2266A5" w14:textId="77777777" w:rsidR="00E91AAF" w:rsidRDefault="00E430FB">
            <w:pPr>
              <w:jc w:val="both"/>
              <w:rPr>
                <w:sz w:val="18"/>
                <w:szCs w:val="18"/>
              </w:rPr>
            </w:pPr>
            <w:r>
              <w:rPr>
                <w:sz w:val="18"/>
                <w:szCs w:val="18"/>
              </w:rPr>
              <w:t xml:space="preserve"> De 06 seis hasta 10 diez</w:t>
            </w:r>
          </w:p>
        </w:tc>
        <w:tc>
          <w:tcPr>
            <w:tcW w:w="3969" w:type="dxa"/>
            <w:tcBorders>
              <w:top w:val="single" w:sz="4" w:space="0" w:color="000000"/>
              <w:left w:val="single" w:sz="4" w:space="0" w:color="000000"/>
              <w:bottom w:val="single" w:sz="4" w:space="0" w:color="000000"/>
              <w:right w:val="single" w:sz="4" w:space="0" w:color="000000"/>
            </w:tcBorders>
          </w:tcPr>
          <w:p w14:paraId="11C8998B" w14:textId="77777777" w:rsidR="00E91AAF" w:rsidRDefault="00E430FB">
            <w:pPr>
              <w:jc w:val="both"/>
              <w:rPr>
                <w:sz w:val="18"/>
                <w:szCs w:val="18"/>
              </w:rPr>
            </w:pPr>
            <w:r>
              <w:rPr>
                <w:sz w:val="18"/>
                <w:szCs w:val="18"/>
              </w:rPr>
              <w:t>6% seis por ciento</w:t>
            </w:r>
          </w:p>
        </w:tc>
      </w:tr>
      <w:tr w:rsidR="00E91AAF" w14:paraId="621B5063" w14:textId="77777777" w:rsidTr="00A5752E">
        <w:trPr>
          <w:trHeight w:val="80"/>
          <w:jc w:val="center"/>
        </w:trPr>
        <w:tc>
          <w:tcPr>
            <w:tcW w:w="2391" w:type="dxa"/>
            <w:tcBorders>
              <w:top w:val="single" w:sz="4" w:space="0" w:color="000000"/>
              <w:left w:val="single" w:sz="4" w:space="0" w:color="000000"/>
              <w:bottom w:val="single" w:sz="4" w:space="0" w:color="000000"/>
              <w:right w:val="single" w:sz="4" w:space="0" w:color="000000"/>
            </w:tcBorders>
          </w:tcPr>
          <w:p w14:paraId="25C2BAEF" w14:textId="77777777" w:rsidR="00E91AAF" w:rsidRDefault="00E430FB">
            <w:pPr>
              <w:jc w:val="both"/>
              <w:rPr>
                <w:sz w:val="18"/>
                <w:szCs w:val="18"/>
              </w:rPr>
            </w:pPr>
            <w:r>
              <w:rPr>
                <w:sz w:val="18"/>
                <w:szCs w:val="18"/>
              </w:rPr>
              <w:t xml:space="preserve"> De 11 once hasta 20 veinte</w:t>
            </w:r>
          </w:p>
        </w:tc>
        <w:tc>
          <w:tcPr>
            <w:tcW w:w="3969" w:type="dxa"/>
            <w:tcBorders>
              <w:top w:val="single" w:sz="4" w:space="0" w:color="000000"/>
              <w:left w:val="single" w:sz="4" w:space="0" w:color="000000"/>
              <w:bottom w:val="single" w:sz="4" w:space="0" w:color="000000"/>
              <w:right w:val="single" w:sz="4" w:space="0" w:color="000000"/>
            </w:tcBorders>
          </w:tcPr>
          <w:p w14:paraId="3A8A2E34" w14:textId="77777777" w:rsidR="00E91AAF" w:rsidRDefault="00E430FB">
            <w:pPr>
              <w:jc w:val="both"/>
              <w:rPr>
                <w:sz w:val="18"/>
                <w:szCs w:val="18"/>
              </w:rPr>
            </w:pPr>
            <w:r>
              <w:rPr>
                <w:sz w:val="18"/>
                <w:szCs w:val="18"/>
              </w:rPr>
              <w:t>10% diez por ciento</w:t>
            </w:r>
          </w:p>
        </w:tc>
      </w:tr>
      <w:tr w:rsidR="00E91AAF" w14:paraId="6495DD45" w14:textId="77777777" w:rsidTr="00A5752E">
        <w:trPr>
          <w:trHeight w:val="80"/>
          <w:jc w:val="center"/>
        </w:trPr>
        <w:tc>
          <w:tcPr>
            <w:tcW w:w="2391" w:type="dxa"/>
            <w:tcBorders>
              <w:top w:val="single" w:sz="4" w:space="0" w:color="000000"/>
              <w:left w:val="single" w:sz="4" w:space="0" w:color="000000"/>
              <w:bottom w:val="single" w:sz="4" w:space="0" w:color="000000"/>
              <w:right w:val="single" w:sz="4" w:space="0" w:color="000000"/>
            </w:tcBorders>
          </w:tcPr>
          <w:p w14:paraId="4CE7DB74" w14:textId="77777777" w:rsidR="00E91AAF" w:rsidRDefault="00E430FB">
            <w:pPr>
              <w:jc w:val="both"/>
              <w:rPr>
                <w:b/>
                <w:sz w:val="18"/>
                <w:szCs w:val="18"/>
              </w:rPr>
            </w:pPr>
            <w:r>
              <w:rPr>
                <w:b/>
                <w:sz w:val="18"/>
                <w:szCs w:val="18"/>
              </w:rPr>
              <w:t>De 21 veintiún días de atraso en adelante</w:t>
            </w:r>
          </w:p>
        </w:tc>
        <w:tc>
          <w:tcPr>
            <w:tcW w:w="3969" w:type="dxa"/>
            <w:tcBorders>
              <w:top w:val="single" w:sz="4" w:space="0" w:color="000000"/>
              <w:left w:val="single" w:sz="4" w:space="0" w:color="000000"/>
              <w:bottom w:val="single" w:sz="4" w:space="0" w:color="000000"/>
              <w:right w:val="single" w:sz="4" w:space="0" w:color="000000"/>
            </w:tcBorders>
          </w:tcPr>
          <w:p w14:paraId="75DAC3C9" w14:textId="456F7798" w:rsidR="00E91AAF" w:rsidRDefault="00E430FB" w:rsidP="005B24A1">
            <w:pPr>
              <w:jc w:val="both"/>
              <w:rPr>
                <w:b/>
                <w:sz w:val="18"/>
                <w:szCs w:val="18"/>
              </w:rPr>
            </w:pPr>
            <w:r>
              <w:rPr>
                <w:b/>
                <w:sz w:val="18"/>
                <w:szCs w:val="18"/>
              </w:rPr>
              <w:t xml:space="preserve">Se rescindirá el contrato a criterio de la </w:t>
            </w:r>
            <w:r w:rsidR="005B24A1">
              <w:rPr>
                <w:b/>
                <w:sz w:val="18"/>
                <w:szCs w:val="18"/>
              </w:rPr>
              <w:t>CEAJ</w:t>
            </w:r>
          </w:p>
        </w:tc>
      </w:tr>
      <w:tr w:rsidR="00E91AAF" w14:paraId="664FF6C7" w14:textId="77777777" w:rsidTr="00A5752E">
        <w:trPr>
          <w:trHeight w:val="200"/>
          <w:jc w:val="center"/>
        </w:trPr>
        <w:tc>
          <w:tcPr>
            <w:tcW w:w="6360" w:type="dxa"/>
            <w:gridSpan w:val="2"/>
            <w:tcBorders>
              <w:top w:val="single" w:sz="4" w:space="0" w:color="000000"/>
              <w:bottom w:val="nil"/>
            </w:tcBorders>
          </w:tcPr>
          <w:p w14:paraId="64568598" w14:textId="77777777" w:rsidR="00E91AAF" w:rsidRDefault="00E91AAF">
            <w:pPr>
              <w:rPr>
                <w:sz w:val="18"/>
                <w:szCs w:val="18"/>
              </w:rPr>
            </w:pPr>
          </w:p>
        </w:tc>
      </w:tr>
      <w:tr w:rsidR="00E91AAF" w14:paraId="37D3BCC4" w14:textId="77777777" w:rsidTr="00A5752E">
        <w:trPr>
          <w:trHeight w:val="200"/>
          <w:jc w:val="center"/>
        </w:trPr>
        <w:tc>
          <w:tcPr>
            <w:tcW w:w="6360" w:type="dxa"/>
            <w:gridSpan w:val="2"/>
            <w:tcBorders>
              <w:top w:val="nil"/>
            </w:tcBorders>
          </w:tcPr>
          <w:p w14:paraId="24BB12FA" w14:textId="77777777" w:rsidR="00E91AAF" w:rsidRDefault="00E91AAF">
            <w:pPr>
              <w:rPr>
                <w:b/>
                <w:sz w:val="18"/>
                <w:szCs w:val="18"/>
              </w:rPr>
            </w:pPr>
          </w:p>
        </w:tc>
      </w:tr>
    </w:tbl>
    <w:p w14:paraId="50FD6AAB" w14:textId="77777777" w:rsidR="00E91AAF" w:rsidRDefault="00E430FB">
      <w:pPr>
        <w:jc w:val="both"/>
        <w:rPr>
          <w:rFonts w:ascii="Calibri" w:eastAsia="Calibri" w:hAnsi="Calibri" w:cs="Calibri"/>
          <w:b/>
          <w:color w:val="000000"/>
          <w:sz w:val="18"/>
          <w:szCs w:val="18"/>
        </w:rPr>
      </w:pPr>
      <w:r>
        <w:rPr>
          <w:rFonts w:ascii="Calibri" w:eastAsia="Calibri" w:hAnsi="Calibri" w:cs="Calibri"/>
          <w:b/>
          <w:color w:val="000000"/>
          <w:sz w:val="18"/>
          <w:szCs w:val="18"/>
        </w:rPr>
        <w:t xml:space="preserve">13.6 </w:t>
      </w:r>
      <w:r w:rsidRPr="00CB4570">
        <w:rPr>
          <w:rFonts w:ascii="Calibri" w:eastAsia="Calibri" w:hAnsi="Calibri" w:cs="Calibri"/>
          <w:b/>
          <w:caps/>
          <w:color w:val="000000"/>
          <w:sz w:val="18"/>
          <w:szCs w:val="18"/>
        </w:rPr>
        <w:t>Del rechazo y devoluciones.</w:t>
      </w:r>
      <w:r>
        <w:rPr>
          <w:rFonts w:ascii="Calibri" w:eastAsia="Calibri" w:hAnsi="Calibri" w:cs="Calibri"/>
          <w:b/>
          <w:color w:val="000000"/>
          <w:sz w:val="18"/>
          <w:szCs w:val="18"/>
        </w:rPr>
        <w:t xml:space="preserve"> </w:t>
      </w:r>
    </w:p>
    <w:p w14:paraId="24F1F631" w14:textId="7A655820" w:rsidR="00E91AAF" w:rsidRDefault="00E430FB">
      <w:pPr>
        <w:jc w:val="both"/>
        <w:rPr>
          <w:rFonts w:ascii="Calibri" w:eastAsia="Calibri" w:hAnsi="Calibri" w:cs="Calibri"/>
          <w:color w:val="000000"/>
          <w:sz w:val="18"/>
          <w:szCs w:val="18"/>
        </w:rPr>
      </w:pPr>
      <w:r>
        <w:rPr>
          <w:rFonts w:ascii="Calibri" w:eastAsia="Calibri" w:hAnsi="Calibri" w:cs="Calibri"/>
          <w:b/>
          <w:color w:val="000000"/>
          <w:sz w:val="18"/>
          <w:szCs w:val="18"/>
        </w:rPr>
        <w:t>EL PROVEEDOR</w:t>
      </w:r>
      <w:r>
        <w:rPr>
          <w:rFonts w:ascii="Calibri" w:eastAsia="Calibri" w:hAnsi="Calibri" w:cs="Calibri"/>
          <w:color w:val="000000"/>
          <w:sz w:val="18"/>
          <w:szCs w:val="18"/>
        </w:rPr>
        <w:t xml:space="preserve"> se obliga devolver las cantidades pagadas con los intereses correspondientes, aplicando una tasa equivalente al interés legal sobre el monto a devolver, y a recibir a su costa los </w:t>
      </w:r>
      <w:r w:rsidR="00893EBB">
        <w:rPr>
          <w:rFonts w:ascii="Calibri" w:eastAsia="Calibri" w:hAnsi="Calibri" w:cs="Calibri"/>
          <w:color w:val="000000"/>
          <w:sz w:val="18"/>
          <w:szCs w:val="18"/>
        </w:rPr>
        <w:t xml:space="preserve">servicios </w:t>
      </w:r>
      <w:r>
        <w:rPr>
          <w:rFonts w:ascii="Calibri" w:eastAsia="Calibri" w:hAnsi="Calibri" w:cs="Calibri"/>
          <w:color w:val="000000"/>
          <w:sz w:val="18"/>
          <w:szCs w:val="18"/>
        </w:rPr>
        <w:t xml:space="preserve">que sean rechazados por </w:t>
      </w:r>
      <w:r w:rsidR="000C70A7" w:rsidRPr="004E7AA5">
        <w:rPr>
          <w:rFonts w:ascii="Calibri" w:eastAsia="Calibri" w:hAnsi="Calibri" w:cs="Calibri"/>
          <w:b/>
          <w:color w:val="000000"/>
          <w:sz w:val="18"/>
          <w:szCs w:val="18"/>
        </w:rPr>
        <w:t>la “CEA”</w:t>
      </w:r>
      <w:r>
        <w:rPr>
          <w:rFonts w:ascii="Calibri" w:eastAsia="Calibri" w:hAnsi="Calibri" w:cs="Calibri"/>
          <w:b/>
          <w:color w:val="000000"/>
          <w:sz w:val="18"/>
          <w:szCs w:val="18"/>
        </w:rPr>
        <w:t xml:space="preserve"> </w:t>
      </w:r>
      <w:r>
        <w:rPr>
          <w:rFonts w:ascii="Calibri" w:eastAsia="Calibri" w:hAnsi="Calibri" w:cs="Calibri"/>
          <w:color w:val="000000"/>
          <w:sz w:val="18"/>
          <w:szCs w:val="18"/>
        </w:rPr>
        <w:t>por resultar defectuosos, faltos de calidad en general o por ser de diferentes especificaciones a las solicitadas.</w:t>
      </w:r>
    </w:p>
    <w:p w14:paraId="717E87FF" w14:textId="77777777" w:rsidR="00E91AAF" w:rsidRDefault="00E91AAF">
      <w:pPr>
        <w:jc w:val="both"/>
        <w:rPr>
          <w:rFonts w:ascii="Calibri" w:eastAsia="Calibri" w:hAnsi="Calibri" w:cs="Calibri"/>
          <w:sz w:val="18"/>
          <w:szCs w:val="18"/>
        </w:rPr>
      </w:pPr>
    </w:p>
    <w:p w14:paraId="1E342572" w14:textId="77777777" w:rsidR="00E91AAF" w:rsidRDefault="00E430FB">
      <w:pPr>
        <w:jc w:val="both"/>
        <w:rPr>
          <w:rFonts w:ascii="Calibri" w:eastAsia="Calibri" w:hAnsi="Calibri" w:cs="Calibri"/>
          <w:b/>
          <w:sz w:val="18"/>
          <w:szCs w:val="18"/>
        </w:rPr>
      </w:pPr>
      <w:r>
        <w:rPr>
          <w:rFonts w:ascii="Calibri" w:eastAsia="Calibri" w:hAnsi="Calibri" w:cs="Calibri"/>
          <w:b/>
          <w:sz w:val="18"/>
          <w:szCs w:val="18"/>
        </w:rPr>
        <w:t>14. DE LA OPINIÓN POSITIVA DE LA OBLIGACIONES FISCALES (SAT).</w:t>
      </w:r>
    </w:p>
    <w:p w14:paraId="518D37CB" w14:textId="77777777" w:rsidR="00E91AAF" w:rsidRDefault="00E430FB">
      <w:pPr>
        <w:jc w:val="both"/>
        <w:rPr>
          <w:rFonts w:ascii="Calibri" w:eastAsia="Calibri" w:hAnsi="Calibri" w:cs="Calibri"/>
          <w:sz w:val="18"/>
          <w:szCs w:val="18"/>
        </w:rPr>
      </w:pPr>
      <w:r>
        <w:rPr>
          <w:rFonts w:ascii="Calibri" w:eastAsia="Calibri" w:hAnsi="Calibri" w:cs="Calibri"/>
          <w:sz w:val="18"/>
          <w:szCs w:val="18"/>
        </w:rPr>
        <w:t>Documento vigente expedido por el SAT en el que se emite la opinión del cumplimiento de obligaciones fiscales, Para lo anterior, deberá solicitar al SAT el documento actualizado donde emita opinión sobre el cumplimiento de sus obligaciones fiscales. La obtención de dicho documento, deberá realizarse por Internet en la página del SAT, en la opción “Mi portal”, con la CIECF.</w:t>
      </w:r>
    </w:p>
    <w:p w14:paraId="31A2351F" w14:textId="77777777" w:rsidR="00E91AAF" w:rsidRDefault="00E91AAF">
      <w:pPr>
        <w:jc w:val="both"/>
        <w:rPr>
          <w:rFonts w:ascii="Calibri" w:eastAsia="Calibri" w:hAnsi="Calibri" w:cs="Calibri"/>
          <w:sz w:val="18"/>
          <w:szCs w:val="18"/>
        </w:rPr>
      </w:pPr>
    </w:p>
    <w:p w14:paraId="36DCBFF4" w14:textId="77777777" w:rsidR="00E91AAF" w:rsidRDefault="00E430FB">
      <w:pPr>
        <w:jc w:val="both"/>
        <w:rPr>
          <w:rFonts w:ascii="Calibri" w:eastAsia="Calibri" w:hAnsi="Calibri" w:cs="Calibri"/>
          <w:sz w:val="18"/>
          <w:szCs w:val="18"/>
        </w:rPr>
      </w:pPr>
      <w:r>
        <w:rPr>
          <w:rFonts w:ascii="Calibri" w:eastAsia="Calibri" w:hAnsi="Calibri" w:cs="Calibri"/>
          <w:sz w:val="18"/>
          <w:szCs w:val="18"/>
        </w:rPr>
        <w:t xml:space="preserve">Lo anterior, se solicita de conformidad con los términos de la disposición 2.1.39. </w:t>
      </w:r>
      <w:proofErr w:type="gramStart"/>
      <w:r>
        <w:rPr>
          <w:rFonts w:ascii="Calibri" w:eastAsia="Calibri" w:hAnsi="Calibri" w:cs="Calibri"/>
          <w:sz w:val="18"/>
          <w:szCs w:val="18"/>
        </w:rPr>
        <w:t>de</w:t>
      </w:r>
      <w:proofErr w:type="gramEnd"/>
      <w:r>
        <w:rPr>
          <w:rFonts w:ascii="Calibri" w:eastAsia="Calibri" w:hAnsi="Calibri" w:cs="Calibri"/>
          <w:sz w:val="18"/>
          <w:szCs w:val="18"/>
        </w:rPr>
        <w:t xml:space="preserve"> la resolución Miscelánea Fiscal para 2018, publicada en el Diario Oficial de la Federación.</w:t>
      </w:r>
    </w:p>
    <w:p w14:paraId="4DBCB760" w14:textId="77777777" w:rsidR="00E91AAF" w:rsidRDefault="00E91AAF">
      <w:pPr>
        <w:jc w:val="both"/>
        <w:rPr>
          <w:rFonts w:ascii="Calibri" w:eastAsia="Calibri" w:hAnsi="Calibri" w:cs="Calibri"/>
          <w:sz w:val="18"/>
          <w:szCs w:val="18"/>
        </w:rPr>
      </w:pPr>
    </w:p>
    <w:p w14:paraId="5BD3BF81" w14:textId="77777777" w:rsidR="00E91AAF" w:rsidRDefault="00E430FB">
      <w:pPr>
        <w:jc w:val="both"/>
        <w:rPr>
          <w:rFonts w:ascii="Calibri" w:eastAsia="Calibri" w:hAnsi="Calibri" w:cs="Calibri"/>
          <w:sz w:val="18"/>
          <w:szCs w:val="18"/>
        </w:rPr>
      </w:pPr>
      <w:r>
        <w:rPr>
          <w:rFonts w:ascii="Calibri" w:eastAsia="Calibri" w:hAnsi="Calibri" w:cs="Calibri"/>
          <w:sz w:val="18"/>
          <w:szCs w:val="18"/>
        </w:rPr>
        <w:t xml:space="preserve">Dicho documento se deberá presentar en sentido positivo y será verificado el código QR contenido en el documento, para lo cual el participante deberá cerciorarse de que la impresión del mismo sea legible para llevar a cabo la verificación. </w:t>
      </w:r>
    </w:p>
    <w:p w14:paraId="6566ABB3" w14:textId="77777777" w:rsidR="00E91AAF" w:rsidRDefault="00E91AAF">
      <w:pPr>
        <w:jc w:val="both"/>
        <w:rPr>
          <w:rFonts w:ascii="Calibri" w:eastAsia="Calibri" w:hAnsi="Calibri" w:cs="Calibri"/>
          <w:sz w:val="18"/>
          <w:szCs w:val="18"/>
        </w:rPr>
      </w:pPr>
    </w:p>
    <w:p w14:paraId="2ED5EB30" w14:textId="77777777" w:rsidR="00E91AAF" w:rsidRDefault="00E430FB">
      <w:pPr>
        <w:jc w:val="both"/>
        <w:rPr>
          <w:rFonts w:ascii="Calibri" w:eastAsia="Calibri" w:hAnsi="Calibri" w:cs="Calibri"/>
          <w:sz w:val="18"/>
          <w:szCs w:val="18"/>
        </w:rPr>
      </w:pPr>
      <w:r>
        <w:rPr>
          <w:rFonts w:ascii="Calibri" w:eastAsia="Calibri" w:hAnsi="Calibri" w:cs="Calibri"/>
          <w:sz w:val="18"/>
          <w:szCs w:val="18"/>
        </w:rPr>
        <w:t>Las inconsistencias en este punto, serán motivo de descalificación del participante.</w:t>
      </w:r>
    </w:p>
    <w:p w14:paraId="5FAC5F43" w14:textId="77777777" w:rsidR="00E91AAF" w:rsidRDefault="00E91AAF">
      <w:pPr>
        <w:jc w:val="both"/>
        <w:rPr>
          <w:rFonts w:ascii="Calibri" w:eastAsia="Calibri" w:hAnsi="Calibri" w:cs="Calibri"/>
          <w:sz w:val="18"/>
          <w:szCs w:val="18"/>
          <w:highlight w:val="green"/>
        </w:rPr>
      </w:pPr>
    </w:p>
    <w:p w14:paraId="72CF6A79" w14:textId="77777777" w:rsidR="00E91AAF" w:rsidRDefault="00E430FB">
      <w:pPr>
        <w:jc w:val="both"/>
        <w:rPr>
          <w:rFonts w:ascii="Calibri" w:eastAsia="Calibri" w:hAnsi="Calibri" w:cs="Calibri"/>
          <w:b/>
          <w:sz w:val="18"/>
          <w:szCs w:val="18"/>
        </w:rPr>
      </w:pPr>
      <w:r>
        <w:rPr>
          <w:rFonts w:ascii="Calibri" w:eastAsia="Calibri" w:hAnsi="Calibri" w:cs="Calibri"/>
          <w:b/>
          <w:sz w:val="18"/>
          <w:szCs w:val="18"/>
        </w:rPr>
        <w:t xml:space="preserve">15. DE LA OPINIÓN POSITIVA DE LAS OBLIGACIONES EN MATERIA DE SEGURIDAD SOCIAL (IMSS). </w:t>
      </w:r>
    </w:p>
    <w:p w14:paraId="1A349BB2" w14:textId="588137BD" w:rsidR="00E91AAF" w:rsidRDefault="00E430FB">
      <w:pPr>
        <w:jc w:val="both"/>
        <w:rPr>
          <w:rFonts w:ascii="Calibri" w:eastAsia="Calibri" w:hAnsi="Calibri" w:cs="Calibri"/>
          <w:sz w:val="18"/>
          <w:szCs w:val="18"/>
        </w:rPr>
      </w:pPr>
      <w:r>
        <w:rPr>
          <w:rFonts w:ascii="Calibri" w:eastAsia="Calibri" w:hAnsi="Calibri" w:cs="Calibri"/>
          <w:sz w:val="18"/>
          <w:szCs w:val="18"/>
        </w:rPr>
        <w:t>Documento vigente expedido por el IMSS en el que se emite la opinión del cumplimiento de obligaciones en materia de Seguridad Social, Para lo anterior, deberá solicitar al IMSS el documento actualizado donde emita opinión sobre el cumplimiento de sus obligaciones en materia de Seguridad Social. (Solo en caso de no estar registrado como proveedor en el RUPC)</w:t>
      </w:r>
      <w:r w:rsidR="003A6685">
        <w:rPr>
          <w:rFonts w:ascii="Calibri" w:eastAsia="Calibri" w:hAnsi="Calibri" w:cs="Calibri"/>
          <w:sz w:val="18"/>
          <w:szCs w:val="18"/>
        </w:rPr>
        <w:t>.</w:t>
      </w:r>
    </w:p>
    <w:p w14:paraId="6F45B954" w14:textId="77777777" w:rsidR="00E91AAF" w:rsidRDefault="00E91AAF">
      <w:pPr>
        <w:jc w:val="both"/>
        <w:rPr>
          <w:rFonts w:ascii="Calibri" w:eastAsia="Calibri" w:hAnsi="Calibri" w:cs="Calibri"/>
          <w:sz w:val="18"/>
          <w:szCs w:val="18"/>
        </w:rPr>
      </w:pPr>
    </w:p>
    <w:p w14:paraId="60E3B829" w14:textId="77777777" w:rsidR="00E91AAF" w:rsidRDefault="00E430FB">
      <w:pPr>
        <w:jc w:val="both"/>
        <w:rPr>
          <w:rFonts w:ascii="Calibri" w:eastAsia="Calibri" w:hAnsi="Calibri" w:cs="Calibri"/>
          <w:b/>
          <w:sz w:val="18"/>
          <w:szCs w:val="18"/>
        </w:rPr>
      </w:pPr>
      <w:r>
        <w:rPr>
          <w:rFonts w:ascii="Calibri" w:eastAsia="Calibri" w:hAnsi="Calibri" w:cs="Calibri"/>
          <w:b/>
          <w:sz w:val="18"/>
          <w:szCs w:val="18"/>
        </w:rPr>
        <w:t>16. INCONFORMIDADES.</w:t>
      </w:r>
    </w:p>
    <w:p w14:paraId="1B1CE56C" w14:textId="77777777" w:rsidR="00E91AAF" w:rsidRDefault="00E430FB">
      <w:pPr>
        <w:jc w:val="both"/>
        <w:rPr>
          <w:rFonts w:ascii="Calibri" w:eastAsia="Calibri" w:hAnsi="Calibri" w:cs="Calibri"/>
          <w:sz w:val="18"/>
          <w:szCs w:val="18"/>
        </w:rPr>
      </w:pPr>
      <w:r>
        <w:rPr>
          <w:rFonts w:ascii="Calibri" w:eastAsia="Calibri" w:hAnsi="Calibri" w:cs="Calibri"/>
          <w:sz w:val="18"/>
          <w:szCs w:val="18"/>
        </w:rPr>
        <w:t>Se dará curso al procedimiento de inconformidad con lo establecido en el Artículo 91 y 92 de la Ley.</w:t>
      </w:r>
    </w:p>
    <w:p w14:paraId="3E9A229F" w14:textId="77777777" w:rsidR="00E91AAF" w:rsidRDefault="00E91AAF">
      <w:pPr>
        <w:jc w:val="both"/>
        <w:rPr>
          <w:rFonts w:ascii="Calibri" w:eastAsia="Calibri" w:hAnsi="Calibri" w:cs="Calibri"/>
          <w:sz w:val="18"/>
          <w:szCs w:val="18"/>
        </w:rPr>
      </w:pPr>
    </w:p>
    <w:p w14:paraId="3A2F050E" w14:textId="77777777" w:rsidR="00E91AAF" w:rsidRDefault="00E430FB">
      <w:pPr>
        <w:shd w:val="clear" w:color="auto" w:fill="FFFFFF"/>
        <w:jc w:val="both"/>
        <w:rPr>
          <w:rFonts w:ascii="Calibri" w:eastAsia="Calibri" w:hAnsi="Calibri" w:cs="Calibri"/>
          <w:color w:val="222222"/>
          <w:sz w:val="18"/>
          <w:szCs w:val="18"/>
        </w:rPr>
      </w:pPr>
      <w:r>
        <w:rPr>
          <w:rFonts w:ascii="Calibri" w:eastAsia="Calibri" w:hAnsi="Calibri" w:cs="Calibri"/>
          <w:b/>
          <w:color w:val="222222"/>
          <w:sz w:val="18"/>
          <w:szCs w:val="18"/>
        </w:rPr>
        <w:t xml:space="preserve">17. DERECHOS DE LOS </w:t>
      </w:r>
      <w:r>
        <w:rPr>
          <w:rFonts w:ascii="Calibri" w:eastAsia="Calibri" w:hAnsi="Calibri" w:cs="Calibri"/>
          <w:b/>
          <w:sz w:val="18"/>
          <w:szCs w:val="18"/>
        </w:rPr>
        <w:t>LICITANTES Y PROVEEDORES</w:t>
      </w:r>
      <w:r>
        <w:rPr>
          <w:rFonts w:ascii="Calibri" w:eastAsia="Calibri" w:hAnsi="Calibri" w:cs="Calibri"/>
          <w:b/>
          <w:color w:val="222222"/>
          <w:sz w:val="18"/>
          <w:szCs w:val="18"/>
        </w:rPr>
        <w:t>.</w:t>
      </w:r>
    </w:p>
    <w:p w14:paraId="38E1B504" w14:textId="77777777" w:rsidR="00E91AAF" w:rsidRDefault="00E430FB">
      <w:pPr>
        <w:numPr>
          <w:ilvl w:val="0"/>
          <w:numId w:val="17"/>
        </w:numPr>
        <w:jc w:val="both"/>
      </w:pPr>
      <w:r>
        <w:rPr>
          <w:rFonts w:ascii="Calibri" w:eastAsia="Calibri" w:hAnsi="Calibri" w:cs="Calibri"/>
          <w:sz w:val="18"/>
          <w:szCs w:val="18"/>
        </w:rPr>
        <w:t>Inconformarse en contra de los actos de la licitación, su cancelación y la falta de formalización del contrato en términos de los artículos 90 a 109 de la Ley;</w:t>
      </w:r>
    </w:p>
    <w:p w14:paraId="45EA2681" w14:textId="77777777" w:rsidR="00E91AAF" w:rsidRDefault="00E430FB">
      <w:pPr>
        <w:numPr>
          <w:ilvl w:val="0"/>
          <w:numId w:val="17"/>
        </w:numPr>
        <w:jc w:val="both"/>
      </w:pPr>
      <w:r>
        <w:rPr>
          <w:rFonts w:ascii="Calibri" w:eastAsia="Calibri" w:hAnsi="Calibri" w:cs="Calibri"/>
          <w:sz w:val="18"/>
          <w:szCs w:val="18"/>
        </w:rPr>
        <w:t>Tener acceso a la información relacionada con la convocatoria, igualdad de condiciones para todos los interesados en participar y que no sean establecidos requisitos que tengan por objeto o efecto limitar el proceso de competencia y libre concurrencia.</w:t>
      </w:r>
    </w:p>
    <w:p w14:paraId="42D40AB7" w14:textId="77777777" w:rsidR="00E91AAF" w:rsidRDefault="00E430FB">
      <w:pPr>
        <w:numPr>
          <w:ilvl w:val="0"/>
          <w:numId w:val="17"/>
        </w:numPr>
        <w:jc w:val="both"/>
      </w:pPr>
      <w:r>
        <w:rPr>
          <w:rFonts w:ascii="Calibri" w:eastAsia="Calibri" w:hAnsi="Calibri" w:cs="Calibri"/>
          <w:sz w:val="18"/>
          <w:szCs w:val="18"/>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5BABDEE1" w14:textId="77777777" w:rsidR="00E91AAF" w:rsidRDefault="00E430FB">
      <w:pPr>
        <w:numPr>
          <w:ilvl w:val="0"/>
          <w:numId w:val="17"/>
        </w:numPr>
        <w:jc w:val="both"/>
      </w:pPr>
      <w:r>
        <w:rPr>
          <w:rFonts w:ascii="Calibri" w:eastAsia="Calibri" w:hAnsi="Calibri" w:cs="Calibri"/>
          <w:sz w:val="18"/>
          <w:szCs w:val="18"/>
        </w:rPr>
        <w:t>Solicitar ante cualquier diferencia derivada del cumplimiento de los contratos o pedidos el proceso de conciliación en términos de los artículos 110 a 112 de la Ley;</w:t>
      </w:r>
    </w:p>
    <w:p w14:paraId="6B9233C1" w14:textId="77777777" w:rsidR="00E91AAF" w:rsidRDefault="00E430FB">
      <w:pPr>
        <w:numPr>
          <w:ilvl w:val="0"/>
          <w:numId w:val="17"/>
        </w:numPr>
        <w:jc w:val="both"/>
      </w:pPr>
      <w:r>
        <w:rPr>
          <w:rFonts w:ascii="Calibri" w:eastAsia="Calibri" w:hAnsi="Calibri" w:cs="Calibri"/>
          <w:sz w:val="18"/>
          <w:szCs w:val="18"/>
        </w:rPr>
        <w:t>Denunciar cualquier irregularidad o queja derivada del procedimiento ante el órgano correspondiente.</w:t>
      </w:r>
    </w:p>
    <w:p w14:paraId="62D86108" w14:textId="77777777" w:rsidR="00E91AAF" w:rsidRDefault="00E91AAF">
      <w:pPr>
        <w:jc w:val="both"/>
        <w:rPr>
          <w:rFonts w:ascii="Calibri" w:eastAsia="Calibri" w:hAnsi="Calibri" w:cs="Calibri"/>
          <w:sz w:val="18"/>
          <w:szCs w:val="18"/>
        </w:rPr>
      </w:pPr>
    </w:p>
    <w:p w14:paraId="220F5BBB" w14:textId="77777777" w:rsidR="00E91AAF" w:rsidRDefault="00E91AAF">
      <w:pPr>
        <w:jc w:val="both"/>
        <w:rPr>
          <w:rFonts w:ascii="Calibri" w:eastAsia="Calibri" w:hAnsi="Calibri" w:cs="Calibri"/>
          <w:sz w:val="18"/>
          <w:szCs w:val="18"/>
        </w:rPr>
      </w:pPr>
    </w:p>
    <w:p w14:paraId="423ED705" w14:textId="77777777" w:rsidR="00E91AAF" w:rsidRDefault="00E91AAF">
      <w:pPr>
        <w:jc w:val="both"/>
        <w:rPr>
          <w:rFonts w:ascii="Calibri" w:eastAsia="Calibri" w:hAnsi="Calibri" w:cs="Calibri"/>
          <w:sz w:val="18"/>
          <w:szCs w:val="18"/>
        </w:rPr>
      </w:pPr>
    </w:p>
    <w:p w14:paraId="460F14FF" w14:textId="77777777" w:rsidR="00E91AAF" w:rsidRDefault="00E91AAF">
      <w:pPr>
        <w:rPr>
          <w:rFonts w:ascii="Calibri" w:eastAsia="Calibri" w:hAnsi="Calibri" w:cs="Calibri"/>
          <w:b/>
          <w:sz w:val="18"/>
          <w:szCs w:val="18"/>
        </w:rPr>
      </w:pPr>
    </w:p>
    <w:p w14:paraId="4BA54531" w14:textId="30B32E3B" w:rsidR="00E91AAF" w:rsidRDefault="00E430FB">
      <w:pPr>
        <w:jc w:val="right"/>
        <w:rPr>
          <w:rFonts w:ascii="Calibri" w:eastAsia="Calibri" w:hAnsi="Calibri" w:cs="Calibri"/>
          <w:b/>
          <w:sz w:val="18"/>
          <w:szCs w:val="18"/>
        </w:rPr>
      </w:pPr>
      <w:r>
        <w:rPr>
          <w:rFonts w:ascii="Calibri" w:eastAsia="Calibri" w:hAnsi="Calibri" w:cs="Calibri"/>
          <w:b/>
          <w:sz w:val="18"/>
          <w:szCs w:val="18"/>
        </w:rPr>
        <w:t>Guadalajara, Jalisco</w:t>
      </w:r>
      <w:r w:rsidR="00E27183">
        <w:rPr>
          <w:rFonts w:ascii="Calibri" w:eastAsia="Calibri" w:hAnsi="Calibri" w:cs="Calibri"/>
          <w:b/>
          <w:sz w:val="18"/>
          <w:szCs w:val="18"/>
        </w:rPr>
        <w:t xml:space="preserve">; </w:t>
      </w:r>
      <w:r w:rsidR="00D54B17">
        <w:rPr>
          <w:rFonts w:ascii="Calibri" w:eastAsia="Calibri" w:hAnsi="Calibri" w:cs="Calibri"/>
          <w:b/>
          <w:sz w:val="18"/>
          <w:szCs w:val="18"/>
        </w:rPr>
        <w:t>06</w:t>
      </w:r>
      <w:r w:rsidR="005A2123">
        <w:rPr>
          <w:rFonts w:ascii="Calibri" w:eastAsia="Calibri" w:hAnsi="Calibri" w:cs="Calibri"/>
          <w:b/>
          <w:sz w:val="18"/>
          <w:szCs w:val="18"/>
        </w:rPr>
        <w:t xml:space="preserve"> de </w:t>
      </w:r>
      <w:r w:rsidR="00E95C29">
        <w:rPr>
          <w:rFonts w:ascii="Calibri" w:eastAsia="Calibri" w:hAnsi="Calibri" w:cs="Calibri"/>
          <w:b/>
          <w:sz w:val="18"/>
          <w:szCs w:val="18"/>
        </w:rPr>
        <w:t>mayo</w:t>
      </w:r>
      <w:r w:rsidR="005A2123">
        <w:rPr>
          <w:rFonts w:ascii="Calibri" w:eastAsia="Calibri" w:hAnsi="Calibri" w:cs="Calibri"/>
          <w:b/>
          <w:sz w:val="18"/>
          <w:szCs w:val="18"/>
        </w:rPr>
        <w:t xml:space="preserve"> </w:t>
      </w:r>
      <w:r>
        <w:rPr>
          <w:rFonts w:ascii="Calibri" w:eastAsia="Calibri" w:hAnsi="Calibri" w:cs="Calibri"/>
          <w:b/>
          <w:sz w:val="18"/>
          <w:szCs w:val="18"/>
        </w:rPr>
        <w:t>del 2019.</w:t>
      </w:r>
    </w:p>
    <w:p w14:paraId="1E5C3861" w14:textId="77777777" w:rsidR="00E91AAF" w:rsidRDefault="00E91AAF">
      <w:pPr>
        <w:jc w:val="center"/>
        <w:rPr>
          <w:rFonts w:ascii="Calibri" w:eastAsia="Calibri" w:hAnsi="Calibri" w:cs="Calibri"/>
          <w:b/>
          <w:smallCaps/>
          <w:sz w:val="18"/>
          <w:szCs w:val="18"/>
        </w:rPr>
      </w:pPr>
    </w:p>
    <w:p w14:paraId="52EB90F7" w14:textId="77777777" w:rsidR="00E91AAF" w:rsidRDefault="00E91AAF">
      <w:pPr>
        <w:jc w:val="center"/>
        <w:rPr>
          <w:rFonts w:ascii="Calibri" w:eastAsia="Calibri" w:hAnsi="Calibri" w:cs="Calibri"/>
          <w:b/>
          <w:smallCaps/>
          <w:sz w:val="18"/>
          <w:szCs w:val="18"/>
        </w:rPr>
      </w:pPr>
    </w:p>
    <w:p w14:paraId="3225489F" w14:textId="77777777" w:rsidR="00E91AAF" w:rsidRDefault="00E91AAF">
      <w:pPr>
        <w:jc w:val="center"/>
        <w:rPr>
          <w:rFonts w:ascii="Calibri" w:eastAsia="Calibri" w:hAnsi="Calibri" w:cs="Calibri"/>
          <w:b/>
          <w:smallCaps/>
          <w:sz w:val="18"/>
          <w:szCs w:val="18"/>
        </w:rPr>
      </w:pPr>
    </w:p>
    <w:p w14:paraId="5B5FBD06" w14:textId="77777777" w:rsidR="00E91AAF" w:rsidRDefault="00E91AAF">
      <w:pPr>
        <w:jc w:val="center"/>
        <w:rPr>
          <w:rFonts w:ascii="Calibri" w:eastAsia="Calibri" w:hAnsi="Calibri" w:cs="Calibri"/>
          <w:b/>
          <w:smallCaps/>
          <w:sz w:val="18"/>
          <w:szCs w:val="18"/>
        </w:rPr>
      </w:pPr>
    </w:p>
    <w:p w14:paraId="02E3710A" w14:textId="77777777" w:rsidR="00E91AAF" w:rsidRDefault="00E91AAF">
      <w:pPr>
        <w:rPr>
          <w:rFonts w:ascii="Calibri" w:eastAsia="Calibri" w:hAnsi="Calibri" w:cs="Calibri"/>
          <w:b/>
          <w:smallCaps/>
          <w:sz w:val="18"/>
          <w:szCs w:val="18"/>
        </w:rPr>
      </w:pPr>
    </w:p>
    <w:p w14:paraId="6A7448A6" w14:textId="77777777" w:rsidR="00E91AAF" w:rsidRDefault="00E91AAF">
      <w:pPr>
        <w:jc w:val="center"/>
        <w:rPr>
          <w:rFonts w:ascii="Calibri" w:eastAsia="Calibri" w:hAnsi="Calibri" w:cs="Calibri"/>
          <w:b/>
          <w:smallCaps/>
          <w:sz w:val="18"/>
          <w:szCs w:val="18"/>
        </w:rPr>
      </w:pPr>
    </w:p>
    <w:p w14:paraId="0A13F51B" w14:textId="77777777" w:rsidR="00E91AAF" w:rsidRDefault="00E91AAF">
      <w:pPr>
        <w:jc w:val="center"/>
        <w:rPr>
          <w:rFonts w:ascii="Calibri" w:eastAsia="Calibri" w:hAnsi="Calibri" w:cs="Calibri"/>
          <w:b/>
          <w:smallCaps/>
          <w:sz w:val="18"/>
          <w:szCs w:val="18"/>
        </w:rPr>
      </w:pPr>
    </w:p>
    <w:p w14:paraId="3AAECD66" w14:textId="77777777" w:rsidR="00E91AAF" w:rsidRDefault="00E91AAF">
      <w:pPr>
        <w:jc w:val="center"/>
        <w:rPr>
          <w:rFonts w:ascii="Calibri" w:eastAsia="Calibri" w:hAnsi="Calibri" w:cs="Calibri"/>
          <w:b/>
          <w:smallCaps/>
          <w:sz w:val="18"/>
          <w:szCs w:val="18"/>
        </w:rPr>
      </w:pPr>
    </w:p>
    <w:p w14:paraId="53C4929A" w14:textId="77777777" w:rsidR="003451F6" w:rsidRDefault="003451F6">
      <w:pPr>
        <w:rPr>
          <w:rFonts w:ascii="Calibri" w:eastAsia="Calibri" w:hAnsi="Calibri" w:cs="Calibri"/>
          <w:b/>
          <w:smallCaps/>
          <w:sz w:val="18"/>
          <w:szCs w:val="18"/>
        </w:rPr>
      </w:pPr>
      <w:r>
        <w:rPr>
          <w:rFonts w:ascii="Calibri" w:eastAsia="Calibri" w:hAnsi="Calibri" w:cs="Calibri"/>
          <w:b/>
          <w:smallCaps/>
          <w:sz w:val="18"/>
          <w:szCs w:val="18"/>
        </w:rPr>
        <w:br w:type="page"/>
      </w:r>
    </w:p>
    <w:p w14:paraId="5206E769" w14:textId="4135EEB3" w:rsidR="009530AD" w:rsidRDefault="00E95C29">
      <w:pPr>
        <w:jc w:val="center"/>
        <w:rPr>
          <w:rFonts w:ascii="Calibri" w:eastAsia="Calibri" w:hAnsi="Calibri" w:cs="Calibri"/>
          <w:b/>
          <w:smallCaps/>
          <w:sz w:val="18"/>
          <w:szCs w:val="18"/>
        </w:rPr>
      </w:pPr>
      <w:r>
        <w:rPr>
          <w:rFonts w:ascii="Calibri" w:eastAsia="Calibri" w:hAnsi="Calibri" w:cs="Calibri"/>
          <w:b/>
          <w:smallCaps/>
          <w:sz w:val="18"/>
          <w:szCs w:val="18"/>
        </w:rPr>
        <w:lastRenderedPageBreak/>
        <w:t>L</w:t>
      </w:r>
      <w:r w:rsidR="009530AD">
        <w:rPr>
          <w:rFonts w:ascii="Calibri" w:eastAsia="Calibri" w:hAnsi="Calibri" w:cs="Calibri"/>
          <w:b/>
          <w:smallCaps/>
          <w:sz w:val="18"/>
          <w:szCs w:val="18"/>
        </w:rPr>
        <w:t xml:space="preserve">ICITACIÓN PÚBLICA LOCAL </w:t>
      </w:r>
      <w:r w:rsidR="009530AD" w:rsidRPr="009530AD">
        <w:rPr>
          <w:rFonts w:ascii="Calibri" w:eastAsia="Calibri" w:hAnsi="Calibri" w:cs="Calibri"/>
          <w:b/>
          <w:smallCaps/>
          <w:sz w:val="18"/>
          <w:szCs w:val="18"/>
        </w:rPr>
        <w:t>CEAJ-</w:t>
      </w:r>
      <w:r w:rsidR="00F914F8">
        <w:rPr>
          <w:rFonts w:ascii="Calibri" w:eastAsia="Calibri" w:hAnsi="Calibri" w:cs="Calibri"/>
          <w:b/>
          <w:smallCaps/>
          <w:sz w:val="18"/>
          <w:szCs w:val="18"/>
        </w:rPr>
        <w:t>D</w:t>
      </w:r>
      <w:r w:rsidR="00D1061F">
        <w:rPr>
          <w:rFonts w:ascii="Calibri" w:eastAsia="Calibri" w:hAnsi="Calibri" w:cs="Calibri"/>
          <w:b/>
          <w:smallCaps/>
          <w:sz w:val="18"/>
          <w:szCs w:val="18"/>
        </w:rPr>
        <w:t>T</w:t>
      </w:r>
      <w:r w:rsidR="00F914F8">
        <w:rPr>
          <w:rFonts w:ascii="Calibri" w:eastAsia="Calibri" w:hAnsi="Calibri" w:cs="Calibri"/>
          <w:b/>
          <w:smallCaps/>
          <w:sz w:val="18"/>
          <w:szCs w:val="18"/>
        </w:rPr>
        <w:t>-DA</w:t>
      </w:r>
      <w:r w:rsidR="00D1061F">
        <w:rPr>
          <w:rFonts w:ascii="Calibri" w:eastAsia="Calibri" w:hAnsi="Calibri" w:cs="Calibri"/>
          <w:b/>
          <w:smallCaps/>
          <w:sz w:val="18"/>
          <w:szCs w:val="18"/>
        </w:rPr>
        <w:t>PTAR</w:t>
      </w:r>
      <w:r w:rsidR="003451F6">
        <w:rPr>
          <w:rFonts w:ascii="Calibri" w:eastAsia="Calibri" w:hAnsi="Calibri" w:cs="Calibri"/>
          <w:b/>
          <w:smallCaps/>
          <w:sz w:val="18"/>
          <w:szCs w:val="18"/>
        </w:rPr>
        <w:t>-LPL-</w:t>
      </w:r>
      <w:r w:rsidR="00E27183">
        <w:rPr>
          <w:rFonts w:ascii="Calibri" w:eastAsia="Calibri" w:hAnsi="Calibri" w:cs="Calibri"/>
          <w:b/>
          <w:smallCaps/>
          <w:sz w:val="18"/>
          <w:szCs w:val="18"/>
        </w:rPr>
        <w:t>01</w:t>
      </w:r>
      <w:r w:rsidR="00D1061F">
        <w:rPr>
          <w:rFonts w:ascii="Calibri" w:eastAsia="Calibri" w:hAnsi="Calibri" w:cs="Calibri"/>
          <w:b/>
          <w:smallCaps/>
          <w:sz w:val="18"/>
          <w:szCs w:val="18"/>
        </w:rPr>
        <w:t>5</w:t>
      </w:r>
      <w:r w:rsidR="00E27183">
        <w:rPr>
          <w:rFonts w:ascii="Calibri" w:eastAsia="Calibri" w:hAnsi="Calibri" w:cs="Calibri"/>
          <w:b/>
          <w:smallCaps/>
          <w:sz w:val="18"/>
          <w:szCs w:val="18"/>
        </w:rPr>
        <w:t>/2019</w:t>
      </w:r>
      <w:r w:rsidR="00F914F8">
        <w:rPr>
          <w:rFonts w:ascii="Calibri" w:eastAsia="Calibri" w:hAnsi="Calibri" w:cs="Calibri"/>
          <w:b/>
          <w:smallCaps/>
          <w:sz w:val="18"/>
          <w:szCs w:val="18"/>
        </w:rPr>
        <w:t xml:space="preserve"> </w:t>
      </w:r>
    </w:p>
    <w:p w14:paraId="6A634B5B" w14:textId="6DE8943D" w:rsidR="00E91AAF" w:rsidRDefault="00E430FB">
      <w:pPr>
        <w:jc w:val="center"/>
        <w:rPr>
          <w:rFonts w:ascii="Calibri" w:eastAsia="Calibri" w:hAnsi="Calibri" w:cs="Calibri"/>
          <w:b/>
          <w:sz w:val="18"/>
          <w:szCs w:val="18"/>
          <w:highlight w:val="white"/>
        </w:rPr>
      </w:pPr>
      <w:r>
        <w:rPr>
          <w:rFonts w:ascii="Calibri" w:eastAsia="Calibri" w:hAnsi="Calibri" w:cs="Calibri"/>
          <w:b/>
          <w:smallCaps/>
          <w:sz w:val="18"/>
          <w:szCs w:val="18"/>
        </w:rPr>
        <w:t>SIN</w:t>
      </w:r>
      <w:r>
        <w:rPr>
          <w:rFonts w:ascii="Calibri" w:eastAsia="Calibri" w:hAnsi="Calibri" w:cs="Calibri"/>
          <w:b/>
          <w:sz w:val="18"/>
          <w:szCs w:val="18"/>
        </w:rPr>
        <w:t xml:space="preserve"> CONCURRENCIA </w:t>
      </w:r>
      <w:r>
        <w:rPr>
          <w:rFonts w:ascii="Calibri" w:eastAsia="Calibri" w:hAnsi="Calibri" w:cs="Calibri"/>
          <w:b/>
          <w:sz w:val="18"/>
          <w:szCs w:val="18"/>
          <w:highlight w:val="white"/>
        </w:rPr>
        <w:t>DEL COMITÉ</w:t>
      </w:r>
    </w:p>
    <w:p w14:paraId="7E4EDC30" w14:textId="77777777" w:rsidR="00E91AAF" w:rsidRDefault="00E91AAF">
      <w:pPr>
        <w:jc w:val="center"/>
        <w:rPr>
          <w:rFonts w:ascii="Calibri" w:eastAsia="Calibri" w:hAnsi="Calibri" w:cs="Calibri"/>
          <w:b/>
          <w:sz w:val="18"/>
          <w:szCs w:val="18"/>
        </w:rPr>
      </w:pPr>
    </w:p>
    <w:p w14:paraId="4D132497" w14:textId="15A32868" w:rsidR="003451F6" w:rsidRDefault="00D1061F" w:rsidP="00D1061F">
      <w:pPr>
        <w:jc w:val="center"/>
        <w:rPr>
          <w:rFonts w:ascii="Calibri" w:eastAsia="Calibri" w:hAnsi="Calibri" w:cs="Calibri"/>
          <w:b/>
          <w:sz w:val="18"/>
          <w:szCs w:val="18"/>
        </w:rPr>
      </w:pPr>
      <w:r w:rsidRPr="00D1061F">
        <w:rPr>
          <w:rFonts w:ascii="Calibri" w:eastAsia="Calibri" w:hAnsi="Calibri" w:cs="Calibri"/>
          <w:b/>
          <w:sz w:val="18"/>
          <w:szCs w:val="18"/>
        </w:rPr>
        <w:t>“S</w:t>
      </w:r>
      <w:r>
        <w:rPr>
          <w:rFonts w:ascii="Calibri" w:eastAsia="Calibri" w:hAnsi="Calibri" w:cs="Calibri"/>
          <w:b/>
          <w:sz w:val="18"/>
          <w:szCs w:val="18"/>
        </w:rPr>
        <w:t xml:space="preserve">ERVICIO DE </w:t>
      </w:r>
      <w:r w:rsidRPr="00D1061F">
        <w:rPr>
          <w:rFonts w:ascii="Calibri" w:eastAsia="Calibri" w:hAnsi="Calibri" w:cs="Calibri"/>
          <w:b/>
          <w:sz w:val="18"/>
          <w:szCs w:val="18"/>
        </w:rPr>
        <w:t xml:space="preserve"> </w:t>
      </w:r>
      <w:r w:rsidR="003451F6">
        <w:rPr>
          <w:rFonts w:ascii="Calibri" w:eastAsia="Calibri" w:hAnsi="Calibri" w:cs="Calibri"/>
          <w:b/>
          <w:sz w:val="18"/>
          <w:szCs w:val="18"/>
        </w:rPr>
        <w:t xml:space="preserve">CONTRATACIÓN DE AUDITOR EXTERNO PARA LA VERIFICACIÓN DE LA ADECUADA APLICACIÓN DE </w:t>
      </w:r>
    </w:p>
    <w:p w14:paraId="7D3FDA35" w14:textId="47AC2AD9" w:rsidR="003451F6" w:rsidRDefault="003451F6" w:rsidP="00D1061F">
      <w:pPr>
        <w:jc w:val="center"/>
        <w:rPr>
          <w:rFonts w:ascii="Calibri" w:eastAsia="Calibri" w:hAnsi="Calibri" w:cs="Calibri"/>
          <w:b/>
          <w:sz w:val="18"/>
          <w:szCs w:val="18"/>
        </w:rPr>
      </w:pPr>
      <w:r>
        <w:rPr>
          <w:rFonts w:ascii="Calibri" w:eastAsia="Calibri" w:hAnsi="Calibri" w:cs="Calibri"/>
          <w:b/>
          <w:sz w:val="18"/>
          <w:szCs w:val="18"/>
        </w:rPr>
        <w:t xml:space="preserve">CRITERIO Y REQUISITOS EN REALIZACIÓN DE PROCESOS DE ANÁLISIS DE LABORATORIO DE LA </w:t>
      </w:r>
    </w:p>
    <w:p w14:paraId="32F4AB63" w14:textId="01DA63DD" w:rsidR="003451F6" w:rsidRDefault="003451F6" w:rsidP="00D1061F">
      <w:pPr>
        <w:jc w:val="center"/>
        <w:rPr>
          <w:rFonts w:ascii="Calibri" w:eastAsia="Calibri" w:hAnsi="Calibri" w:cs="Calibri"/>
          <w:b/>
          <w:sz w:val="18"/>
          <w:szCs w:val="18"/>
        </w:rPr>
      </w:pPr>
      <w:r>
        <w:rPr>
          <w:rFonts w:ascii="Calibri" w:eastAsia="Calibri" w:hAnsi="Calibri" w:cs="Calibri"/>
          <w:b/>
          <w:sz w:val="18"/>
          <w:szCs w:val="18"/>
        </w:rPr>
        <w:t>COMISIÓN ESTATAL DEL AGUA DE JALISCO SEGÚN NORMA NMX-EC-17025-IMNC-2018”</w:t>
      </w:r>
    </w:p>
    <w:p w14:paraId="6A614384" w14:textId="77777777" w:rsidR="009400E5" w:rsidRDefault="009400E5">
      <w:pPr>
        <w:jc w:val="center"/>
        <w:rPr>
          <w:rFonts w:ascii="Calibri" w:eastAsia="Calibri" w:hAnsi="Calibri" w:cs="Calibri"/>
          <w:b/>
          <w:sz w:val="18"/>
          <w:szCs w:val="18"/>
        </w:rPr>
      </w:pPr>
    </w:p>
    <w:p w14:paraId="04927E5C" w14:textId="77777777" w:rsidR="00E91AAF" w:rsidRDefault="00E430FB">
      <w:pPr>
        <w:jc w:val="center"/>
        <w:rPr>
          <w:rFonts w:ascii="Calibri" w:eastAsia="Calibri" w:hAnsi="Calibri" w:cs="Calibri"/>
          <w:b/>
          <w:sz w:val="18"/>
          <w:szCs w:val="18"/>
        </w:rPr>
      </w:pPr>
      <w:r>
        <w:rPr>
          <w:rFonts w:ascii="Calibri" w:eastAsia="Calibri" w:hAnsi="Calibri" w:cs="Calibri"/>
          <w:b/>
          <w:sz w:val="18"/>
          <w:szCs w:val="18"/>
        </w:rPr>
        <w:t>RELACIÓN DE ANEXOS</w:t>
      </w:r>
    </w:p>
    <w:p w14:paraId="03064167" w14:textId="77777777" w:rsidR="00E91AAF" w:rsidRDefault="00E91AAF">
      <w:pPr>
        <w:jc w:val="center"/>
        <w:rPr>
          <w:rFonts w:ascii="Calibri" w:eastAsia="Calibri" w:hAnsi="Calibri" w:cs="Calibri"/>
          <w:b/>
          <w:sz w:val="18"/>
          <w:szCs w:val="18"/>
        </w:rPr>
      </w:pPr>
    </w:p>
    <w:tbl>
      <w:tblPr>
        <w:tblStyle w:val="a3"/>
        <w:tblW w:w="10548" w:type="dxa"/>
        <w:tblInd w:w="142" w:type="dxa"/>
        <w:tblLayout w:type="fixed"/>
        <w:tblLook w:val="0000" w:firstRow="0" w:lastRow="0" w:firstColumn="0" w:lastColumn="0" w:noHBand="0" w:noVBand="0"/>
      </w:tblPr>
      <w:tblGrid>
        <w:gridCol w:w="7697"/>
        <w:gridCol w:w="1425"/>
        <w:gridCol w:w="1426"/>
      </w:tblGrid>
      <w:tr w:rsidR="00E91AAF" w14:paraId="6E335BAE" w14:textId="77777777">
        <w:trPr>
          <w:trHeight w:val="500"/>
        </w:trPr>
        <w:tc>
          <w:tcPr>
            <w:tcW w:w="7697" w:type="dxa"/>
            <w:tcBorders>
              <w:top w:val="single" w:sz="4" w:space="0" w:color="000000"/>
              <w:left w:val="single" w:sz="4" w:space="0" w:color="000000"/>
              <w:right w:val="single" w:sz="4" w:space="0" w:color="000000"/>
            </w:tcBorders>
            <w:shd w:val="clear" w:color="auto" w:fill="D9D9D9"/>
            <w:vAlign w:val="center"/>
          </w:tcPr>
          <w:p w14:paraId="2207C5D1" w14:textId="77777777" w:rsidR="00E91AAF" w:rsidRDefault="00E430FB">
            <w:pPr>
              <w:jc w:val="center"/>
              <w:rPr>
                <w:b/>
                <w:sz w:val="18"/>
                <w:szCs w:val="18"/>
              </w:rPr>
            </w:pPr>
            <w:r>
              <w:rPr>
                <w:b/>
                <w:sz w:val="18"/>
                <w:szCs w:val="18"/>
              </w:rPr>
              <w:t>DOCUMENTACIÓN QUE CONTENDRÁ LA OFERTA A PRESENTAR</w:t>
            </w:r>
          </w:p>
          <w:p w14:paraId="1F3C9BA7" w14:textId="77777777" w:rsidR="00E91AAF" w:rsidRDefault="00E430FB">
            <w:pPr>
              <w:jc w:val="center"/>
              <w:rPr>
                <w:b/>
                <w:sz w:val="18"/>
                <w:szCs w:val="18"/>
              </w:rPr>
            </w:pPr>
            <w:r>
              <w:rPr>
                <w:b/>
                <w:sz w:val="18"/>
                <w:szCs w:val="18"/>
              </w:rPr>
              <w:t>EN HOJA MEMBRETADA DE LA EMPRESA</w:t>
            </w:r>
          </w:p>
        </w:tc>
        <w:tc>
          <w:tcPr>
            <w:tcW w:w="1425" w:type="dxa"/>
            <w:tcBorders>
              <w:top w:val="single" w:sz="4" w:space="0" w:color="000000"/>
              <w:left w:val="single" w:sz="4" w:space="0" w:color="000000"/>
              <w:right w:val="single" w:sz="4" w:space="0" w:color="000000"/>
            </w:tcBorders>
            <w:shd w:val="clear" w:color="auto" w:fill="D9D9D9"/>
          </w:tcPr>
          <w:p w14:paraId="732C0D0A" w14:textId="77777777" w:rsidR="00E91AAF" w:rsidRPr="00A26CDA" w:rsidRDefault="00E430FB">
            <w:pPr>
              <w:jc w:val="center"/>
              <w:rPr>
                <w:b/>
                <w:caps/>
                <w:sz w:val="20"/>
                <w:szCs w:val="20"/>
              </w:rPr>
            </w:pPr>
            <w:r w:rsidRPr="00A26CDA">
              <w:rPr>
                <w:b/>
                <w:caps/>
                <w:sz w:val="20"/>
                <w:szCs w:val="20"/>
              </w:rPr>
              <w:t>Punto de referencia</w:t>
            </w:r>
          </w:p>
          <w:p w14:paraId="7BFD1B63" w14:textId="77777777" w:rsidR="00E91AAF" w:rsidRDefault="00E430FB">
            <w:pPr>
              <w:jc w:val="center"/>
              <w:rPr>
                <w:b/>
                <w:sz w:val="18"/>
                <w:szCs w:val="18"/>
              </w:rPr>
            </w:pPr>
            <w:r w:rsidRPr="00A26CDA">
              <w:rPr>
                <w:b/>
                <w:caps/>
                <w:sz w:val="20"/>
                <w:szCs w:val="20"/>
              </w:rPr>
              <w:t>7</w:t>
            </w:r>
          </w:p>
        </w:tc>
        <w:tc>
          <w:tcPr>
            <w:tcW w:w="1426" w:type="dxa"/>
            <w:tcBorders>
              <w:top w:val="single" w:sz="4" w:space="0" w:color="000000"/>
              <w:left w:val="single" w:sz="4" w:space="0" w:color="000000"/>
              <w:right w:val="single" w:sz="4" w:space="0" w:color="000000"/>
            </w:tcBorders>
            <w:shd w:val="clear" w:color="auto" w:fill="D9D9D9"/>
          </w:tcPr>
          <w:p w14:paraId="38108E64" w14:textId="77777777" w:rsidR="00E91AAF" w:rsidRDefault="00E430FB">
            <w:pPr>
              <w:jc w:val="center"/>
              <w:rPr>
                <w:b/>
                <w:sz w:val="18"/>
                <w:szCs w:val="18"/>
              </w:rPr>
            </w:pPr>
            <w:r>
              <w:rPr>
                <w:b/>
                <w:sz w:val="18"/>
                <w:szCs w:val="18"/>
              </w:rPr>
              <w:t>Documento que se entrega</w:t>
            </w:r>
          </w:p>
        </w:tc>
      </w:tr>
      <w:tr w:rsidR="00E91AAF" w14:paraId="1608A969" w14:textId="77777777">
        <w:trPr>
          <w:trHeight w:val="600"/>
        </w:trPr>
        <w:tc>
          <w:tcPr>
            <w:tcW w:w="7697" w:type="dxa"/>
            <w:tcBorders>
              <w:top w:val="single" w:sz="4" w:space="0" w:color="000000"/>
              <w:left w:val="single" w:sz="4" w:space="0" w:color="000000"/>
              <w:bottom w:val="single" w:sz="4" w:space="0" w:color="000000"/>
              <w:right w:val="single" w:sz="4" w:space="0" w:color="000000"/>
            </w:tcBorders>
            <w:vAlign w:val="center"/>
          </w:tcPr>
          <w:p w14:paraId="43511BBF" w14:textId="77777777" w:rsidR="00E91AAF" w:rsidRDefault="00E430FB">
            <w:pPr>
              <w:jc w:val="both"/>
              <w:rPr>
                <w:sz w:val="18"/>
                <w:szCs w:val="18"/>
              </w:rPr>
            </w:pPr>
            <w:r>
              <w:rPr>
                <w:sz w:val="18"/>
                <w:szCs w:val="18"/>
              </w:rPr>
              <w:t>Anexo 2 (Propuesta Técnica).</w:t>
            </w:r>
          </w:p>
        </w:tc>
        <w:tc>
          <w:tcPr>
            <w:tcW w:w="1425" w:type="dxa"/>
            <w:tcBorders>
              <w:top w:val="single" w:sz="4" w:space="0" w:color="000000"/>
              <w:left w:val="single" w:sz="4" w:space="0" w:color="000000"/>
              <w:bottom w:val="single" w:sz="4" w:space="0" w:color="000000"/>
              <w:right w:val="single" w:sz="4" w:space="0" w:color="000000"/>
            </w:tcBorders>
          </w:tcPr>
          <w:p w14:paraId="19A239D8" w14:textId="77777777" w:rsidR="00E91AAF" w:rsidRDefault="00E91AAF">
            <w:pPr>
              <w:numPr>
                <w:ilvl w:val="0"/>
                <w:numId w:val="8"/>
              </w:numPr>
              <w:ind w:hanging="360"/>
              <w:jc w:val="center"/>
            </w:pPr>
          </w:p>
        </w:tc>
        <w:tc>
          <w:tcPr>
            <w:tcW w:w="1426" w:type="dxa"/>
            <w:tcBorders>
              <w:top w:val="single" w:sz="4" w:space="0" w:color="000000"/>
              <w:left w:val="single" w:sz="4" w:space="0" w:color="000000"/>
              <w:bottom w:val="single" w:sz="4" w:space="0" w:color="000000"/>
              <w:right w:val="single" w:sz="4" w:space="0" w:color="000000"/>
            </w:tcBorders>
          </w:tcPr>
          <w:p w14:paraId="7F91C392" w14:textId="77777777" w:rsidR="00E91AAF" w:rsidRDefault="00E91AAF">
            <w:pPr>
              <w:jc w:val="center"/>
              <w:rPr>
                <w:sz w:val="18"/>
                <w:szCs w:val="18"/>
              </w:rPr>
            </w:pPr>
          </w:p>
        </w:tc>
      </w:tr>
      <w:tr w:rsidR="00E91AAF" w14:paraId="79396887" w14:textId="77777777">
        <w:trPr>
          <w:trHeight w:val="600"/>
        </w:trPr>
        <w:tc>
          <w:tcPr>
            <w:tcW w:w="7697" w:type="dxa"/>
            <w:tcBorders>
              <w:top w:val="single" w:sz="4" w:space="0" w:color="000000"/>
              <w:left w:val="single" w:sz="4" w:space="0" w:color="000000"/>
              <w:bottom w:val="single" w:sz="4" w:space="0" w:color="000000"/>
              <w:right w:val="single" w:sz="4" w:space="0" w:color="000000"/>
            </w:tcBorders>
            <w:vAlign w:val="center"/>
          </w:tcPr>
          <w:p w14:paraId="6557CDE0" w14:textId="77777777" w:rsidR="00E91AAF" w:rsidRDefault="00E430FB">
            <w:pPr>
              <w:jc w:val="both"/>
              <w:rPr>
                <w:sz w:val="18"/>
                <w:szCs w:val="18"/>
              </w:rPr>
            </w:pPr>
            <w:r>
              <w:rPr>
                <w:sz w:val="18"/>
                <w:szCs w:val="18"/>
              </w:rPr>
              <w:t>Anexo 3  (Propuesta Económica).</w:t>
            </w:r>
          </w:p>
        </w:tc>
        <w:tc>
          <w:tcPr>
            <w:tcW w:w="1425" w:type="dxa"/>
            <w:tcBorders>
              <w:top w:val="single" w:sz="4" w:space="0" w:color="000000"/>
              <w:left w:val="single" w:sz="4" w:space="0" w:color="000000"/>
              <w:bottom w:val="single" w:sz="4" w:space="0" w:color="000000"/>
              <w:right w:val="single" w:sz="4" w:space="0" w:color="000000"/>
            </w:tcBorders>
          </w:tcPr>
          <w:p w14:paraId="7481F512" w14:textId="77777777" w:rsidR="00E91AAF" w:rsidRDefault="00E91AAF">
            <w:pPr>
              <w:numPr>
                <w:ilvl w:val="0"/>
                <w:numId w:val="8"/>
              </w:numPr>
              <w:ind w:hanging="360"/>
              <w:jc w:val="center"/>
            </w:pPr>
          </w:p>
        </w:tc>
        <w:tc>
          <w:tcPr>
            <w:tcW w:w="1426" w:type="dxa"/>
            <w:tcBorders>
              <w:top w:val="single" w:sz="4" w:space="0" w:color="000000"/>
              <w:left w:val="single" w:sz="4" w:space="0" w:color="000000"/>
              <w:bottom w:val="single" w:sz="4" w:space="0" w:color="000000"/>
              <w:right w:val="single" w:sz="4" w:space="0" w:color="000000"/>
            </w:tcBorders>
          </w:tcPr>
          <w:p w14:paraId="38A3A68E" w14:textId="77777777" w:rsidR="00E91AAF" w:rsidRDefault="00E91AAF">
            <w:pPr>
              <w:jc w:val="center"/>
              <w:rPr>
                <w:sz w:val="18"/>
                <w:szCs w:val="18"/>
              </w:rPr>
            </w:pPr>
          </w:p>
        </w:tc>
      </w:tr>
      <w:tr w:rsidR="00E91AAF" w14:paraId="0AEC8F86" w14:textId="77777777">
        <w:trPr>
          <w:trHeight w:val="600"/>
        </w:trPr>
        <w:tc>
          <w:tcPr>
            <w:tcW w:w="7697" w:type="dxa"/>
            <w:tcBorders>
              <w:top w:val="single" w:sz="4" w:space="0" w:color="000000"/>
              <w:left w:val="single" w:sz="4" w:space="0" w:color="000000"/>
              <w:bottom w:val="single" w:sz="4" w:space="0" w:color="000000"/>
              <w:right w:val="single" w:sz="4" w:space="0" w:color="000000"/>
            </w:tcBorders>
            <w:vAlign w:val="center"/>
          </w:tcPr>
          <w:p w14:paraId="2A6C062B" w14:textId="77777777" w:rsidR="00E91AAF" w:rsidRDefault="00E430FB">
            <w:pPr>
              <w:jc w:val="both"/>
              <w:rPr>
                <w:sz w:val="18"/>
                <w:szCs w:val="18"/>
              </w:rPr>
            </w:pPr>
            <w:r>
              <w:rPr>
                <w:sz w:val="18"/>
                <w:szCs w:val="18"/>
              </w:rPr>
              <w:t>Anexo 4 (Carta de Proposición).</w:t>
            </w:r>
          </w:p>
        </w:tc>
        <w:tc>
          <w:tcPr>
            <w:tcW w:w="1425" w:type="dxa"/>
            <w:tcBorders>
              <w:top w:val="single" w:sz="4" w:space="0" w:color="000000"/>
              <w:left w:val="single" w:sz="4" w:space="0" w:color="000000"/>
              <w:bottom w:val="single" w:sz="4" w:space="0" w:color="000000"/>
              <w:right w:val="single" w:sz="4" w:space="0" w:color="000000"/>
            </w:tcBorders>
          </w:tcPr>
          <w:p w14:paraId="0D3574AB" w14:textId="77777777" w:rsidR="00E91AAF" w:rsidRDefault="00E91AAF">
            <w:pPr>
              <w:numPr>
                <w:ilvl w:val="0"/>
                <w:numId w:val="8"/>
              </w:numPr>
              <w:ind w:hanging="360"/>
              <w:jc w:val="center"/>
            </w:pPr>
          </w:p>
        </w:tc>
        <w:tc>
          <w:tcPr>
            <w:tcW w:w="1426" w:type="dxa"/>
            <w:tcBorders>
              <w:top w:val="single" w:sz="4" w:space="0" w:color="000000"/>
              <w:left w:val="single" w:sz="4" w:space="0" w:color="000000"/>
              <w:bottom w:val="single" w:sz="4" w:space="0" w:color="000000"/>
              <w:right w:val="single" w:sz="4" w:space="0" w:color="000000"/>
            </w:tcBorders>
          </w:tcPr>
          <w:p w14:paraId="56C97DD1" w14:textId="77777777" w:rsidR="00E91AAF" w:rsidRDefault="00E91AAF">
            <w:pPr>
              <w:jc w:val="center"/>
              <w:rPr>
                <w:sz w:val="18"/>
                <w:szCs w:val="18"/>
              </w:rPr>
            </w:pPr>
          </w:p>
        </w:tc>
      </w:tr>
      <w:tr w:rsidR="00E91AAF" w14:paraId="45D9BAE2" w14:textId="77777777">
        <w:trPr>
          <w:trHeight w:val="600"/>
        </w:trPr>
        <w:tc>
          <w:tcPr>
            <w:tcW w:w="7697" w:type="dxa"/>
            <w:tcBorders>
              <w:top w:val="single" w:sz="4" w:space="0" w:color="000000"/>
              <w:left w:val="single" w:sz="4" w:space="0" w:color="000000"/>
              <w:bottom w:val="single" w:sz="4" w:space="0" w:color="000000"/>
              <w:right w:val="single" w:sz="4" w:space="0" w:color="000000"/>
            </w:tcBorders>
            <w:vAlign w:val="center"/>
          </w:tcPr>
          <w:p w14:paraId="304ABDEE" w14:textId="77777777" w:rsidR="00E91AAF" w:rsidRDefault="00E430FB">
            <w:pPr>
              <w:jc w:val="both"/>
              <w:rPr>
                <w:sz w:val="18"/>
                <w:szCs w:val="18"/>
              </w:rPr>
            </w:pPr>
            <w:r>
              <w:rPr>
                <w:sz w:val="18"/>
                <w:szCs w:val="18"/>
              </w:rPr>
              <w:t>Anexo 5 (Acreditación) o documentos que lo acredite.</w:t>
            </w:r>
          </w:p>
        </w:tc>
        <w:tc>
          <w:tcPr>
            <w:tcW w:w="1425" w:type="dxa"/>
            <w:tcBorders>
              <w:top w:val="single" w:sz="4" w:space="0" w:color="000000"/>
              <w:left w:val="single" w:sz="4" w:space="0" w:color="000000"/>
              <w:bottom w:val="single" w:sz="4" w:space="0" w:color="000000"/>
              <w:right w:val="single" w:sz="4" w:space="0" w:color="000000"/>
            </w:tcBorders>
          </w:tcPr>
          <w:p w14:paraId="3E651A6B" w14:textId="77777777" w:rsidR="00E91AAF" w:rsidRDefault="00E91AAF">
            <w:pPr>
              <w:numPr>
                <w:ilvl w:val="0"/>
                <w:numId w:val="8"/>
              </w:numPr>
              <w:ind w:hanging="360"/>
              <w:jc w:val="center"/>
            </w:pPr>
          </w:p>
        </w:tc>
        <w:tc>
          <w:tcPr>
            <w:tcW w:w="1426" w:type="dxa"/>
            <w:tcBorders>
              <w:top w:val="single" w:sz="4" w:space="0" w:color="000000"/>
              <w:left w:val="single" w:sz="4" w:space="0" w:color="000000"/>
              <w:bottom w:val="single" w:sz="4" w:space="0" w:color="000000"/>
              <w:right w:val="single" w:sz="4" w:space="0" w:color="000000"/>
            </w:tcBorders>
          </w:tcPr>
          <w:p w14:paraId="47B3553C" w14:textId="77777777" w:rsidR="00E91AAF" w:rsidRDefault="00E91AAF">
            <w:pPr>
              <w:jc w:val="center"/>
              <w:rPr>
                <w:sz w:val="18"/>
                <w:szCs w:val="18"/>
              </w:rPr>
            </w:pPr>
          </w:p>
        </w:tc>
      </w:tr>
      <w:tr w:rsidR="00E91AAF" w14:paraId="3516DDD8" w14:textId="77777777">
        <w:trPr>
          <w:trHeight w:val="600"/>
        </w:trPr>
        <w:tc>
          <w:tcPr>
            <w:tcW w:w="7697" w:type="dxa"/>
            <w:tcBorders>
              <w:top w:val="single" w:sz="4" w:space="0" w:color="000000"/>
              <w:left w:val="single" w:sz="4" w:space="0" w:color="000000"/>
              <w:bottom w:val="single" w:sz="4" w:space="0" w:color="000000"/>
              <w:right w:val="single" w:sz="4" w:space="0" w:color="000000"/>
            </w:tcBorders>
            <w:vAlign w:val="center"/>
          </w:tcPr>
          <w:p w14:paraId="4CE35302" w14:textId="77777777" w:rsidR="00E91AAF" w:rsidRDefault="00E430FB">
            <w:pPr>
              <w:jc w:val="both"/>
              <w:rPr>
                <w:sz w:val="18"/>
                <w:szCs w:val="18"/>
              </w:rPr>
            </w:pPr>
            <w:r>
              <w:rPr>
                <w:sz w:val="18"/>
                <w:szCs w:val="18"/>
              </w:rPr>
              <w:t>Anexo 6 (Declaración de integridad y NO COLUSIÓN de proveedores).</w:t>
            </w:r>
          </w:p>
        </w:tc>
        <w:tc>
          <w:tcPr>
            <w:tcW w:w="1425" w:type="dxa"/>
            <w:tcBorders>
              <w:top w:val="single" w:sz="4" w:space="0" w:color="000000"/>
              <w:left w:val="single" w:sz="4" w:space="0" w:color="000000"/>
              <w:bottom w:val="single" w:sz="4" w:space="0" w:color="000000"/>
              <w:right w:val="single" w:sz="4" w:space="0" w:color="000000"/>
            </w:tcBorders>
          </w:tcPr>
          <w:p w14:paraId="47F44493" w14:textId="77777777" w:rsidR="00E91AAF" w:rsidRDefault="00E91AAF">
            <w:pPr>
              <w:numPr>
                <w:ilvl w:val="0"/>
                <w:numId w:val="8"/>
              </w:numPr>
              <w:ind w:hanging="360"/>
              <w:jc w:val="center"/>
            </w:pPr>
          </w:p>
        </w:tc>
        <w:tc>
          <w:tcPr>
            <w:tcW w:w="1426" w:type="dxa"/>
            <w:tcBorders>
              <w:top w:val="single" w:sz="4" w:space="0" w:color="000000"/>
              <w:left w:val="single" w:sz="4" w:space="0" w:color="000000"/>
              <w:bottom w:val="single" w:sz="4" w:space="0" w:color="000000"/>
              <w:right w:val="single" w:sz="4" w:space="0" w:color="000000"/>
            </w:tcBorders>
          </w:tcPr>
          <w:p w14:paraId="00F794DF" w14:textId="77777777" w:rsidR="00E91AAF" w:rsidRDefault="00E91AAF">
            <w:pPr>
              <w:jc w:val="center"/>
              <w:rPr>
                <w:sz w:val="18"/>
                <w:szCs w:val="18"/>
              </w:rPr>
            </w:pPr>
          </w:p>
        </w:tc>
      </w:tr>
      <w:tr w:rsidR="00E91AAF" w14:paraId="77894705" w14:textId="77777777">
        <w:trPr>
          <w:trHeight w:val="600"/>
        </w:trPr>
        <w:tc>
          <w:tcPr>
            <w:tcW w:w="7697" w:type="dxa"/>
            <w:tcBorders>
              <w:top w:val="single" w:sz="4" w:space="0" w:color="000000"/>
              <w:left w:val="single" w:sz="4" w:space="0" w:color="000000"/>
              <w:bottom w:val="single" w:sz="4" w:space="0" w:color="000000"/>
              <w:right w:val="single" w:sz="4" w:space="0" w:color="000000"/>
            </w:tcBorders>
            <w:vAlign w:val="center"/>
          </w:tcPr>
          <w:p w14:paraId="49496F1A" w14:textId="77777777" w:rsidR="00E91AAF" w:rsidRDefault="00E430FB">
            <w:pPr>
              <w:jc w:val="both"/>
              <w:rPr>
                <w:sz w:val="18"/>
                <w:szCs w:val="18"/>
              </w:rPr>
            </w:pPr>
            <w:r>
              <w:rPr>
                <w:sz w:val="18"/>
                <w:szCs w:val="18"/>
              </w:rPr>
              <w:t>Anexo 7 (Estratificación) Obligatorio para participantes MYPIMES.</w:t>
            </w:r>
          </w:p>
        </w:tc>
        <w:tc>
          <w:tcPr>
            <w:tcW w:w="1425" w:type="dxa"/>
            <w:tcBorders>
              <w:top w:val="single" w:sz="4" w:space="0" w:color="000000"/>
              <w:left w:val="single" w:sz="4" w:space="0" w:color="000000"/>
              <w:bottom w:val="single" w:sz="4" w:space="0" w:color="000000"/>
              <w:right w:val="single" w:sz="4" w:space="0" w:color="000000"/>
            </w:tcBorders>
          </w:tcPr>
          <w:p w14:paraId="2138104D" w14:textId="77777777" w:rsidR="00E91AAF" w:rsidRDefault="00E91AAF">
            <w:pPr>
              <w:numPr>
                <w:ilvl w:val="0"/>
                <w:numId w:val="8"/>
              </w:numPr>
              <w:ind w:hanging="360"/>
              <w:jc w:val="center"/>
            </w:pPr>
          </w:p>
        </w:tc>
        <w:tc>
          <w:tcPr>
            <w:tcW w:w="1426" w:type="dxa"/>
            <w:tcBorders>
              <w:top w:val="single" w:sz="4" w:space="0" w:color="000000"/>
              <w:left w:val="single" w:sz="4" w:space="0" w:color="000000"/>
              <w:bottom w:val="single" w:sz="4" w:space="0" w:color="000000"/>
              <w:right w:val="single" w:sz="4" w:space="0" w:color="000000"/>
            </w:tcBorders>
          </w:tcPr>
          <w:p w14:paraId="7ED61FA7" w14:textId="77777777" w:rsidR="00E91AAF" w:rsidRDefault="00E91AAF">
            <w:pPr>
              <w:jc w:val="center"/>
              <w:rPr>
                <w:sz w:val="18"/>
                <w:szCs w:val="18"/>
              </w:rPr>
            </w:pPr>
          </w:p>
        </w:tc>
      </w:tr>
      <w:tr w:rsidR="00E91AAF" w14:paraId="7D3518D3" w14:textId="77777777">
        <w:trPr>
          <w:trHeight w:val="600"/>
        </w:trPr>
        <w:tc>
          <w:tcPr>
            <w:tcW w:w="7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686AC" w14:textId="77777777" w:rsidR="00E91AAF" w:rsidRDefault="00E430FB">
            <w:pPr>
              <w:jc w:val="both"/>
              <w:rPr>
                <w:sz w:val="18"/>
                <w:szCs w:val="18"/>
              </w:rPr>
            </w:pPr>
            <w:r>
              <w:rPr>
                <w:sz w:val="18"/>
                <w:szCs w:val="18"/>
              </w:rPr>
              <w:t xml:space="preserve">Anexo 8 (Manifiesto de Opinión Positiva de Cumplimiento de Obligaciones Fiscales y           Constancia).  </w:t>
            </w:r>
          </w:p>
        </w:tc>
        <w:tc>
          <w:tcPr>
            <w:tcW w:w="1425" w:type="dxa"/>
            <w:tcBorders>
              <w:top w:val="single" w:sz="4" w:space="0" w:color="000000"/>
              <w:left w:val="single" w:sz="4" w:space="0" w:color="000000"/>
              <w:bottom w:val="single" w:sz="4" w:space="0" w:color="000000"/>
              <w:right w:val="single" w:sz="4" w:space="0" w:color="000000"/>
            </w:tcBorders>
          </w:tcPr>
          <w:p w14:paraId="26195811" w14:textId="77777777" w:rsidR="00E91AAF" w:rsidRDefault="00E91AAF">
            <w:pPr>
              <w:numPr>
                <w:ilvl w:val="0"/>
                <w:numId w:val="8"/>
              </w:numPr>
              <w:ind w:hanging="360"/>
              <w:jc w:val="center"/>
            </w:pPr>
          </w:p>
        </w:tc>
        <w:tc>
          <w:tcPr>
            <w:tcW w:w="1426" w:type="dxa"/>
            <w:tcBorders>
              <w:top w:val="single" w:sz="4" w:space="0" w:color="000000"/>
              <w:left w:val="single" w:sz="4" w:space="0" w:color="000000"/>
              <w:bottom w:val="single" w:sz="4" w:space="0" w:color="000000"/>
              <w:right w:val="single" w:sz="4" w:space="0" w:color="000000"/>
            </w:tcBorders>
          </w:tcPr>
          <w:p w14:paraId="35544703" w14:textId="77777777" w:rsidR="00E91AAF" w:rsidRDefault="00E91AAF">
            <w:pPr>
              <w:jc w:val="center"/>
              <w:rPr>
                <w:sz w:val="18"/>
                <w:szCs w:val="18"/>
              </w:rPr>
            </w:pPr>
          </w:p>
        </w:tc>
      </w:tr>
      <w:tr w:rsidR="00E91AAF" w14:paraId="26276616" w14:textId="77777777">
        <w:trPr>
          <w:trHeight w:val="600"/>
        </w:trPr>
        <w:tc>
          <w:tcPr>
            <w:tcW w:w="76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65594" w14:textId="77777777" w:rsidR="00E91AAF" w:rsidRDefault="00E430FB">
            <w:pPr>
              <w:rPr>
                <w:sz w:val="18"/>
                <w:szCs w:val="18"/>
              </w:rPr>
            </w:pPr>
            <w:r>
              <w:rPr>
                <w:sz w:val="18"/>
                <w:szCs w:val="18"/>
              </w:rPr>
              <w:t>Anexo 9 (Manifiesto de Opinión de Cumplimiento de Obligaciones en Materia de Seguridad Social y Constancia) solo en caso de no estar registrados en el RUPC deberá presentar la opinión en sentido positivo de cumplimiento de obligaciones en materia de Seguridad Social vigente que lo acredite.</w:t>
            </w:r>
          </w:p>
        </w:tc>
        <w:tc>
          <w:tcPr>
            <w:tcW w:w="1425" w:type="dxa"/>
            <w:tcBorders>
              <w:top w:val="single" w:sz="4" w:space="0" w:color="000000"/>
              <w:left w:val="single" w:sz="4" w:space="0" w:color="000000"/>
              <w:bottom w:val="single" w:sz="4" w:space="0" w:color="000000"/>
              <w:right w:val="single" w:sz="4" w:space="0" w:color="000000"/>
            </w:tcBorders>
          </w:tcPr>
          <w:p w14:paraId="030E0395" w14:textId="77777777" w:rsidR="00E91AAF" w:rsidRDefault="00E91AAF">
            <w:pPr>
              <w:numPr>
                <w:ilvl w:val="0"/>
                <w:numId w:val="8"/>
              </w:numPr>
              <w:ind w:hanging="360"/>
              <w:jc w:val="center"/>
            </w:pPr>
          </w:p>
        </w:tc>
        <w:tc>
          <w:tcPr>
            <w:tcW w:w="1426" w:type="dxa"/>
            <w:tcBorders>
              <w:top w:val="single" w:sz="4" w:space="0" w:color="000000"/>
              <w:left w:val="single" w:sz="4" w:space="0" w:color="000000"/>
              <w:bottom w:val="single" w:sz="4" w:space="0" w:color="000000"/>
              <w:right w:val="single" w:sz="4" w:space="0" w:color="000000"/>
            </w:tcBorders>
          </w:tcPr>
          <w:p w14:paraId="4BAC257F" w14:textId="77777777" w:rsidR="00E91AAF" w:rsidRDefault="00E91AAF">
            <w:pPr>
              <w:jc w:val="center"/>
              <w:rPr>
                <w:sz w:val="18"/>
                <w:szCs w:val="18"/>
              </w:rPr>
            </w:pPr>
          </w:p>
        </w:tc>
      </w:tr>
      <w:tr w:rsidR="00E91AAF" w14:paraId="73CC584A" w14:textId="77777777">
        <w:trPr>
          <w:trHeight w:val="600"/>
        </w:trPr>
        <w:tc>
          <w:tcPr>
            <w:tcW w:w="7697" w:type="dxa"/>
            <w:tcBorders>
              <w:top w:val="single" w:sz="4" w:space="0" w:color="000000"/>
              <w:left w:val="single" w:sz="4" w:space="0" w:color="000000"/>
              <w:bottom w:val="single" w:sz="4" w:space="0" w:color="000000"/>
              <w:right w:val="single" w:sz="4" w:space="0" w:color="000000"/>
            </w:tcBorders>
            <w:vAlign w:val="center"/>
          </w:tcPr>
          <w:p w14:paraId="50842884" w14:textId="77777777" w:rsidR="00E91AAF" w:rsidRDefault="00E430FB">
            <w:pPr>
              <w:jc w:val="both"/>
              <w:rPr>
                <w:sz w:val="18"/>
                <w:szCs w:val="18"/>
              </w:rPr>
            </w:pPr>
            <w:r>
              <w:rPr>
                <w:sz w:val="18"/>
                <w:szCs w:val="18"/>
              </w:rPr>
              <w:t>Anexo 10 (Identificación Oficial Vigente).</w:t>
            </w:r>
          </w:p>
        </w:tc>
        <w:tc>
          <w:tcPr>
            <w:tcW w:w="1425" w:type="dxa"/>
            <w:tcBorders>
              <w:top w:val="single" w:sz="4" w:space="0" w:color="000000"/>
              <w:left w:val="single" w:sz="4" w:space="0" w:color="000000"/>
              <w:bottom w:val="single" w:sz="4" w:space="0" w:color="000000"/>
              <w:right w:val="single" w:sz="4" w:space="0" w:color="000000"/>
            </w:tcBorders>
          </w:tcPr>
          <w:p w14:paraId="79133793" w14:textId="77777777" w:rsidR="00E91AAF" w:rsidRDefault="00E91AAF">
            <w:pPr>
              <w:numPr>
                <w:ilvl w:val="0"/>
                <w:numId w:val="8"/>
              </w:numPr>
              <w:ind w:hanging="360"/>
              <w:jc w:val="center"/>
            </w:pPr>
          </w:p>
        </w:tc>
        <w:tc>
          <w:tcPr>
            <w:tcW w:w="1426" w:type="dxa"/>
            <w:tcBorders>
              <w:top w:val="single" w:sz="4" w:space="0" w:color="000000"/>
              <w:left w:val="single" w:sz="4" w:space="0" w:color="000000"/>
              <w:bottom w:val="single" w:sz="4" w:space="0" w:color="000000"/>
              <w:right w:val="single" w:sz="4" w:space="0" w:color="000000"/>
            </w:tcBorders>
          </w:tcPr>
          <w:p w14:paraId="71480A9F" w14:textId="77777777" w:rsidR="00E91AAF" w:rsidRDefault="00E91AAF">
            <w:pPr>
              <w:jc w:val="center"/>
              <w:rPr>
                <w:sz w:val="18"/>
                <w:szCs w:val="18"/>
              </w:rPr>
            </w:pPr>
          </w:p>
        </w:tc>
      </w:tr>
      <w:tr w:rsidR="00E91AAF" w14:paraId="00DC9DDD" w14:textId="77777777">
        <w:trPr>
          <w:trHeight w:val="600"/>
        </w:trPr>
        <w:tc>
          <w:tcPr>
            <w:tcW w:w="7697" w:type="dxa"/>
            <w:tcBorders>
              <w:top w:val="single" w:sz="4" w:space="0" w:color="000000"/>
              <w:left w:val="single" w:sz="4" w:space="0" w:color="000000"/>
              <w:bottom w:val="single" w:sz="4" w:space="0" w:color="000000"/>
              <w:right w:val="single" w:sz="4" w:space="0" w:color="000000"/>
            </w:tcBorders>
            <w:vAlign w:val="center"/>
          </w:tcPr>
          <w:p w14:paraId="016409B2" w14:textId="77777777" w:rsidR="00E91AAF" w:rsidRDefault="00E430FB">
            <w:pPr>
              <w:jc w:val="both"/>
              <w:rPr>
                <w:sz w:val="18"/>
                <w:szCs w:val="18"/>
              </w:rPr>
            </w:pPr>
            <w:r>
              <w:rPr>
                <w:sz w:val="18"/>
                <w:szCs w:val="18"/>
              </w:rPr>
              <w:t>Anexo 11 (Sólo para proveedores Nacionales, manifestación de estar al corriente de sus Obligaciones Patronales y Tributarias).</w:t>
            </w:r>
          </w:p>
        </w:tc>
        <w:tc>
          <w:tcPr>
            <w:tcW w:w="1425" w:type="dxa"/>
            <w:tcBorders>
              <w:top w:val="single" w:sz="4" w:space="0" w:color="000000"/>
              <w:left w:val="single" w:sz="4" w:space="0" w:color="000000"/>
              <w:bottom w:val="single" w:sz="4" w:space="0" w:color="000000"/>
              <w:right w:val="single" w:sz="4" w:space="0" w:color="000000"/>
            </w:tcBorders>
          </w:tcPr>
          <w:p w14:paraId="75D49A0C" w14:textId="77777777" w:rsidR="00E91AAF" w:rsidRDefault="00E91AAF">
            <w:pPr>
              <w:numPr>
                <w:ilvl w:val="0"/>
                <w:numId w:val="8"/>
              </w:numPr>
              <w:ind w:hanging="360"/>
              <w:jc w:val="center"/>
            </w:pPr>
          </w:p>
        </w:tc>
        <w:tc>
          <w:tcPr>
            <w:tcW w:w="1426" w:type="dxa"/>
            <w:tcBorders>
              <w:top w:val="single" w:sz="4" w:space="0" w:color="000000"/>
              <w:left w:val="single" w:sz="4" w:space="0" w:color="000000"/>
              <w:bottom w:val="single" w:sz="4" w:space="0" w:color="000000"/>
              <w:right w:val="single" w:sz="4" w:space="0" w:color="000000"/>
            </w:tcBorders>
          </w:tcPr>
          <w:p w14:paraId="7826BAE3" w14:textId="77777777" w:rsidR="00E91AAF" w:rsidRDefault="00E91AAF">
            <w:pPr>
              <w:jc w:val="center"/>
              <w:rPr>
                <w:sz w:val="18"/>
                <w:szCs w:val="18"/>
              </w:rPr>
            </w:pPr>
          </w:p>
        </w:tc>
      </w:tr>
      <w:tr w:rsidR="000C70A7" w14:paraId="49406D31" w14:textId="77777777">
        <w:trPr>
          <w:trHeight w:val="600"/>
        </w:trPr>
        <w:tc>
          <w:tcPr>
            <w:tcW w:w="7697" w:type="dxa"/>
            <w:tcBorders>
              <w:top w:val="single" w:sz="4" w:space="0" w:color="000000"/>
              <w:left w:val="single" w:sz="4" w:space="0" w:color="000000"/>
              <w:bottom w:val="single" w:sz="4" w:space="0" w:color="000000"/>
              <w:right w:val="single" w:sz="4" w:space="0" w:color="000000"/>
            </w:tcBorders>
            <w:vAlign w:val="center"/>
          </w:tcPr>
          <w:p w14:paraId="1B7DDEDD" w14:textId="0D3B6906" w:rsidR="00F914F8" w:rsidRDefault="00F914F8" w:rsidP="00F914F8">
            <w:pPr>
              <w:spacing w:line="276" w:lineRule="auto"/>
              <w:jc w:val="both"/>
              <w:rPr>
                <w:sz w:val="18"/>
                <w:szCs w:val="18"/>
              </w:rPr>
            </w:pPr>
            <w:r w:rsidRPr="00BA6436">
              <w:rPr>
                <w:sz w:val="18"/>
                <w:szCs w:val="18"/>
              </w:rPr>
              <w:t>Anexo 12 (</w:t>
            </w:r>
            <w:r w:rsidR="00BA6436" w:rsidRPr="00BA6436">
              <w:rPr>
                <w:sz w:val="18"/>
                <w:szCs w:val="18"/>
              </w:rPr>
              <w:t>Fotocopia del Reconocimiento vigente dentro del período que prestará el servicio emitida por la Entidad Mexicana de Acreditación, para realizar auditorías a laboratorios de ensayo, acreditados en la Norma Mexicana NMX-EC-17025-IMNC-2006).</w:t>
            </w:r>
          </w:p>
          <w:p w14:paraId="2AA0E374" w14:textId="30681FFB" w:rsidR="000C70A7" w:rsidRPr="009400E5" w:rsidRDefault="000C70A7" w:rsidP="00E3280C">
            <w:pPr>
              <w:spacing w:line="276" w:lineRule="auto"/>
              <w:jc w:val="both"/>
              <w:rPr>
                <w:sz w:val="18"/>
                <w:szCs w:val="18"/>
                <w:highlight w:val="yellow"/>
              </w:rPr>
            </w:pPr>
          </w:p>
        </w:tc>
        <w:tc>
          <w:tcPr>
            <w:tcW w:w="1425" w:type="dxa"/>
            <w:tcBorders>
              <w:top w:val="single" w:sz="4" w:space="0" w:color="000000"/>
              <w:left w:val="single" w:sz="4" w:space="0" w:color="000000"/>
              <w:bottom w:val="single" w:sz="4" w:space="0" w:color="000000"/>
              <w:right w:val="single" w:sz="4" w:space="0" w:color="000000"/>
            </w:tcBorders>
          </w:tcPr>
          <w:p w14:paraId="7942AD82" w14:textId="77777777" w:rsidR="000C70A7" w:rsidRDefault="000C70A7">
            <w:pPr>
              <w:numPr>
                <w:ilvl w:val="0"/>
                <w:numId w:val="8"/>
              </w:numPr>
              <w:ind w:hanging="360"/>
              <w:jc w:val="center"/>
            </w:pPr>
          </w:p>
        </w:tc>
        <w:tc>
          <w:tcPr>
            <w:tcW w:w="1426" w:type="dxa"/>
            <w:tcBorders>
              <w:top w:val="single" w:sz="4" w:space="0" w:color="000000"/>
              <w:left w:val="single" w:sz="4" w:space="0" w:color="000000"/>
              <w:bottom w:val="single" w:sz="4" w:space="0" w:color="000000"/>
              <w:right w:val="single" w:sz="4" w:space="0" w:color="000000"/>
            </w:tcBorders>
          </w:tcPr>
          <w:p w14:paraId="0E074DCD" w14:textId="77777777" w:rsidR="000C70A7" w:rsidRDefault="000C70A7">
            <w:pPr>
              <w:jc w:val="center"/>
              <w:rPr>
                <w:sz w:val="18"/>
                <w:szCs w:val="18"/>
              </w:rPr>
            </w:pPr>
          </w:p>
        </w:tc>
      </w:tr>
    </w:tbl>
    <w:p w14:paraId="47A9C1B9" w14:textId="77777777" w:rsidR="00E91AAF" w:rsidRDefault="00E91AAF">
      <w:pPr>
        <w:jc w:val="center"/>
        <w:rPr>
          <w:rFonts w:ascii="Calibri" w:eastAsia="Calibri" w:hAnsi="Calibri" w:cs="Calibri"/>
          <w:b/>
          <w:sz w:val="18"/>
          <w:szCs w:val="18"/>
        </w:rPr>
      </w:pPr>
    </w:p>
    <w:p w14:paraId="5679B6A4" w14:textId="77777777" w:rsidR="00E91AAF" w:rsidRDefault="00E91AAF">
      <w:pPr>
        <w:jc w:val="center"/>
        <w:rPr>
          <w:rFonts w:ascii="Calibri" w:eastAsia="Calibri" w:hAnsi="Calibri" w:cs="Calibri"/>
          <w:b/>
          <w:sz w:val="18"/>
          <w:szCs w:val="18"/>
        </w:rPr>
      </w:pPr>
    </w:p>
    <w:p w14:paraId="166082A7" w14:textId="77777777" w:rsidR="00E91AAF" w:rsidRDefault="00E91AAF">
      <w:pPr>
        <w:jc w:val="center"/>
        <w:rPr>
          <w:rFonts w:ascii="Calibri" w:eastAsia="Calibri" w:hAnsi="Calibri" w:cs="Calibri"/>
          <w:b/>
          <w:sz w:val="18"/>
          <w:szCs w:val="18"/>
        </w:rPr>
      </w:pPr>
    </w:p>
    <w:p w14:paraId="0F8108AD" w14:textId="77777777" w:rsidR="00E91AAF" w:rsidRDefault="00E91AAF">
      <w:pPr>
        <w:rPr>
          <w:rFonts w:ascii="Calibri" w:eastAsia="Calibri" w:hAnsi="Calibri" w:cs="Calibri"/>
          <w:sz w:val="18"/>
          <w:szCs w:val="18"/>
        </w:rPr>
      </w:pPr>
    </w:p>
    <w:p w14:paraId="64369DAD" w14:textId="77777777" w:rsidR="00E91AAF" w:rsidRDefault="00E91AAF">
      <w:pPr>
        <w:pStyle w:val="Ttulo2"/>
        <w:rPr>
          <w:rFonts w:ascii="Calibri" w:eastAsia="Calibri" w:hAnsi="Calibri" w:cs="Calibri"/>
          <w:sz w:val="18"/>
          <w:szCs w:val="18"/>
        </w:rPr>
      </w:pPr>
    </w:p>
    <w:p w14:paraId="1E4BE4F8" w14:textId="77777777" w:rsidR="00E91AAF" w:rsidRDefault="00E91AAF">
      <w:pPr>
        <w:pStyle w:val="Ttulo2"/>
        <w:rPr>
          <w:rFonts w:ascii="Calibri" w:eastAsia="Calibri" w:hAnsi="Calibri" w:cs="Calibri"/>
          <w:sz w:val="18"/>
          <w:szCs w:val="18"/>
        </w:rPr>
      </w:pPr>
    </w:p>
    <w:p w14:paraId="46DB8CD1" w14:textId="77777777" w:rsidR="00F914F8" w:rsidRDefault="00F914F8">
      <w:pPr>
        <w:pStyle w:val="Ttulo2"/>
        <w:rPr>
          <w:rFonts w:ascii="Calibri" w:eastAsia="Calibri" w:hAnsi="Calibri" w:cs="Calibri"/>
          <w:sz w:val="18"/>
          <w:szCs w:val="18"/>
        </w:rPr>
      </w:pPr>
    </w:p>
    <w:p w14:paraId="3457C742" w14:textId="77777777" w:rsidR="00F914F8" w:rsidRDefault="00F914F8">
      <w:pPr>
        <w:rPr>
          <w:rFonts w:ascii="Calibri" w:eastAsia="Calibri" w:hAnsi="Calibri" w:cs="Calibri"/>
          <w:b/>
          <w:sz w:val="18"/>
          <w:szCs w:val="18"/>
        </w:rPr>
      </w:pPr>
      <w:r>
        <w:rPr>
          <w:rFonts w:ascii="Calibri" w:eastAsia="Calibri" w:hAnsi="Calibri" w:cs="Calibri"/>
          <w:sz w:val="18"/>
          <w:szCs w:val="18"/>
        </w:rPr>
        <w:br w:type="page"/>
      </w:r>
    </w:p>
    <w:p w14:paraId="3196082D" w14:textId="77777777" w:rsidR="003451F6" w:rsidRDefault="003451F6" w:rsidP="003451F6">
      <w:pPr>
        <w:jc w:val="center"/>
        <w:rPr>
          <w:rFonts w:ascii="Calibri" w:eastAsia="Calibri" w:hAnsi="Calibri" w:cs="Calibri"/>
          <w:b/>
          <w:smallCaps/>
          <w:sz w:val="18"/>
          <w:szCs w:val="18"/>
        </w:rPr>
      </w:pPr>
      <w:r>
        <w:rPr>
          <w:rFonts w:ascii="Calibri" w:eastAsia="Calibri" w:hAnsi="Calibri" w:cs="Calibri"/>
          <w:b/>
          <w:smallCaps/>
          <w:sz w:val="18"/>
          <w:szCs w:val="18"/>
        </w:rPr>
        <w:lastRenderedPageBreak/>
        <w:t xml:space="preserve">LICITACIÓN PÚBLICA LOCAL </w:t>
      </w:r>
      <w:r w:rsidRPr="009530AD">
        <w:rPr>
          <w:rFonts w:ascii="Calibri" w:eastAsia="Calibri" w:hAnsi="Calibri" w:cs="Calibri"/>
          <w:b/>
          <w:smallCaps/>
          <w:sz w:val="18"/>
          <w:szCs w:val="18"/>
        </w:rPr>
        <w:t>CEAJ-</w:t>
      </w:r>
      <w:r>
        <w:rPr>
          <w:rFonts w:ascii="Calibri" w:eastAsia="Calibri" w:hAnsi="Calibri" w:cs="Calibri"/>
          <w:b/>
          <w:smallCaps/>
          <w:sz w:val="18"/>
          <w:szCs w:val="18"/>
        </w:rPr>
        <w:t xml:space="preserve">DT-DAPTAR-LPL-015/2019 </w:t>
      </w:r>
    </w:p>
    <w:p w14:paraId="63C46BE1" w14:textId="77777777" w:rsidR="003451F6" w:rsidRDefault="003451F6" w:rsidP="003451F6">
      <w:pPr>
        <w:jc w:val="center"/>
        <w:rPr>
          <w:rFonts w:ascii="Calibri" w:eastAsia="Calibri" w:hAnsi="Calibri" w:cs="Calibri"/>
          <w:b/>
          <w:sz w:val="18"/>
          <w:szCs w:val="18"/>
          <w:highlight w:val="white"/>
        </w:rPr>
      </w:pPr>
      <w:r>
        <w:rPr>
          <w:rFonts w:ascii="Calibri" w:eastAsia="Calibri" w:hAnsi="Calibri" w:cs="Calibri"/>
          <w:b/>
          <w:smallCaps/>
          <w:sz w:val="18"/>
          <w:szCs w:val="18"/>
        </w:rPr>
        <w:t>SIN</w:t>
      </w:r>
      <w:r>
        <w:rPr>
          <w:rFonts w:ascii="Calibri" w:eastAsia="Calibri" w:hAnsi="Calibri" w:cs="Calibri"/>
          <w:b/>
          <w:sz w:val="18"/>
          <w:szCs w:val="18"/>
        </w:rPr>
        <w:t xml:space="preserve"> CONCURRENCIA </w:t>
      </w:r>
      <w:r>
        <w:rPr>
          <w:rFonts w:ascii="Calibri" w:eastAsia="Calibri" w:hAnsi="Calibri" w:cs="Calibri"/>
          <w:b/>
          <w:sz w:val="18"/>
          <w:szCs w:val="18"/>
          <w:highlight w:val="white"/>
        </w:rPr>
        <w:t>DEL COMITÉ</w:t>
      </w:r>
    </w:p>
    <w:p w14:paraId="016B8629" w14:textId="77777777" w:rsidR="003451F6" w:rsidRDefault="003451F6" w:rsidP="003451F6">
      <w:pPr>
        <w:jc w:val="center"/>
        <w:rPr>
          <w:rFonts w:ascii="Calibri" w:eastAsia="Calibri" w:hAnsi="Calibri" w:cs="Calibri"/>
          <w:b/>
          <w:sz w:val="18"/>
          <w:szCs w:val="18"/>
        </w:rPr>
      </w:pPr>
    </w:p>
    <w:p w14:paraId="19A944C4" w14:textId="77777777" w:rsidR="00043F81" w:rsidRDefault="003451F6" w:rsidP="00BA6436">
      <w:pPr>
        <w:jc w:val="center"/>
        <w:rPr>
          <w:rFonts w:ascii="Calibri" w:eastAsia="Calibri" w:hAnsi="Calibri" w:cs="Calibri"/>
          <w:b/>
          <w:sz w:val="18"/>
          <w:szCs w:val="18"/>
        </w:rPr>
      </w:pPr>
      <w:r w:rsidRPr="00D1061F">
        <w:rPr>
          <w:rFonts w:ascii="Calibri" w:eastAsia="Calibri" w:hAnsi="Calibri" w:cs="Calibri"/>
          <w:b/>
          <w:sz w:val="18"/>
          <w:szCs w:val="18"/>
        </w:rPr>
        <w:t>“S</w:t>
      </w:r>
      <w:r>
        <w:rPr>
          <w:rFonts w:ascii="Calibri" w:eastAsia="Calibri" w:hAnsi="Calibri" w:cs="Calibri"/>
          <w:b/>
          <w:sz w:val="18"/>
          <w:szCs w:val="18"/>
        </w:rPr>
        <w:t xml:space="preserve">ERVICIO DE </w:t>
      </w:r>
      <w:r w:rsidRPr="00D1061F">
        <w:rPr>
          <w:rFonts w:ascii="Calibri" w:eastAsia="Calibri" w:hAnsi="Calibri" w:cs="Calibri"/>
          <w:b/>
          <w:sz w:val="18"/>
          <w:szCs w:val="18"/>
        </w:rPr>
        <w:t xml:space="preserve"> </w:t>
      </w:r>
      <w:r>
        <w:rPr>
          <w:rFonts w:ascii="Calibri" w:eastAsia="Calibri" w:hAnsi="Calibri" w:cs="Calibri"/>
          <w:b/>
          <w:sz w:val="18"/>
          <w:szCs w:val="18"/>
        </w:rPr>
        <w:t xml:space="preserve">CONTRATACIÓN DE AUDITOR EXTERNO PARA LA VERIFICACIÓN DE LA ADECUADA APLICACIÓN DE </w:t>
      </w:r>
    </w:p>
    <w:p w14:paraId="20FF34AE" w14:textId="0DBFC08A" w:rsidR="00BA6436" w:rsidRDefault="00BA6436" w:rsidP="00BA6436">
      <w:pPr>
        <w:jc w:val="center"/>
        <w:rPr>
          <w:rFonts w:ascii="Calibri" w:eastAsia="Calibri" w:hAnsi="Calibri" w:cs="Calibri"/>
          <w:b/>
          <w:sz w:val="18"/>
          <w:szCs w:val="18"/>
        </w:rPr>
      </w:pPr>
      <w:r>
        <w:rPr>
          <w:rFonts w:ascii="Calibri" w:eastAsia="Calibri" w:hAnsi="Calibri" w:cs="Calibri"/>
          <w:b/>
          <w:sz w:val="18"/>
          <w:szCs w:val="18"/>
        </w:rPr>
        <w:t>TOMA DE MUESTRAS Y ANÁLISIS DE LOS PARÁMETROS ACREDITADOS ANTE LA ENTIDAD MEXICANA DE ACREDITACIÓN DEL LABORATORIO (CEL) DE LA COMISIÓN ESTATAL DEL AGUA DE JALISCO”</w:t>
      </w:r>
    </w:p>
    <w:p w14:paraId="4122B45F" w14:textId="77777777" w:rsidR="00E91AAF" w:rsidRDefault="00E91AAF"/>
    <w:p w14:paraId="1B731A56" w14:textId="77777777" w:rsidR="00824156" w:rsidRDefault="00824156" w:rsidP="009530AD">
      <w:pPr>
        <w:jc w:val="center"/>
        <w:rPr>
          <w:rFonts w:ascii="Calibri" w:eastAsia="Calibri" w:hAnsi="Calibri" w:cs="Calibri"/>
          <w:b/>
          <w:sz w:val="18"/>
          <w:szCs w:val="18"/>
        </w:rPr>
      </w:pPr>
    </w:p>
    <w:tbl>
      <w:tblPr>
        <w:tblStyle w:val="a4"/>
        <w:tblW w:w="10245" w:type="dxa"/>
        <w:jc w:val="center"/>
        <w:tblInd w:w="0" w:type="dxa"/>
        <w:tblLayout w:type="fixed"/>
        <w:tblLook w:val="0000" w:firstRow="0" w:lastRow="0" w:firstColumn="0" w:lastColumn="0" w:noHBand="0" w:noVBand="0"/>
      </w:tblPr>
      <w:tblGrid>
        <w:gridCol w:w="270"/>
        <w:gridCol w:w="1455"/>
        <w:gridCol w:w="8520"/>
      </w:tblGrid>
      <w:tr w:rsidR="00E91AAF" w14:paraId="127072D6" w14:textId="77777777">
        <w:trPr>
          <w:trHeight w:val="300"/>
          <w:jc w:val="center"/>
        </w:trPr>
        <w:tc>
          <w:tcPr>
            <w:tcW w:w="10245" w:type="dxa"/>
            <w:gridSpan w:val="3"/>
            <w:tcBorders>
              <w:top w:val="single" w:sz="4" w:space="0" w:color="000000"/>
              <w:left w:val="single" w:sz="4" w:space="0" w:color="000000"/>
              <w:right w:val="single" w:sz="4" w:space="0" w:color="000000"/>
            </w:tcBorders>
            <w:vAlign w:val="center"/>
          </w:tcPr>
          <w:p w14:paraId="5211DDA2" w14:textId="5B19EAF7" w:rsidR="00E91AAF" w:rsidRDefault="00752F10">
            <w:pPr>
              <w:pStyle w:val="Ttulo6"/>
              <w:jc w:val="center"/>
              <w:outlineLvl w:val="5"/>
              <w:rPr>
                <w:rFonts w:ascii="Calibri" w:eastAsia="Calibri" w:hAnsi="Calibri" w:cs="Calibri"/>
                <w:i w:val="0"/>
                <w:sz w:val="18"/>
                <w:szCs w:val="18"/>
              </w:rPr>
            </w:pPr>
            <w:r>
              <w:rPr>
                <w:rFonts w:ascii="Calibri" w:eastAsia="Calibri" w:hAnsi="Calibri" w:cs="Calibri"/>
                <w:i w:val="0"/>
                <w:sz w:val="18"/>
                <w:szCs w:val="18"/>
              </w:rPr>
              <w:t>NOTAS</w:t>
            </w:r>
            <w:r w:rsidR="00E430FB">
              <w:rPr>
                <w:rFonts w:ascii="Calibri" w:eastAsia="Calibri" w:hAnsi="Calibri" w:cs="Calibri"/>
                <w:i w:val="0"/>
                <w:sz w:val="18"/>
                <w:szCs w:val="18"/>
              </w:rPr>
              <w:t xml:space="preserve"> ACLARATORIAS</w:t>
            </w:r>
          </w:p>
        </w:tc>
      </w:tr>
      <w:tr w:rsidR="00E91AAF" w14:paraId="0032CCE0" w14:textId="77777777">
        <w:trPr>
          <w:jc w:val="center"/>
        </w:trPr>
        <w:tc>
          <w:tcPr>
            <w:tcW w:w="270" w:type="dxa"/>
            <w:tcBorders>
              <w:left w:val="single" w:sz="4" w:space="0" w:color="000000"/>
            </w:tcBorders>
          </w:tcPr>
          <w:p w14:paraId="7EF22D31" w14:textId="77777777" w:rsidR="00E91AAF" w:rsidRDefault="00E430FB">
            <w:pPr>
              <w:jc w:val="both"/>
              <w:rPr>
                <w:sz w:val="18"/>
                <w:szCs w:val="18"/>
              </w:rPr>
            </w:pPr>
            <w:r>
              <w:rPr>
                <w:sz w:val="18"/>
                <w:szCs w:val="18"/>
              </w:rPr>
              <w:t>1</w:t>
            </w:r>
          </w:p>
        </w:tc>
        <w:tc>
          <w:tcPr>
            <w:tcW w:w="9975" w:type="dxa"/>
            <w:gridSpan w:val="2"/>
            <w:tcBorders>
              <w:right w:val="single" w:sz="4" w:space="0" w:color="000000"/>
            </w:tcBorders>
          </w:tcPr>
          <w:p w14:paraId="2BBCAC82" w14:textId="77777777" w:rsidR="00E91AAF" w:rsidRDefault="00E430FB">
            <w:pPr>
              <w:jc w:val="both"/>
              <w:rPr>
                <w:sz w:val="18"/>
                <w:szCs w:val="18"/>
              </w:rPr>
            </w:pPr>
            <w:r>
              <w:rPr>
                <w:sz w:val="18"/>
                <w:szCs w:val="18"/>
              </w:rPr>
              <w:t xml:space="preserve">La convocatoria no estará a discusión en la junta de aclaraciones, ya que su objetivo es </w:t>
            </w:r>
            <w:r>
              <w:rPr>
                <w:smallCaps/>
                <w:sz w:val="18"/>
                <w:szCs w:val="18"/>
                <w:u w:val="single"/>
              </w:rPr>
              <w:t>EXCLUSIVAMENTE</w:t>
            </w:r>
            <w:r>
              <w:rPr>
                <w:sz w:val="18"/>
                <w:szCs w:val="18"/>
              </w:rPr>
              <w:t xml:space="preserve"> la aclaración de las dudas formuladas en este documento.</w:t>
            </w:r>
          </w:p>
        </w:tc>
      </w:tr>
      <w:tr w:rsidR="00E91AAF" w14:paraId="6ED21BF6" w14:textId="77777777">
        <w:trPr>
          <w:jc w:val="center"/>
        </w:trPr>
        <w:tc>
          <w:tcPr>
            <w:tcW w:w="270" w:type="dxa"/>
            <w:tcBorders>
              <w:left w:val="single" w:sz="4" w:space="0" w:color="000000"/>
            </w:tcBorders>
          </w:tcPr>
          <w:p w14:paraId="37EA5217" w14:textId="77777777" w:rsidR="00E91AAF" w:rsidRDefault="00E430FB">
            <w:pPr>
              <w:jc w:val="both"/>
              <w:rPr>
                <w:sz w:val="18"/>
                <w:szCs w:val="18"/>
              </w:rPr>
            </w:pPr>
            <w:r>
              <w:rPr>
                <w:sz w:val="18"/>
                <w:szCs w:val="18"/>
              </w:rPr>
              <w:t>2</w:t>
            </w:r>
          </w:p>
        </w:tc>
        <w:tc>
          <w:tcPr>
            <w:tcW w:w="9975" w:type="dxa"/>
            <w:gridSpan w:val="2"/>
            <w:tcBorders>
              <w:right w:val="single" w:sz="4" w:space="0" w:color="000000"/>
            </w:tcBorders>
          </w:tcPr>
          <w:p w14:paraId="335C1659" w14:textId="77777777" w:rsidR="00E91AAF" w:rsidRDefault="00E430FB">
            <w:pPr>
              <w:jc w:val="both"/>
              <w:rPr>
                <w:sz w:val="18"/>
                <w:szCs w:val="18"/>
                <w:highlight w:val="yellow"/>
              </w:rPr>
            </w:pPr>
            <w:r>
              <w:rPr>
                <w:sz w:val="18"/>
                <w:szCs w:val="18"/>
              </w:rPr>
              <w:t>Solo se considerarán las solicitudes recibidas, conforme a las características del numeral 5 de la convocatoria.</w:t>
            </w:r>
          </w:p>
        </w:tc>
      </w:tr>
      <w:tr w:rsidR="00E91AAF" w14:paraId="4079AC90" w14:textId="77777777">
        <w:trPr>
          <w:trHeight w:val="920"/>
          <w:jc w:val="center"/>
        </w:trPr>
        <w:tc>
          <w:tcPr>
            <w:tcW w:w="270" w:type="dxa"/>
            <w:tcBorders>
              <w:left w:val="single" w:sz="4" w:space="0" w:color="000000"/>
              <w:bottom w:val="single" w:sz="4" w:space="0" w:color="000000"/>
            </w:tcBorders>
          </w:tcPr>
          <w:p w14:paraId="0D879F16" w14:textId="77777777" w:rsidR="00E91AAF" w:rsidRDefault="00E430FB">
            <w:pPr>
              <w:jc w:val="both"/>
              <w:rPr>
                <w:sz w:val="18"/>
                <w:szCs w:val="18"/>
              </w:rPr>
            </w:pPr>
            <w:r>
              <w:rPr>
                <w:sz w:val="18"/>
                <w:szCs w:val="18"/>
              </w:rPr>
              <w:t>3</w:t>
            </w:r>
          </w:p>
          <w:p w14:paraId="26EEC611" w14:textId="77777777" w:rsidR="00E91AAF" w:rsidRDefault="00E430FB">
            <w:pPr>
              <w:rPr>
                <w:sz w:val="18"/>
                <w:szCs w:val="18"/>
              </w:rPr>
            </w:pPr>
            <w:r>
              <w:rPr>
                <w:sz w:val="18"/>
                <w:szCs w:val="18"/>
              </w:rPr>
              <w:t>4</w:t>
            </w:r>
          </w:p>
          <w:p w14:paraId="3131410F" w14:textId="77777777" w:rsidR="00E91AAF" w:rsidRDefault="00E91AAF">
            <w:pPr>
              <w:rPr>
                <w:sz w:val="18"/>
                <w:szCs w:val="18"/>
              </w:rPr>
            </w:pPr>
          </w:p>
        </w:tc>
        <w:tc>
          <w:tcPr>
            <w:tcW w:w="9975" w:type="dxa"/>
            <w:gridSpan w:val="2"/>
            <w:tcBorders>
              <w:bottom w:val="single" w:sz="4" w:space="0" w:color="000000"/>
              <w:right w:val="single" w:sz="4" w:space="0" w:color="000000"/>
            </w:tcBorders>
          </w:tcPr>
          <w:p w14:paraId="4999AFD8" w14:textId="77777777" w:rsidR="00E91AAF" w:rsidRPr="00752F10" w:rsidRDefault="00E430FB">
            <w:pPr>
              <w:jc w:val="both"/>
              <w:rPr>
                <w:b/>
                <w:color w:val="auto"/>
                <w:sz w:val="18"/>
                <w:szCs w:val="18"/>
              </w:rPr>
            </w:pPr>
            <w:r>
              <w:rPr>
                <w:sz w:val="18"/>
                <w:szCs w:val="18"/>
              </w:rPr>
              <w:t>Para facilitar la respuesta de sus preguntas deberá de presentarlas</w:t>
            </w:r>
            <w:r>
              <w:rPr>
                <w:sz w:val="18"/>
                <w:szCs w:val="18"/>
                <w:u w:val="single"/>
              </w:rPr>
              <w:t xml:space="preserve"> </w:t>
            </w:r>
            <w:r w:rsidRPr="00752F10">
              <w:rPr>
                <w:b/>
                <w:color w:val="auto"/>
                <w:sz w:val="18"/>
                <w:szCs w:val="18"/>
                <w:u w:val="single"/>
              </w:rPr>
              <w:t>en formato digital en Word</w:t>
            </w:r>
            <w:r w:rsidRPr="00752F10">
              <w:rPr>
                <w:b/>
                <w:color w:val="auto"/>
                <w:sz w:val="18"/>
                <w:szCs w:val="18"/>
              </w:rPr>
              <w:t>.</w:t>
            </w:r>
          </w:p>
          <w:p w14:paraId="45E6BB8B" w14:textId="0F063EF0" w:rsidR="00D43717" w:rsidRDefault="00E430FB">
            <w:pPr>
              <w:jc w:val="both"/>
              <w:rPr>
                <w:rStyle w:val="Hipervnculo"/>
                <w:sz w:val="18"/>
                <w:szCs w:val="18"/>
              </w:rPr>
            </w:pPr>
            <w:r>
              <w:rPr>
                <w:sz w:val="18"/>
                <w:szCs w:val="18"/>
              </w:rPr>
              <w:t xml:space="preserve">Se deberán enviar las preguntas al correo electrónico </w:t>
            </w:r>
            <w:hyperlink r:id="rId13" w:history="1">
              <w:r w:rsidR="002C3C43" w:rsidRPr="00F27B71">
                <w:rPr>
                  <w:rStyle w:val="Hipervnculo"/>
                  <w:sz w:val="18"/>
                  <w:szCs w:val="18"/>
                </w:rPr>
                <w:t>martha.marquez@ceajalisco.gob.mx</w:t>
              </w:r>
            </w:hyperlink>
            <w:r w:rsidR="00D43717">
              <w:rPr>
                <w:rStyle w:val="Hipervnculo"/>
                <w:sz w:val="18"/>
                <w:szCs w:val="18"/>
              </w:rPr>
              <w:t xml:space="preserve">; </w:t>
            </w:r>
            <w:hyperlink r:id="rId14" w:history="1">
              <w:r w:rsidR="00D43717" w:rsidRPr="00F3437E">
                <w:rPr>
                  <w:rStyle w:val="Hipervnculo"/>
                  <w:sz w:val="18"/>
                  <w:szCs w:val="18"/>
                </w:rPr>
                <w:t>gguerra@ceajalisco.gob.mx</w:t>
              </w:r>
            </w:hyperlink>
          </w:p>
          <w:p w14:paraId="27FBD1AE" w14:textId="3D6E274E" w:rsidR="00E91AAF" w:rsidRDefault="002C3C43">
            <w:pPr>
              <w:jc w:val="both"/>
              <w:rPr>
                <w:sz w:val="18"/>
                <w:szCs w:val="18"/>
              </w:rPr>
            </w:pPr>
            <w:r>
              <w:rPr>
                <w:sz w:val="18"/>
                <w:szCs w:val="18"/>
              </w:rPr>
              <w:t xml:space="preserve"> </w:t>
            </w:r>
            <w:r w:rsidR="00752F10">
              <w:rPr>
                <w:sz w:val="18"/>
                <w:szCs w:val="18"/>
              </w:rPr>
              <w:t xml:space="preserve">   </w:t>
            </w:r>
          </w:p>
          <w:p w14:paraId="02A7BC62" w14:textId="77777777" w:rsidR="00E91AAF" w:rsidRDefault="00E91AAF">
            <w:pPr>
              <w:jc w:val="both"/>
              <w:rPr>
                <w:b/>
                <w:sz w:val="18"/>
                <w:szCs w:val="18"/>
              </w:rPr>
            </w:pPr>
          </w:p>
          <w:p w14:paraId="77F2A99B" w14:textId="77777777" w:rsidR="00E91AAF" w:rsidRDefault="00E430FB">
            <w:pPr>
              <w:ind w:right="238"/>
              <w:jc w:val="both"/>
              <w:rPr>
                <w:b/>
                <w:sz w:val="18"/>
                <w:szCs w:val="18"/>
              </w:rPr>
            </w:pPr>
            <w:r>
              <w:rPr>
                <w:b/>
                <w:sz w:val="18"/>
                <w:szCs w:val="18"/>
              </w:rPr>
              <w:t>Deberá anexarse al presente, escrito en formato libre en el que exprese su interés en participar en la licitación, por sí o en representación de un tercero.</w:t>
            </w:r>
          </w:p>
          <w:p w14:paraId="33618D62" w14:textId="77777777" w:rsidR="00E91AAF" w:rsidRDefault="00E91AAF">
            <w:pPr>
              <w:jc w:val="both"/>
              <w:rPr>
                <w:sz w:val="18"/>
                <w:szCs w:val="18"/>
              </w:rPr>
            </w:pPr>
          </w:p>
        </w:tc>
      </w:tr>
      <w:tr w:rsidR="00E91AAF" w14:paraId="048DD49A" w14:textId="77777777">
        <w:trPr>
          <w:trHeight w:val="420"/>
          <w:jc w:val="center"/>
        </w:trPr>
        <w:tc>
          <w:tcPr>
            <w:tcW w:w="1725" w:type="dxa"/>
            <w:gridSpan w:val="2"/>
            <w:vAlign w:val="bottom"/>
          </w:tcPr>
          <w:p w14:paraId="16DDE07D" w14:textId="3FB5A607" w:rsidR="00E91AAF" w:rsidRDefault="00E430FB">
            <w:pPr>
              <w:rPr>
                <w:sz w:val="18"/>
                <w:szCs w:val="18"/>
              </w:rPr>
            </w:pPr>
            <w:r>
              <w:rPr>
                <w:sz w:val="18"/>
                <w:szCs w:val="18"/>
              </w:rPr>
              <w:t>Licitante:</w:t>
            </w:r>
          </w:p>
        </w:tc>
        <w:tc>
          <w:tcPr>
            <w:tcW w:w="8520" w:type="dxa"/>
            <w:tcBorders>
              <w:bottom w:val="single" w:sz="4" w:space="0" w:color="FFFFFF"/>
            </w:tcBorders>
            <w:vAlign w:val="bottom"/>
          </w:tcPr>
          <w:p w14:paraId="58F9DC86" w14:textId="77777777" w:rsidR="00E91AAF" w:rsidRDefault="00E91AAF">
            <w:pPr>
              <w:rPr>
                <w:sz w:val="18"/>
                <w:szCs w:val="18"/>
              </w:rPr>
            </w:pPr>
          </w:p>
        </w:tc>
      </w:tr>
      <w:tr w:rsidR="00E91AAF" w14:paraId="0A33800B" w14:textId="77777777">
        <w:trPr>
          <w:trHeight w:val="280"/>
          <w:jc w:val="center"/>
        </w:trPr>
        <w:tc>
          <w:tcPr>
            <w:tcW w:w="10245" w:type="dxa"/>
            <w:gridSpan w:val="3"/>
            <w:vAlign w:val="bottom"/>
          </w:tcPr>
          <w:p w14:paraId="5021DC34" w14:textId="77777777" w:rsidR="00E91AAF" w:rsidRDefault="00E430FB">
            <w:pPr>
              <w:jc w:val="both"/>
              <w:rPr>
                <w:sz w:val="18"/>
                <w:szCs w:val="18"/>
              </w:rPr>
            </w:pPr>
            <w:r>
              <w:rPr>
                <w:sz w:val="18"/>
                <w:szCs w:val="18"/>
              </w:rPr>
              <w:t>Dirección:</w:t>
            </w:r>
          </w:p>
          <w:p w14:paraId="3E09A2F0" w14:textId="77777777" w:rsidR="00E91AAF" w:rsidRDefault="00E430FB">
            <w:pPr>
              <w:jc w:val="both"/>
              <w:rPr>
                <w:sz w:val="18"/>
                <w:szCs w:val="18"/>
              </w:rPr>
            </w:pPr>
            <w:r>
              <w:rPr>
                <w:sz w:val="18"/>
                <w:szCs w:val="18"/>
              </w:rPr>
              <w:t>Teléfono:</w:t>
            </w:r>
          </w:p>
          <w:p w14:paraId="12BCA82F" w14:textId="77777777" w:rsidR="00E91AAF" w:rsidRDefault="00E430FB">
            <w:pPr>
              <w:jc w:val="both"/>
              <w:rPr>
                <w:sz w:val="18"/>
                <w:szCs w:val="18"/>
              </w:rPr>
            </w:pPr>
            <w:r>
              <w:rPr>
                <w:sz w:val="18"/>
                <w:szCs w:val="18"/>
              </w:rPr>
              <w:t>Correo:</w:t>
            </w:r>
          </w:p>
          <w:p w14:paraId="6A8CC220" w14:textId="77777777" w:rsidR="00E91AAF" w:rsidRDefault="00E430FB">
            <w:pPr>
              <w:jc w:val="both"/>
              <w:rPr>
                <w:sz w:val="18"/>
                <w:szCs w:val="18"/>
              </w:rPr>
            </w:pPr>
            <w:r>
              <w:rPr>
                <w:sz w:val="18"/>
                <w:szCs w:val="18"/>
              </w:rPr>
              <w:t>No. De proveedor:</w:t>
            </w:r>
          </w:p>
          <w:p w14:paraId="35004887" w14:textId="40FF989F" w:rsidR="00E91AAF" w:rsidRDefault="00E430FB">
            <w:pPr>
              <w:jc w:val="both"/>
              <w:rPr>
                <w:sz w:val="18"/>
                <w:szCs w:val="18"/>
              </w:rPr>
            </w:pPr>
            <w:r>
              <w:rPr>
                <w:sz w:val="18"/>
                <w:szCs w:val="18"/>
              </w:rPr>
              <w:t xml:space="preserve">(Nota: En caso de no contar con </w:t>
            </w:r>
            <w:r w:rsidR="00343FF4">
              <w:rPr>
                <w:sz w:val="18"/>
                <w:szCs w:val="18"/>
              </w:rPr>
              <w:t>él</w:t>
            </w:r>
            <w:r>
              <w:rPr>
                <w:sz w:val="18"/>
                <w:szCs w:val="18"/>
              </w:rPr>
              <w:t>, manifestar bajo protesta de decir verdad que se compromete a inscribirse en el RUPC en caso de resultar adjudicado)</w:t>
            </w:r>
          </w:p>
          <w:p w14:paraId="66EB2308" w14:textId="77777777" w:rsidR="00E91AAF" w:rsidRDefault="00E430FB">
            <w:pPr>
              <w:jc w:val="both"/>
              <w:rPr>
                <w:sz w:val="18"/>
                <w:szCs w:val="18"/>
              </w:rPr>
            </w:pPr>
            <w:r>
              <w:rPr>
                <w:sz w:val="18"/>
                <w:szCs w:val="18"/>
              </w:rPr>
              <w:t>Firma:</w:t>
            </w:r>
          </w:p>
          <w:p w14:paraId="65ABC864" w14:textId="77777777" w:rsidR="00E91AAF" w:rsidRDefault="00E91AAF">
            <w:pPr>
              <w:jc w:val="both"/>
              <w:rPr>
                <w:sz w:val="18"/>
                <w:szCs w:val="18"/>
              </w:rPr>
            </w:pPr>
          </w:p>
        </w:tc>
      </w:tr>
      <w:tr w:rsidR="00E91AAF" w14:paraId="1A5DB2E8" w14:textId="77777777">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74C3E60F" w14:textId="77777777" w:rsidR="00E91AAF" w:rsidRDefault="00E91AAF">
            <w:pPr>
              <w:jc w:val="both"/>
              <w:rPr>
                <w:sz w:val="18"/>
                <w:szCs w:val="18"/>
              </w:rPr>
            </w:pPr>
          </w:p>
        </w:tc>
      </w:tr>
      <w:tr w:rsidR="00E91AAF" w14:paraId="34BC64C5" w14:textId="77777777">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17A51FA9" w14:textId="77777777" w:rsidR="00E91AAF" w:rsidRDefault="00E91AAF">
            <w:pPr>
              <w:jc w:val="both"/>
              <w:rPr>
                <w:sz w:val="18"/>
                <w:szCs w:val="18"/>
              </w:rPr>
            </w:pPr>
          </w:p>
        </w:tc>
      </w:tr>
      <w:tr w:rsidR="00E91AAF" w14:paraId="5D53AEB6" w14:textId="77777777">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3A72B342" w14:textId="77777777" w:rsidR="00E91AAF" w:rsidRDefault="00E91AAF">
            <w:pPr>
              <w:jc w:val="both"/>
              <w:rPr>
                <w:sz w:val="18"/>
                <w:szCs w:val="18"/>
              </w:rPr>
            </w:pPr>
          </w:p>
        </w:tc>
      </w:tr>
      <w:tr w:rsidR="00E91AAF" w14:paraId="4EB35C3A" w14:textId="77777777">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6E625DBF" w14:textId="77777777" w:rsidR="00E91AAF" w:rsidRDefault="00E91AAF">
            <w:pPr>
              <w:jc w:val="both"/>
              <w:rPr>
                <w:sz w:val="18"/>
                <w:szCs w:val="18"/>
              </w:rPr>
            </w:pPr>
          </w:p>
        </w:tc>
      </w:tr>
      <w:tr w:rsidR="00E91AAF" w14:paraId="7D35A636" w14:textId="77777777">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51E5F004" w14:textId="77777777" w:rsidR="00E91AAF" w:rsidRDefault="00E91AAF">
            <w:pPr>
              <w:jc w:val="both"/>
              <w:rPr>
                <w:sz w:val="18"/>
                <w:szCs w:val="18"/>
              </w:rPr>
            </w:pPr>
          </w:p>
        </w:tc>
      </w:tr>
      <w:tr w:rsidR="00E91AAF" w14:paraId="572F4392" w14:textId="77777777">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0E3660E1" w14:textId="77777777" w:rsidR="00E91AAF" w:rsidRDefault="00E91AAF">
            <w:pPr>
              <w:jc w:val="both"/>
              <w:rPr>
                <w:sz w:val="18"/>
                <w:szCs w:val="18"/>
              </w:rPr>
            </w:pPr>
          </w:p>
        </w:tc>
      </w:tr>
      <w:tr w:rsidR="00E91AAF" w14:paraId="75790535" w14:textId="77777777">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4B401BD8" w14:textId="77777777" w:rsidR="00E91AAF" w:rsidRDefault="00E91AAF">
            <w:pPr>
              <w:jc w:val="both"/>
              <w:rPr>
                <w:sz w:val="18"/>
                <w:szCs w:val="18"/>
              </w:rPr>
            </w:pPr>
          </w:p>
        </w:tc>
      </w:tr>
      <w:tr w:rsidR="00E91AAF" w14:paraId="5B7E081C" w14:textId="77777777">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3EC9B6FE" w14:textId="77777777" w:rsidR="00E91AAF" w:rsidRDefault="00E91AAF">
            <w:pPr>
              <w:jc w:val="both"/>
              <w:rPr>
                <w:sz w:val="18"/>
                <w:szCs w:val="18"/>
              </w:rPr>
            </w:pPr>
          </w:p>
        </w:tc>
      </w:tr>
      <w:tr w:rsidR="00E91AAF" w14:paraId="566954A4" w14:textId="77777777">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0D0A1236" w14:textId="77777777" w:rsidR="00E91AAF" w:rsidRDefault="00E91AAF">
            <w:pPr>
              <w:jc w:val="both"/>
              <w:rPr>
                <w:sz w:val="18"/>
                <w:szCs w:val="18"/>
              </w:rPr>
            </w:pPr>
          </w:p>
        </w:tc>
      </w:tr>
      <w:tr w:rsidR="00E91AAF" w14:paraId="519C995F" w14:textId="77777777">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21E10C2B" w14:textId="77777777" w:rsidR="00E91AAF" w:rsidRDefault="00E91AAF">
            <w:pPr>
              <w:jc w:val="both"/>
              <w:rPr>
                <w:sz w:val="18"/>
                <w:szCs w:val="18"/>
              </w:rPr>
            </w:pPr>
          </w:p>
        </w:tc>
      </w:tr>
      <w:tr w:rsidR="00E91AAF" w14:paraId="54CA6314" w14:textId="77777777">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7FB4C3D9" w14:textId="77777777" w:rsidR="00E91AAF" w:rsidRDefault="00E91AAF">
            <w:pPr>
              <w:jc w:val="both"/>
              <w:rPr>
                <w:sz w:val="18"/>
                <w:szCs w:val="18"/>
              </w:rPr>
            </w:pPr>
          </w:p>
        </w:tc>
      </w:tr>
      <w:tr w:rsidR="00E91AAF" w14:paraId="243E3689" w14:textId="77777777">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7347CADB" w14:textId="77777777" w:rsidR="00E91AAF" w:rsidRDefault="00E91AAF">
            <w:pPr>
              <w:jc w:val="both"/>
              <w:rPr>
                <w:sz w:val="18"/>
                <w:szCs w:val="18"/>
              </w:rPr>
            </w:pPr>
          </w:p>
        </w:tc>
      </w:tr>
      <w:tr w:rsidR="00E91AAF" w14:paraId="148C75F0" w14:textId="77777777">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01BEECBB" w14:textId="77777777" w:rsidR="00E91AAF" w:rsidRDefault="00E91AAF">
            <w:pPr>
              <w:jc w:val="both"/>
              <w:rPr>
                <w:sz w:val="18"/>
                <w:szCs w:val="18"/>
              </w:rPr>
            </w:pPr>
          </w:p>
        </w:tc>
      </w:tr>
      <w:tr w:rsidR="00E91AAF" w14:paraId="550F3D8D" w14:textId="77777777">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6B952DE9" w14:textId="77777777" w:rsidR="00E91AAF" w:rsidRDefault="00E91AAF">
            <w:pPr>
              <w:jc w:val="both"/>
              <w:rPr>
                <w:sz w:val="18"/>
                <w:szCs w:val="18"/>
              </w:rPr>
            </w:pPr>
          </w:p>
        </w:tc>
      </w:tr>
      <w:tr w:rsidR="00E91AAF" w14:paraId="10B72850" w14:textId="77777777">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44B93871" w14:textId="77777777" w:rsidR="00E91AAF" w:rsidRDefault="00E91AAF">
            <w:pPr>
              <w:jc w:val="both"/>
              <w:rPr>
                <w:sz w:val="18"/>
                <w:szCs w:val="18"/>
              </w:rPr>
            </w:pPr>
          </w:p>
        </w:tc>
      </w:tr>
    </w:tbl>
    <w:p w14:paraId="5D922FB2" w14:textId="77777777" w:rsidR="00E91AAF" w:rsidRDefault="00E91AAF">
      <w:pPr>
        <w:jc w:val="center"/>
        <w:rPr>
          <w:rFonts w:ascii="Calibri" w:eastAsia="Calibri" w:hAnsi="Calibri" w:cs="Calibri"/>
          <w:b/>
          <w:sz w:val="18"/>
          <w:szCs w:val="18"/>
        </w:rPr>
      </w:pPr>
    </w:p>
    <w:p w14:paraId="4C3CA711" w14:textId="77777777" w:rsidR="00E91AAF" w:rsidRDefault="00E91AAF">
      <w:pPr>
        <w:jc w:val="center"/>
        <w:rPr>
          <w:rFonts w:ascii="Calibri" w:eastAsia="Calibri" w:hAnsi="Calibri" w:cs="Calibri"/>
          <w:b/>
          <w:sz w:val="18"/>
          <w:szCs w:val="18"/>
        </w:rPr>
      </w:pPr>
    </w:p>
    <w:p w14:paraId="4DE20420" w14:textId="77777777" w:rsidR="00E91AAF" w:rsidRDefault="00E91AAF">
      <w:pPr>
        <w:jc w:val="center"/>
        <w:rPr>
          <w:rFonts w:ascii="Calibri" w:eastAsia="Calibri" w:hAnsi="Calibri" w:cs="Calibri"/>
          <w:b/>
          <w:sz w:val="18"/>
          <w:szCs w:val="18"/>
        </w:rPr>
      </w:pPr>
    </w:p>
    <w:p w14:paraId="5D9A7E59" w14:textId="77777777" w:rsidR="00F914F8" w:rsidRDefault="00F914F8" w:rsidP="009530AD">
      <w:pPr>
        <w:jc w:val="center"/>
        <w:rPr>
          <w:rFonts w:ascii="Calibri" w:eastAsia="Calibri" w:hAnsi="Calibri" w:cs="Calibri"/>
          <w:b/>
          <w:smallCaps/>
          <w:sz w:val="18"/>
          <w:szCs w:val="18"/>
        </w:rPr>
      </w:pPr>
    </w:p>
    <w:p w14:paraId="625F27AA" w14:textId="77777777" w:rsidR="006D147F" w:rsidRDefault="00F914F8" w:rsidP="006D147F">
      <w:pPr>
        <w:jc w:val="center"/>
        <w:rPr>
          <w:rFonts w:ascii="Calibri" w:eastAsia="Calibri" w:hAnsi="Calibri" w:cs="Calibri"/>
          <w:b/>
          <w:smallCaps/>
          <w:sz w:val="18"/>
          <w:szCs w:val="18"/>
        </w:rPr>
      </w:pPr>
      <w:r>
        <w:rPr>
          <w:rFonts w:ascii="Calibri" w:eastAsia="Calibri" w:hAnsi="Calibri" w:cs="Calibri"/>
          <w:b/>
          <w:smallCaps/>
          <w:sz w:val="18"/>
          <w:szCs w:val="18"/>
        </w:rPr>
        <w:br w:type="page"/>
      </w:r>
      <w:r w:rsidR="006D147F">
        <w:rPr>
          <w:rFonts w:ascii="Calibri" w:eastAsia="Calibri" w:hAnsi="Calibri" w:cs="Calibri"/>
          <w:b/>
          <w:smallCaps/>
          <w:sz w:val="18"/>
          <w:szCs w:val="18"/>
        </w:rPr>
        <w:lastRenderedPageBreak/>
        <w:t xml:space="preserve">LICITACIÓN PÚBLICA LOCAL </w:t>
      </w:r>
      <w:r w:rsidR="006D147F" w:rsidRPr="009530AD">
        <w:rPr>
          <w:rFonts w:ascii="Calibri" w:eastAsia="Calibri" w:hAnsi="Calibri" w:cs="Calibri"/>
          <w:b/>
          <w:smallCaps/>
          <w:sz w:val="18"/>
          <w:szCs w:val="18"/>
        </w:rPr>
        <w:t>CEAJ-</w:t>
      </w:r>
      <w:r w:rsidR="006D147F">
        <w:rPr>
          <w:rFonts w:ascii="Calibri" w:eastAsia="Calibri" w:hAnsi="Calibri" w:cs="Calibri"/>
          <w:b/>
          <w:smallCaps/>
          <w:sz w:val="18"/>
          <w:szCs w:val="18"/>
        </w:rPr>
        <w:t xml:space="preserve">DT-DAPTAR-LPL-015/2019 </w:t>
      </w:r>
    </w:p>
    <w:p w14:paraId="7781923A" w14:textId="77777777" w:rsidR="006D147F" w:rsidRDefault="006D147F" w:rsidP="006D147F">
      <w:pPr>
        <w:jc w:val="center"/>
        <w:rPr>
          <w:rFonts w:ascii="Calibri" w:eastAsia="Calibri" w:hAnsi="Calibri" w:cs="Calibri"/>
          <w:b/>
          <w:sz w:val="18"/>
          <w:szCs w:val="18"/>
          <w:highlight w:val="white"/>
        </w:rPr>
      </w:pPr>
      <w:r>
        <w:rPr>
          <w:rFonts w:ascii="Calibri" w:eastAsia="Calibri" w:hAnsi="Calibri" w:cs="Calibri"/>
          <w:b/>
          <w:smallCaps/>
          <w:sz w:val="18"/>
          <w:szCs w:val="18"/>
        </w:rPr>
        <w:t>SIN</w:t>
      </w:r>
      <w:r>
        <w:rPr>
          <w:rFonts w:ascii="Calibri" w:eastAsia="Calibri" w:hAnsi="Calibri" w:cs="Calibri"/>
          <w:b/>
          <w:sz w:val="18"/>
          <w:szCs w:val="18"/>
        </w:rPr>
        <w:t xml:space="preserve"> CONCURRENCIA </w:t>
      </w:r>
      <w:r>
        <w:rPr>
          <w:rFonts w:ascii="Calibri" w:eastAsia="Calibri" w:hAnsi="Calibri" w:cs="Calibri"/>
          <w:b/>
          <w:sz w:val="18"/>
          <w:szCs w:val="18"/>
          <w:highlight w:val="white"/>
        </w:rPr>
        <w:t>DEL COMITÉ</w:t>
      </w:r>
    </w:p>
    <w:p w14:paraId="40D3A35F" w14:textId="77777777" w:rsidR="006D147F" w:rsidRDefault="006D147F" w:rsidP="006D147F">
      <w:pPr>
        <w:jc w:val="center"/>
        <w:rPr>
          <w:rFonts w:ascii="Calibri" w:eastAsia="Calibri" w:hAnsi="Calibri" w:cs="Calibri"/>
          <w:b/>
          <w:sz w:val="18"/>
          <w:szCs w:val="18"/>
        </w:rPr>
      </w:pPr>
    </w:p>
    <w:p w14:paraId="6010887E" w14:textId="77777777" w:rsidR="00043F81" w:rsidRDefault="00043F81" w:rsidP="00043F81">
      <w:pPr>
        <w:jc w:val="center"/>
        <w:rPr>
          <w:rFonts w:ascii="Calibri" w:eastAsia="Calibri" w:hAnsi="Calibri" w:cs="Calibri"/>
          <w:b/>
          <w:sz w:val="18"/>
          <w:szCs w:val="18"/>
        </w:rPr>
      </w:pPr>
    </w:p>
    <w:p w14:paraId="75513DC2" w14:textId="77777777" w:rsidR="00043F81" w:rsidRDefault="00043F81" w:rsidP="00043F81">
      <w:pPr>
        <w:jc w:val="center"/>
        <w:rPr>
          <w:rFonts w:ascii="Calibri" w:eastAsia="Calibri" w:hAnsi="Calibri" w:cs="Calibri"/>
          <w:b/>
          <w:sz w:val="18"/>
          <w:szCs w:val="18"/>
        </w:rPr>
      </w:pPr>
      <w:r w:rsidRPr="00D1061F">
        <w:rPr>
          <w:rFonts w:ascii="Calibri" w:eastAsia="Calibri" w:hAnsi="Calibri" w:cs="Calibri"/>
          <w:b/>
          <w:sz w:val="18"/>
          <w:szCs w:val="18"/>
        </w:rPr>
        <w:t>“S</w:t>
      </w:r>
      <w:r>
        <w:rPr>
          <w:rFonts w:ascii="Calibri" w:eastAsia="Calibri" w:hAnsi="Calibri" w:cs="Calibri"/>
          <w:b/>
          <w:sz w:val="18"/>
          <w:szCs w:val="18"/>
        </w:rPr>
        <w:t xml:space="preserve">ERVICIO DE </w:t>
      </w:r>
      <w:r w:rsidRPr="00D1061F">
        <w:rPr>
          <w:rFonts w:ascii="Calibri" w:eastAsia="Calibri" w:hAnsi="Calibri" w:cs="Calibri"/>
          <w:b/>
          <w:sz w:val="18"/>
          <w:szCs w:val="18"/>
        </w:rPr>
        <w:t xml:space="preserve"> </w:t>
      </w:r>
      <w:r>
        <w:rPr>
          <w:rFonts w:ascii="Calibri" w:eastAsia="Calibri" w:hAnsi="Calibri" w:cs="Calibri"/>
          <w:b/>
          <w:sz w:val="18"/>
          <w:szCs w:val="18"/>
        </w:rPr>
        <w:t xml:space="preserve">CONTRATACIÓN DE AUDITOR EXTERNO PARA LA VERIFICACIÓN DE LA ADECUADA APLICACIÓN DE </w:t>
      </w:r>
    </w:p>
    <w:p w14:paraId="48BB4292" w14:textId="77777777" w:rsidR="00043F81" w:rsidRDefault="00043F81" w:rsidP="00043F81">
      <w:pPr>
        <w:jc w:val="center"/>
        <w:rPr>
          <w:rFonts w:ascii="Calibri" w:eastAsia="Calibri" w:hAnsi="Calibri" w:cs="Calibri"/>
          <w:b/>
          <w:sz w:val="18"/>
          <w:szCs w:val="18"/>
        </w:rPr>
      </w:pPr>
      <w:r>
        <w:rPr>
          <w:rFonts w:ascii="Calibri" w:eastAsia="Calibri" w:hAnsi="Calibri" w:cs="Calibri"/>
          <w:b/>
          <w:sz w:val="18"/>
          <w:szCs w:val="18"/>
        </w:rPr>
        <w:t>TOMA DE MUESTRAS Y ANÁLISIS DE LOS PARÁMETROS ACREDITADOS ANTE LA ENTIDAD MEXICANA DE ACREDITACIÓN DEL LABORATORIO (CEL) DE LA COMISIÓN ESTATAL DEL AGUA DE JALISCO”</w:t>
      </w:r>
    </w:p>
    <w:p w14:paraId="3B63F9D2" w14:textId="7104DB54" w:rsidR="00D1061F" w:rsidRDefault="00D1061F" w:rsidP="006D147F">
      <w:pPr>
        <w:ind w:left="2160" w:firstLine="720"/>
        <w:rPr>
          <w:rFonts w:ascii="Calibri" w:eastAsia="Calibri" w:hAnsi="Calibri" w:cs="Calibri"/>
          <w:b/>
          <w:smallCaps/>
          <w:sz w:val="18"/>
          <w:szCs w:val="18"/>
        </w:rPr>
      </w:pPr>
    </w:p>
    <w:p w14:paraId="0573D31F" w14:textId="77777777" w:rsidR="00D1061F" w:rsidRDefault="00D1061F">
      <w:pPr>
        <w:rPr>
          <w:rFonts w:ascii="Calibri" w:eastAsia="Calibri" w:hAnsi="Calibri" w:cs="Calibri"/>
          <w:b/>
          <w:smallCaps/>
          <w:sz w:val="18"/>
          <w:szCs w:val="18"/>
        </w:rPr>
      </w:pPr>
    </w:p>
    <w:p w14:paraId="757BF877" w14:textId="77777777" w:rsidR="009400E5" w:rsidRDefault="009400E5">
      <w:pPr>
        <w:rPr>
          <w:rFonts w:ascii="Calibri" w:eastAsia="Calibri" w:hAnsi="Calibri" w:cs="Calibri"/>
          <w:b/>
          <w:smallCaps/>
          <w:sz w:val="18"/>
          <w:szCs w:val="18"/>
        </w:rPr>
      </w:pPr>
    </w:p>
    <w:p w14:paraId="4F72F16B" w14:textId="77777777" w:rsidR="00E91AAF" w:rsidRDefault="00E430FB">
      <w:pPr>
        <w:jc w:val="center"/>
        <w:rPr>
          <w:rFonts w:ascii="Calibri" w:eastAsia="Calibri" w:hAnsi="Calibri" w:cs="Calibri"/>
          <w:b/>
          <w:sz w:val="24"/>
          <w:szCs w:val="24"/>
        </w:rPr>
      </w:pPr>
      <w:r>
        <w:rPr>
          <w:rFonts w:ascii="Calibri" w:eastAsia="Calibri" w:hAnsi="Calibri" w:cs="Calibri"/>
          <w:b/>
          <w:smallCaps/>
          <w:sz w:val="24"/>
          <w:szCs w:val="24"/>
        </w:rPr>
        <w:t>MANIFIESTO DE PERSONALIDAD</w:t>
      </w:r>
    </w:p>
    <w:p w14:paraId="07A47808" w14:textId="77777777" w:rsidR="00E91AAF" w:rsidRDefault="00E91AAF">
      <w:pPr>
        <w:rPr>
          <w:rFonts w:ascii="Calibri" w:eastAsia="Calibri" w:hAnsi="Calibri" w:cs="Calibri"/>
          <w:sz w:val="18"/>
          <w:szCs w:val="18"/>
        </w:rPr>
      </w:pPr>
    </w:p>
    <w:p w14:paraId="4B9D7C6F" w14:textId="77777777" w:rsidR="00E91AAF" w:rsidRDefault="00E91AAF">
      <w:pPr>
        <w:rPr>
          <w:rFonts w:ascii="Calibri" w:eastAsia="Calibri" w:hAnsi="Calibri" w:cs="Calibri"/>
          <w:sz w:val="18"/>
          <w:szCs w:val="18"/>
        </w:rPr>
      </w:pPr>
    </w:p>
    <w:p w14:paraId="73BB8AA2" w14:textId="6D344ED6" w:rsidR="00E91AAF" w:rsidRDefault="00E430FB">
      <w:pPr>
        <w:jc w:val="right"/>
        <w:rPr>
          <w:rFonts w:ascii="Calibri" w:eastAsia="Calibri" w:hAnsi="Calibri" w:cs="Calibri"/>
          <w:sz w:val="18"/>
          <w:szCs w:val="18"/>
        </w:rPr>
      </w:pPr>
      <w:r>
        <w:rPr>
          <w:rFonts w:ascii="Calibri" w:eastAsia="Calibri" w:hAnsi="Calibri" w:cs="Calibri"/>
          <w:sz w:val="18"/>
          <w:szCs w:val="18"/>
        </w:rPr>
        <w:t xml:space="preserve">Guadalajara Jalisco, </w:t>
      </w:r>
      <w:r w:rsidR="003E20B5">
        <w:rPr>
          <w:rFonts w:ascii="Calibri" w:eastAsia="Calibri" w:hAnsi="Calibri" w:cs="Calibri"/>
          <w:sz w:val="18"/>
          <w:szCs w:val="18"/>
        </w:rPr>
        <w:t>a _</w:t>
      </w:r>
      <w:r>
        <w:rPr>
          <w:rFonts w:ascii="Calibri" w:eastAsia="Calibri" w:hAnsi="Calibri" w:cs="Calibri"/>
          <w:sz w:val="18"/>
          <w:szCs w:val="18"/>
        </w:rPr>
        <w:t>__ de ____ del 2019.</w:t>
      </w:r>
    </w:p>
    <w:p w14:paraId="7CC260A9" w14:textId="536D2110" w:rsidR="00E91AAF" w:rsidRDefault="00F914F8">
      <w:pPr>
        <w:rPr>
          <w:rFonts w:ascii="Calibri" w:eastAsia="Calibri" w:hAnsi="Calibri" w:cs="Calibri"/>
          <w:b/>
        </w:rPr>
      </w:pPr>
      <w:r>
        <w:rPr>
          <w:rFonts w:ascii="Calibri" w:eastAsia="Calibri" w:hAnsi="Calibri" w:cs="Calibri"/>
          <w:b/>
        </w:rPr>
        <w:t>COMISIÓN ESTATAL DEL AGUA</w:t>
      </w:r>
    </w:p>
    <w:p w14:paraId="16DCFE24" w14:textId="74508A32" w:rsidR="006D147F" w:rsidRDefault="006D147F">
      <w:pPr>
        <w:rPr>
          <w:rFonts w:ascii="Calibri" w:eastAsia="Calibri" w:hAnsi="Calibri" w:cs="Calibri"/>
          <w:b/>
        </w:rPr>
      </w:pPr>
      <w:r>
        <w:rPr>
          <w:rFonts w:ascii="Calibri" w:eastAsia="Calibri" w:hAnsi="Calibri" w:cs="Calibri"/>
          <w:b/>
        </w:rPr>
        <w:t xml:space="preserve">Unidad Centralizada de Compras. </w:t>
      </w:r>
    </w:p>
    <w:p w14:paraId="3AAEEB0F" w14:textId="77777777" w:rsidR="00E91AAF" w:rsidRDefault="00E430FB">
      <w:pPr>
        <w:rPr>
          <w:rFonts w:ascii="Calibri" w:eastAsia="Calibri" w:hAnsi="Calibri" w:cs="Calibri"/>
          <w:b/>
        </w:rPr>
      </w:pPr>
      <w:r>
        <w:rPr>
          <w:rFonts w:ascii="Calibri" w:eastAsia="Calibri" w:hAnsi="Calibri" w:cs="Calibri"/>
          <w:b/>
        </w:rPr>
        <w:t>PRESENTE.</w:t>
      </w:r>
    </w:p>
    <w:p w14:paraId="637C6BEC" w14:textId="77777777" w:rsidR="00E91AAF" w:rsidRDefault="00E91AAF">
      <w:pPr>
        <w:rPr>
          <w:rFonts w:ascii="Calibri" w:eastAsia="Calibri" w:hAnsi="Calibri" w:cs="Calibri"/>
          <w:b/>
        </w:rPr>
      </w:pPr>
    </w:p>
    <w:p w14:paraId="374535E5" w14:textId="77777777" w:rsidR="00E91AAF" w:rsidRDefault="00E91AAF">
      <w:pPr>
        <w:rPr>
          <w:rFonts w:ascii="Calibri" w:eastAsia="Calibri" w:hAnsi="Calibri" w:cs="Calibri"/>
          <w:b/>
          <w:sz w:val="18"/>
          <w:szCs w:val="18"/>
        </w:rPr>
      </w:pPr>
    </w:p>
    <w:p w14:paraId="75316103" w14:textId="77777777" w:rsidR="00E91AAF" w:rsidRDefault="00E430FB">
      <w:pPr>
        <w:jc w:val="both"/>
        <w:rPr>
          <w:rFonts w:ascii="Calibri" w:eastAsia="Calibri" w:hAnsi="Calibri" w:cs="Calibri"/>
          <w:sz w:val="22"/>
          <w:szCs w:val="22"/>
        </w:rPr>
      </w:pPr>
      <w:r>
        <w:rPr>
          <w:rFonts w:ascii="Calibri" w:eastAsia="Calibri" w:hAnsi="Calibri" w:cs="Calibri"/>
          <w:sz w:val="22"/>
          <w:szCs w:val="22"/>
        </w:rPr>
        <w:t>Declaro bajo protesta de decir verdad, que cuento con las facultades suficientes para intervenir en el Acto de Presentación y Apertura de Proposiciones y presentar la propuesta en sobre cerrado (</w:t>
      </w:r>
      <w:r>
        <w:rPr>
          <w:rFonts w:ascii="Calibri" w:eastAsia="Calibri" w:hAnsi="Calibri" w:cs="Calibri"/>
          <w:i/>
          <w:sz w:val="22"/>
          <w:szCs w:val="22"/>
          <w:u w:val="single"/>
        </w:rPr>
        <w:t>a nombre propio/a nombre de mi representada</w:t>
      </w:r>
      <w:r>
        <w:rPr>
          <w:rFonts w:ascii="Calibri" w:eastAsia="Calibri" w:hAnsi="Calibri" w:cs="Calibri"/>
          <w:sz w:val="22"/>
          <w:szCs w:val="22"/>
        </w:rPr>
        <w:t>) en mi carácter de (</w:t>
      </w:r>
      <w:r>
        <w:rPr>
          <w:rFonts w:ascii="Calibri" w:eastAsia="Calibri" w:hAnsi="Calibri" w:cs="Calibri"/>
          <w:i/>
          <w:sz w:val="22"/>
          <w:szCs w:val="22"/>
          <w:u w:val="single"/>
        </w:rPr>
        <w:t>persona física/representante legal/apoderado</w:t>
      </w:r>
      <w:r>
        <w:rPr>
          <w:rFonts w:ascii="Calibri" w:eastAsia="Calibri" w:hAnsi="Calibri" w:cs="Calibri"/>
          <w:sz w:val="22"/>
          <w:szCs w:val="22"/>
        </w:rPr>
        <w:t>) asimismo, manifiesto que (</w:t>
      </w:r>
      <w:r>
        <w:rPr>
          <w:rFonts w:ascii="Calibri" w:eastAsia="Calibri" w:hAnsi="Calibri" w:cs="Calibri"/>
          <w:i/>
          <w:sz w:val="22"/>
          <w:szCs w:val="22"/>
          <w:u w:val="single"/>
        </w:rPr>
        <w:t>no me encuentro/mi representada no se encuentra</w:t>
      </w:r>
      <w:r>
        <w:rPr>
          <w:rFonts w:ascii="Calibri" w:eastAsia="Calibri" w:hAnsi="Calibri" w:cs="Calibri"/>
          <w:sz w:val="22"/>
          <w:szCs w:val="22"/>
        </w:rPr>
        <w:t>) en ninguno de los supuestos establecidos en el artículo 52 de la Ley de Compras Gubernamentales, Enajenaciones y Contratación de Servicios del Estado de Jalisco y sus Municipios.</w:t>
      </w:r>
    </w:p>
    <w:p w14:paraId="0263B398" w14:textId="77777777" w:rsidR="00E91AAF" w:rsidRDefault="00E91AAF">
      <w:pPr>
        <w:rPr>
          <w:rFonts w:ascii="Calibri" w:eastAsia="Calibri" w:hAnsi="Calibri" w:cs="Calibri"/>
          <w:b/>
          <w:sz w:val="18"/>
          <w:szCs w:val="18"/>
        </w:rPr>
      </w:pPr>
    </w:p>
    <w:p w14:paraId="45ED794D" w14:textId="77777777" w:rsidR="00E91AAF" w:rsidRDefault="00E91AAF">
      <w:pPr>
        <w:rPr>
          <w:rFonts w:ascii="Calibri" w:eastAsia="Calibri" w:hAnsi="Calibri" w:cs="Calibri"/>
          <w:b/>
          <w:sz w:val="18"/>
          <w:szCs w:val="18"/>
        </w:rPr>
      </w:pPr>
    </w:p>
    <w:p w14:paraId="425369D3" w14:textId="77777777" w:rsidR="00E91AAF" w:rsidRDefault="00E91AAF">
      <w:pPr>
        <w:rPr>
          <w:rFonts w:ascii="Calibri" w:eastAsia="Calibri" w:hAnsi="Calibri" w:cs="Calibri"/>
          <w:b/>
          <w:sz w:val="18"/>
          <w:szCs w:val="18"/>
        </w:rPr>
      </w:pPr>
    </w:p>
    <w:p w14:paraId="150F8EE2" w14:textId="77777777" w:rsidR="00E91AAF" w:rsidRDefault="00E430FB">
      <w:pPr>
        <w:jc w:val="both"/>
        <w:rPr>
          <w:rFonts w:ascii="Calibri" w:eastAsia="Calibri" w:hAnsi="Calibri" w:cs="Calibri"/>
          <w:b/>
          <w:i/>
        </w:rPr>
      </w:pPr>
      <w:r>
        <w:rPr>
          <w:rFonts w:ascii="Calibri" w:eastAsia="Calibri" w:hAnsi="Calibri" w:cs="Calibri"/>
          <w:b/>
          <w:i/>
        </w:rPr>
        <w:t xml:space="preserve">LA PRESENTACIÓN DE ESTE DOCUMENTO ES DE CARÁCTER OBLIGATORIO. SIN ÉL NO SE PODRÁ PARTICIPAR NI ENTREGAR PROPUESTA ALGUNA ANTE LA UNIDAD CENTRALIZADA DE COMPRAS, de conformidad el artículo 59, numeral 1 párrafos VI y VIII de la Ley.  </w:t>
      </w:r>
    </w:p>
    <w:p w14:paraId="10E935AB" w14:textId="77777777" w:rsidR="00E91AAF" w:rsidRDefault="00E91AAF">
      <w:pPr>
        <w:rPr>
          <w:rFonts w:ascii="Calibri" w:eastAsia="Calibri" w:hAnsi="Calibri" w:cs="Calibri"/>
          <w:b/>
          <w:sz w:val="18"/>
          <w:szCs w:val="18"/>
        </w:rPr>
      </w:pPr>
    </w:p>
    <w:p w14:paraId="5DBC921F" w14:textId="77777777" w:rsidR="00E91AAF" w:rsidRDefault="00E91AAF">
      <w:pPr>
        <w:rPr>
          <w:rFonts w:ascii="Calibri" w:eastAsia="Calibri" w:hAnsi="Calibri" w:cs="Calibri"/>
          <w:b/>
          <w:sz w:val="18"/>
          <w:szCs w:val="18"/>
        </w:rPr>
      </w:pPr>
    </w:p>
    <w:p w14:paraId="263EA786" w14:textId="77777777" w:rsidR="00E91AAF" w:rsidRDefault="00E91AAF">
      <w:pPr>
        <w:rPr>
          <w:rFonts w:ascii="Calibri" w:eastAsia="Calibri" w:hAnsi="Calibri" w:cs="Calibri"/>
          <w:b/>
          <w:sz w:val="18"/>
          <w:szCs w:val="18"/>
        </w:rPr>
      </w:pPr>
    </w:p>
    <w:p w14:paraId="4CAD879C" w14:textId="77777777" w:rsidR="00E91AAF" w:rsidRDefault="00E430FB">
      <w:pPr>
        <w:jc w:val="both"/>
        <w:rPr>
          <w:rFonts w:ascii="Calibri" w:eastAsia="Calibri" w:hAnsi="Calibri" w:cs="Calibri"/>
          <w:i/>
          <w:highlight w:val="green"/>
        </w:rPr>
      </w:pPr>
      <w:bookmarkStart w:id="3" w:name="_1fob9te" w:colFirst="0" w:colLast="0"/>
      <w:bookmarkEnd w:id="3"/>
      <w:r>
        <w:rPr>
          <w:rFonts w:ascii="Calibri" w:eastAsia="Calibri" w:hAnsi="Calibri" w:cs="Calibri"/>
          <w:b/>
        </w:rPr>
        <w:t xml:space="preserve">Nota: </w:t>
      </w:r>
      <w:r>
        <w:rPr>
          <w:rFonts w:ascii="Calibri" w:eastAsia="Calibri" w:hAnsi="Calibri" w:cs="Calibri"/>
          <w:i/>
        </w:rPr>
        <w:t>en caso de no ser el representante legal, este documento fungirá como Carta Poder simple, por lo que la figura de la persona que asista será la de “Apoderado”, y en cuyo caso, este documento deberá ser firmado también por el Representante Legal.</w:t>
      </w:r>
    </w:p>
    <w:p w14:paraId="383853E6" w14:textId="77777777" w:rsidR="00E91AAF" w:rsidRDefault="00E91AAF">
      <w:pPr>
        <w:rPr>
          <w:rFonts w:ascii="Calibri" w:eastAsia="Calibri" w:hAnsi="Calibri" w:cs="Calibri"/>
          <w:b/>
          <w:sz w:val="18"/>
          <w:szCs w:val="18"/>
        </w:rPr>
      </w:pPr>
    </w:p>
    <w:p w14:paraId="63F76B6E" w14:textId="77777777" w:rsidR="00E91AAF" w:rsidRDefault="00E91AAF">
      <w:pPr>
        <w:rPr>
          <w:rFonts w:ascii="Calibri" w:eastAsia="Calibri" w:hAnsi="Calibri" w:cs="Calibri"/>
          <w:b/>
          <w:sz w:val="18"/>
          <w:szCs w:val="18"/>
        </w:rPr>
      </w:pPr>
    </w:p>
    <w:p w14:paraId="25E142BD" w14:textId="77777777" w:rsidR="00E91AAF" w:rsidRDefault="00E430FB">
      <w:pPr>
        <w:jc w:val="center"/>
        <w:rPr>
          <w:rFonts w:ascii="Calibri" w:eastAsia="Calibri" w:hAnsi="Calibri" w:cs="Calibri"/>
          <w:b/>
          <w:sz w:val="18"/>
          <w:szCs w:val="18"/>
        </w:rPr>
      </w:pPr>
      <w:r>
        <w:rPr>
          <w:rFonts w:ascii="Calibri" w:eastAsia="Calibri" w:hAnsi="Calibri" w:cs="Calibri"/>
          <w:b/>
          <w:sz w:val="18"/>
          <w:szCs w:val="18"/>
        </w:rPr>
        <w:t>ATENTAMENTE</w:t>
      </w:r>
    </w:p>
    <w:p w14:paraId="4DCA1617" w14:textId="77777777" w:rsidR="00E91AAF" w:rsidRDefault="00E91AAF">
      <w:pPr>
        <w:jc w:val="center"/>
        <w:rPr>
          <w:rFonts w:ascii="Calibri" w:eastAsia="Calibri" w:hAnsi="Calibri" w:cs="Calibri"/>
          <w:sz w:val="18"/>
          <w:szCs w:val="18"/>
        </w:rPr>
      </w:pPr>
    </w:p>
    <w:p w14:paraId="5CBE4A7E" w14:textId="77777777" w:rsidR="00E91AAF" w:rsidRDefault="00E430FB">
      <w:pPr>
        <w:jc w:val="center"/>
        <w:rPr>
          <w:rFonts w:ascii="Calibri" w:eastAsia="Calibri" w:hAnsi="Calibri" w:cs="Calibri"/>
          <w:sz w:val="18"/>
          <w:szCs w:val="18"/>
        </w:rPr>
      </w:pPr>
      <w:r>
        <w:rPr>
          <w:rFonts w:ascii="Calibri" w:eastAsia="Calibri" w:hAnsi="Calibri" w:cs="Calibri"/>
          <w:sz w:val="18"/>
          <w:szCs w:val="18"/>
        </w:rPr>
        <w:t>________________________________</w:t>
      </w:r>
    </w:p>
    <w:p w14:paraId="0B3CB152" w14:textId="77777777" w:rsidR="00E91AAF" w:rsidRDefault="00E430FB">
      <w:pPr>
        <w:jc w:val="center"/>
        <w:rPr>
          <w:rFonts w:ascii="Calibri" w:eastAsia="Calibri" w:hAnsi="Calibri" w:cs="Calibri"/>
          <w:sz w:val="18"/>
          <w:szCs w:val="18"/>
        </w:rPr>
      </w:pPr>
      <w:r>
        <w:rPr>
          <w:rFonts w:ascii="Calibri" w:eastAsia="Calibri" w:hAnsi="Calibri" w:cs="Calibri"/>
          <w:sz w:val="18"/>
          <w:szCs w:val="18"/>
        </w:rPr>
        <w:t>Nombre y firma del Participante</w:t>
      </w:r>
    </w:p>
    <w:p w14:paraId="326B5FB2" w14:textId="38A9617E" w:rsidR="00E91AAF" w:rsidRDefault="003E20B5">
      <w:pPr>
        <w:jc w:val="center"/>
        <w:rPr>
          <w:rFonts w:ascii="Calibri" w:eastAsia="Calibri" w:hAnsi="Calibri" w:cs="Calibri"/>
          <w:sz w:val="18"/>
          <w:szCs w:val="18"/>
        </w:rPr>
      </w:pPr>
      <w:r>
        <w:rPr>
          <w:rFonts w:ascii="Calibri" w:eastAsia="Calibri" w:hAnsi="Calibri" w:cs="Calibri"/>
          <w:sz w:val="18"/>
          <w:szCs w:val="18"/>
        </w:rPr>
        <w:t>O</w:t>
      </w:r>
      <w:r w:rsidR="00E430FB">
        <w:rPr>
          <w:rFonts w:ascii="Calibri" w:eastAsia="Calibri" w:hAnsi="Calibri" w:cs="Calibri"/>
          <w:sz w:val="18"/>
          <w:szCs w:val="18"/>
        </w:rPr>
        <w:t xml:space="preserve"> Representante Legal del mismo.</w:t>
      </w:r>
    </w:p>
    <w:p w14:paraId="5C42FF63" w14:textId="77777777" w:rsidR="00E91AAF" w:rsidRDefault="00E91AAF">
      <w:pPr>
        <w:rPr>
          <w:rFonts w:ascii="Calibri" w:eastAsia="Calibri" w:hAnsi="Calibri" w:cs="Calibri"/>
          <w:b/>
          <w:sz w:val="18"/>
          <w:szCs w:val="18"/>
        </w:rPr>
      </w:pPr>
    </w:p>
    <w:p w14:paraId="26FDE7C0" w14:textId="77777777" w:rsidR="00E91AAF" w:rsidRDefault="00E91AAF">
      <w:pPr>
        <w:rPr>
          <w:rFonts w:ascii="Calibri" w:eastAsia="Calibri" w:hAnsi="Calibri" w:cs="Calibri"/>
          <w:b/>
          <w:sz w:val="18"/>
          <w:szCs w:val="18"/>
        </w:rPr>
      </w:pPr>
    </w:p>
    <w:p w14:paraId="75B06532" w14:textId="77777777" w:rsidR="00E91AAF" w:rsidRDefault="00E91AAF">
      <w:pPr>
        <w:rPr>
          <w:rFonts w:ascii="Calibri" w:eastAsia="Calibri" w:hAnsi="Calibri" w:cs="Calibri"/>
          <w:b/>
          <w:sz w:val="18"/>
          <w:szCs w:val="18"/>
        </w:rPr>
      </w:pPr>
    </w:p>
    <w:p w14:paraId="0B273511" w14:textId="77777777" w:rsidR="00E91AAF" w:rsidRDefault="00E430FB">
      <w:pPr>
        <w:jc w:val="center"/>
        <w:rPr>
          <w:rFonts w:ascii="Calibri" w:eastAsia="Calibri" w:hAnsi="Calibri" w:cs="Calibri"/>
          <w:b/>
          <w:sz w:val="18"/>
          <w:szCs w:val="18"/>
        </w:rPr>
      </w:pPr>
      <w:r>
        <w:rPr>
          <w:rFonts w:ascii="Calibri" w:eastAsia="Calibri" w:hAnsi="Calibri" w:cs="Calibri"/>
          <w:b/>
          <w:sz w:val="18"/>
          <w:szCs w:val="18"/>
        </w:rPr>
        <w:t>ATENTAMENTE</w:t>
      </w:r>
    </w:p>
    <w:p w14:paraId="7A2B7110" w14:textId="77777777" w:rsidR="00E91AAF" w:rsidRDefault="00E430FB">
      <w:pPr>
        <w:jc w:val="center"/>
        <w:rPr>
          <w:rFonts w:ascii="Calibri" w:eastAsia="Calibri" w:hAnsi="Calibri" w:cs="Calibri"/>
          <w:sz w:val="18"/>
          <w:szCs w:val="18"/>
        </w:rPr>
      </w:pPr>
      <w:r>
        <w:rPr>
          <w:rFonts w:ascii="Calibri" w:eastAsia="Calibri" w:hAnsi="Calibri" w:cs="Calibri"/>
          <w:sz w:val="18"/>
          <w:szCs w:val="18"/>
        </w:rPr>
        <w:t>___________________________________</w:t>
      </w:r>
    </w:p>
    <w:p w14:paraId="6F9D733D" w14:textId="77777777" w:rsidR="00E91AAF" w:rsidRDefault="00E430FB">
      <w:pPr>
        <w:jc w:val="center"/>
        <w:rPr>
          <w:rFonts w:ascii="Calibri" w:eastAsia="Calibri" w:hAnsi="Calibri" w:cs="Calibri"/>
          <w:sz w:val="18"/>
          <w:szCs w:val="18"/>
        </w:rPr>
      </w:pPr>
      <w:r>
        <w:rPr>
          <w:rFonts w:ascii="Calibri" w:eastAsia="Calibri" w:hAnsi="Calibri" w:cs="Calibri"/>
          <w:sz w:val="18"/>
          <w:szCs w:val="18"/>
        </w:rPr>
        <w:t>Nombre y firma de quien recibe el poder.</w:t>
      </w:r>
    </w:p>
    <w:p w14:paraId="065AD1E4" w14:textId="77777777" w:rsidR="00E91AAF" w:rsidRDefault="00E91AAF">
      <w:pPr>
        <w:rPr>
          <w:rFonts w:ascii="Calibri" w:eastAsia="Calibri" w:hAnsi="Calibri" w:cs="Calibri"/>
          <w:b/>
          <w:sz w:val="18"/>
          <w:szCs w:val="18"/>
        </w:rPr>
      </w:pPr>
    </w:p>
    <w:p w14:paraId="6532CC80" w14:textId="77777777" w:rsidR="00E91AAF" w:rsidRDefault="00E91AAF">
      <w:pPr>
        <w:rPr>
          <w:rFonts w:ascii="Calibri" w:eastAsia="Calibri" w:hAnsi="Calibri" w:cs="Calibri"/>
          <w:b/>
          <w:sz w:val="18"/>
          <w:szCs w:val="18"/>
        </w:rPr>
      </w:pPr>
    </w:p>
    <w:p w14:paraId="68DC3EF0" w14:textId="77777777" w:rsidR="00E91AAF" w:rsidRDefault="00E91AAF">
      <w:pPr>
        <w:rPr>
          <w:rFonts w:ascii="Calibri" w:eastAsia="Calibri" w:hAnsi="Calibri" w:cs="Calibri"/>
          <w:b/>
          <w:sz w:val="18"/>
          <w:szCs w:val="18"/>
        </w:rPr>
      </w:pPr>
    </w:p>
    <w:p w14:paraId="522BA035" w14:textId="77777777" w:rsidR="00824156" w:rsidRDefault="00824156">
      <w:pPr>
        <w:rPr>
          <w:rFonts w:ascii="Calibri" w:eastAsia="Calibri" w:hAnsi="Calibri" w:cs="Calibri"/>
          <w:b/>
          <w:sz w:val="18"/>
          <w:szCs w:val="18"/>
        </w:rPr>
      </w:pPr>
      <w:r>
        <w:rPr>
          <w:rFonts w:ascii="Calibri" w:eastAsia="Calibri" w:hAnsi="Calibri" w:cs="Calibri"/>
          <w:b/>
          <w:sz w:val="18"/>
          <w:szCs w:val="18"/>
        </w:rPr>
        <w:br w:type="page"/>
      </w:r>
    </w:p>
    <w:p w14:paraId="4BCD2547" w14:textId="2F4055E3" w:rsidR="00E91AAF" w:rsidRDefault="00E430FB">
      <w:pPr>
        <w:jc w:val="center"/>
        <w:rPr>
          <w:rFonts w:ascii="Calibri" w:eastAsia="Calibri" w:hAnsi="Calibri" w:cs="Calibri"/>
          <w:b/>
          <w:sz w:val="18"/>
          <w:szCs w:val="18"/>
        </w:rPr>
      </w:pPr>
      <w:r>
        <w:rPr>
          <w:rFonts w:ascii="Calibri" w:eastAsia="Calibri" w:hAnsi="Calibri" w:cs="Calibri"/>
          <w:b/>
          <w:sz w:val="18"/>
          <w:szCs w:val="18"/>
        </w:rPr>
        <w:lastRenderedPageBreak/>
        <w:t>ANEXO 1</w:t>
      </w:r>
    </w:p>
    <w:p w14:paraId="181C0557" w14:textId="77777777" w:rsidR="00E91AAF" w:rsidRDefault="00E91AAF">
      <w:pPr>
        <w:jc w:val="center"/>
        <w:rPr>
          <w:rFonts w:ascii="Calibri" w:eastAsia="Calibri" w:hAnsi="Calibri" w:cs="Calibri"/>
          <w:b/>
          <w:sz w:val="18"/>
          <w:szCs w:val="18"/>
        </w:rPr>
      </w:pPr>
    </w:p>
    <w:p w14:paraId="06058757" w14:textId="77777777" w:rsidR="00E91AAF" w:rsidRDefault="00E430FB">
      <w:pPr>
        <w:jc w:val="center"/>
        <w:rPr>
          <w:rFonts w:ascii="Calibri" w:eastAsia="Calibri" w:hAnsi="Calibri" w:cs="Calibri"/>
          <w:b/>
          <w:sz w:val="18"/>
          <w:szCs w:val="18"/>
        </w:rPr>
      </w:pPr>
      <w:r>
        <w:rPr>
          <w:rFonts w:ascii="Calibri" w:eastAsia="Calibri" w:hAnsi="Calibri" w:cs="Calibri"/>
          <w:b/>
          <w:sz w:val="18"/>
          <w:szCs w:val="18"/>
        </w:rPr>
        <w:t>CARTA DE REQUERIMIENTOS TÉCNICOS</w:t>
      </w:r>
    </w:p>
    <w:p w14:paraId="61C5AB2E" w14:textId="77777777" w:rsidR="00F914F8" w:rsidRDefault="00F914F8" w:rsidP="00F914F8">
      <w:pPr>
        <w:jc w:val="center"/>
        <w:rPr>
          <w:rFonts w:ascii="Calibri" w:eastAsia="Calibri" w:hAnsi="Calibri" w:cs="Calibri"/>
          <w:b/>
          <w:smallCaps/>
          <w:sz w:val="18"/>
          <w:szCs w:val="18"/>
        </w:rPr>
      </w:pPr>
    </w:p>
    <w:p w14:paraId="50D2A396" w14:textId="77777777" w:rsidR="006D147F" w:rsidRDefault="006D147F" w:rsidP="006D147F">
      <w:pPr>
        <w:jc w:val="center"/>
        <w:rPr>
          <w:rFonts w:ascii="Calibri" w:eastAsia="Calibri" w:hAnsi="Calibri" w:cs="Calibri"/>
          <w:b/>
          <w:smallCaps/>
          <w:sz w:val="18"/>
          <w:szCs w:val="18"/>
        </w:rPr>
      </w:pPr>
      <w:r>
        <w:rPr>
          <w:rFonts w:ascii="Calibri" w:eastAsia="Calibri" w:hAnsi="Calibri" w:cs="Calibri"/>
          <w:b/>
          <w:smallCaps/>
          <w:sz w:val="18"/>
          <w:szCs w:val="18"/>
        </w:rPr>
        <w:t xml:space="preserve">LICITACIÓN PÚBLICA LOCAL </w:t>
      </w:r>
      <w:r w:rsidRPr="009530AD">
        <w:rPr>
          <w:rFonts w:ascii="Calibri" w:eastAsia="Calibri" w:hAnsi="Calibri" w:cs="Calibri"/>
          <w:b/>
          <w:smallCaps/>
          <w:sz w:val="18"/>
          <w:szCs w:val="18"/>
        </w:rPr>
        <w:t>CEAJ-</w:t>
      </w:r>
      <w:r>
        <w:rPr>
          <w:rFonts w:ascii="Calibri" w:eastAsia="Calibri" w:hAnsi="Calibri" w:cs="Calibri"/>
          <w:b/>
          <w:smallCaps/>
          <w:sz w:val="18"/>
          <w:szCs w:val="18"/>
        </w:rPr>
        <w:t xml:space="preserve">DT-DAPTAR-LPL-015/2019 </w:t>
      </w:r>
    </w:p>
    <w:p w14:paraId="3BDAA269" w14:textId="77777777" w:rsidR="006D147F" w:rsidRDefault="006D147F" w:rsidP="006D147F">
      <w:pPr>
        <w:jc w:val="center"/>
        <w:rPr>
          <w:rFonts w:ascii="Calibri" w:eastAsia="Calibri" w:hAnsi="Calibri" w:cs="Calibri"/>
          <w:b/>
          <w:sz w:val="18"/>
          <w:szCs w:val="18"/>
          <w:highlight w:val="white"/>
        </w:rPr>
      </w:pPr>
      <w:r>
        <w:rPr>
          <w:rFonts w:ascii="Calibri" w:eastAsia="Calibri" w:hAnsi="Calibri" w:cs="Calibri"/>
          <w:b/>
          <w:smallCaps/>
          <w:sz w:val="18"/>
          <w:szCs w:val="18"/>
        </w:rPr>
        <w:t>SIN</w:t>
      </w:r>
      <w:r>
        <w:rPr>
          <w:rFonts w:ascii="Calibri" w:eastAsia="Calibri" w:hAnsi="Calibri" w:cs="Calibri"/>
          <w:b/>
          <w:sz w:val="18"/>
          <w:szCs w:val="18"/>
        </w:rPr>
        <w:t xml:space="preserve"> CONCURRENCIA </w:t>
      </w:r>
      <w:r>
        <w:rPr>
          <w:rFonts w:ascii="Calibri" w:eastAsia="Calibri" w:hAnsi="Calibri" w:cs="Calibri"/>
          <w:b/>
          <w:sz w:val="18"/>
          <w:szCs w:val="18"/>
          <w:highlight w:val="white"/>
        </w:rPr>
        <w:t>DEL COMITÉ</w:t>
      </w:r>
    </w:p>
    <w:p w14:paraId="4D9565B8" w14:textId="77777777" w:rsidR="006D147F" w:rsidRDefault="006D147F" w:rsidP="006D147F">
      <w:pPr>
        <w:jc w:val="center"/>
        <w:rPr>
          <w:rFonts w:ascii="Calibri" w:eastAsia="Calibri" w:hAnsi="Calibri" w:cs="Calibri"/>
          <w:b/>
          <w:sz w:val="18"/>
          <w:szCs w:val="18"/>
        </w:rPr>
      </w:pPr>
    </w:p>
    <w:p w14:paraId="4711EDB3" w14:textId="6FD83AF0" w:rsidR="00E91AAF" w:rsidRDefault="004A467C" w:rsidP="004A467C">
      <w:pPr>
        <w:jc w:val="center"/>
        <w:rPr>
          <w:rFonts w:ascii="Calibri" w:eastAsia="Calibri" w:hAnsi="Calibri" w:cs="Calibri"/>
          <w:b/>
          <w:smallCaps/>
          <w:sz w:val="18"/>
          <w:szCs w:val="18"/>
        </w:rPr>
      </w:pPr>
      <w:r w:rsidRPr="00573017">
        <w:rPr>
          <w:rFonts w:ascii="Calibri" w:eastAsia="Calibri" w:hAnsi="Calibri" w:cs="Calibri"/>
          <w:b/>
          <w:sz w:val="18"/>
          <w:szCs w:val="18"/>
        </w:rPr>
        <w:t>“</w:t>
      </w:r>
      <w:r>
        <w:rPr>
          <w:rFonts w:ascii="Calibri" w:eastAsia="Calibri" w:hAnsi="Calibri" w:cs="Calibri"/>
          <w:b/>
          <w:sz w:val="18"/>
          <w:szCs w:val="18"/>
        </w:rPr>
        <w:t>SERVICIO DE CONTRATACIÓN DE AUDITOR EXTERNO PARA LA VERIFICACIÓN DE LA ADECUADA APLICACIÓN DE CRITERIO Y REQUISITOS EN LA REALIZACIÓN DE TOMA DE MUESTRAS Y ANÁLISIS DE LOS PARÁMETROS ACREDITADOS ANTE LA ENTIDAD MEXICANA DE ACREDITACIÓN DEL LABORATORIO (CEL) DE LA COMISIÓN ESTATAL DEL AGUA DE JALISCO</w:t>
      </w:r>
      <w:r w:rsidRPr="00573017">
        <w:rPr>
          <w:rFonts w:ascii="Calibri" w:eastAsia="Calibri" w:hAnsi="Calibri" w:cs="Calibri"/>
          <w:b/>
          <w:sz w:val="18"/>
          <w:szCs w:val="18"/>
        </w:rPr>
        <w:t>”</w:t>
      </w:r>
    </w:p>
    <w:p w14:paraId="64C0C190" w14:textId="77777777" w:rsidR="00451C95" w:rsidRDefault="00451C95" w:rsidP="00451C95">
      <w:pPr>
        <w:rPr>
          <w:rFonts w:ascii="Calibri" w:eastAsia="Calibri" w:hAnsi="Calibri" w:cs="Calibri"/>
          <w:b/>
          <w:sz w:val="18"/>
          <w:szCs w:val="18"/>
        </w:rPr>
      </w:pPr>
    </w:p>
    <w:tbl>
      <w:tblPr>
        <w:tblW w:w="106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8"/>
        <w:gridCol w:w="1050"/>
        <w:gridCol w:w="1274"/>
        <w:gridCol w:w="2121"/>
        <w:gridCol w:w="4956"/>
      </w:tblGrid>
      <w:tr w:rsidR="00451C95" w:rsidRPr="00EC64EE" w14:paraId="5CD4A75D" w14:textId="77777777" w:rsidTr="000A514E">
        <w:trPr>
          <w:trHeight w:val="779"/>
        </w:trPr>
        <w:tc>
          <w:tcPr>
            <w:tcW w:w="1208" w:type="dxa"/>
            <w:shd w:val="clear" w:color="auto" w:fill="EFEFEF"/>
          </w:tcPr>
          <w:p w14:paraId="51CE8F0C" w14:textId="77777777" w:rsidR="00451C95" w:rsidRDefault="00451C95" w:rsidP="000A514E">
            <w:pPr>
              <w:jc w:val="center"/>
              <w:rPr>
                <w:b/>
                <w:sz w:val="18"/>
                <w:szCs w:val="18"/>
              </w:rPr>
            </w:pPr>
            <w:r w:rsidRPr="00EC64EE">
              <w:rPr>
                <w:b/>
                <w:sz w:val="18"/>
                <w:szCs w:val="18"/>
              </w:rPr>
              <w:t>Progresivo</w:t>
            </w:r>
          </w:p>
          <w:p w14:paraId="7C52A21D" w14:textId="77777777" w:rsidR="00451C95" w:rsidRPr="00EC64EE" w:rsidRDefault="00451C95" w:rsidP="000A514E">
            <w:pPr>
              <w:jc w:val="center"/>
              <w:rPr>
                <w:b/>
                <w:sz w:val="18"/>
                <w:szCs w:val="18"/>
              </w:rPr>
            </w:pPr>
            <w:r>
              <w:rPr>
                <w:b/>
                <w:sz w:val="18"/>
                <w:szCs w:val="18"/>
              </w:rPr>
              <w:t>(PARTIDA)</w:t>
            </w:r>
          </w:p>
        </w:tc>
        <w:tc>
          <w:tcPr>
            <w:tcW w:w="1050" w:type="dxa"/>
            <w:shd w:val="clear" w:color="auto" w:fill="EFEFEF"/>
          </w:tcPr>
          <w:p w14:paraId="09221BD0" w14:textId="77777777" w:rsidR="00451C95" w:rsidRPr="00EC64EE" w:rsidRDefault="00451C95" w:rsidP="000A514E">
            <w:pPr>
              <w:jc w:val="center"/>
              <w:rPr>
                <w:b/>
                <w:sz w:val="18"/>
                <w:szCs w:val="18"/>
              </w:rPr>
            </w:pPr>
            <w:r w:rsidRPr="00EC64EE">
              <w:rPr>
                <w:b/>
                <w:sz w:val="18"/>
                <w:szCs w:val="18"/>
              </w:rPr>
              <w:t>Cantidad</w:t>
            </w:r>
          </w:p>
        </w:tc>
        <w:tc>
          <w:tcPr>
            <w:tcW w:w="1274" w:type="dxa"/>
            <w:shd w:val="clear" w:color="auto" w:fill="EFEFEF"/>
          </w:tcPr>
          <w:p w14:paraId="7C91B5FA" w14:textId="77777777" w:rsidR="00451C95" w:rsidRPr="00EC64EE" w:rsidRDefault="00451C95" w:rsidP="000A514E">
            <w:pPr>
              <w:jc w:val="center"/>
              <w:rPr>
                <w:b/>
                <w:sz w:val="18"/>
                <w:szCs w:val="18"/>
              </w:rPr>
            </w:pPr>
            <w:r w:rsidRPr="00EC64EE">
              <w:rPr>
                <w:b/>
                <w:sz w:val="18"/>
                <w:szCs w:val="18"/>
              </w:rPr>
              <w:t>Unidad de Medida</w:t>
            </w:r>
          </w:p>
        </w:tc>
        <w:tc>
          <w:tcPr>
            <w:tcW w:w="2121" w:type="dxa"/>
            <w:shd w:val="clear" w:color="auto" w:fill="EFEFEF"/>
          </w:tcPr>
          <w:p w14:paraId="7CFF3998" w14:textId="5134D04B" w:rsidR="00451C95" w:rsidRPr="00EC64EE" w:rsidRDefault="00451C95" w:rsidP="000A514E">
            <w:pPr>
              <w:jc w:val="center"/>
              <w:rPr>
                <w:b/>
                <w:sz w:val="18"/>
                <w:szCs w:val="18"/>
              </w:rPr>
            </w:pPr>
            <w:r>
              <w:rPr>
                <w:b/>
                <w:sz w:val="18"/>
                <w:szCs w:val="18"/>
              </w:rPr>
              <w:t>Servicio (Artículo)</w:t>
            </w:r>
          </w:p>
        </w:tc>
        <w:tc>
          <w:tcPr>
            <w:tcW w:w="4956" w:type="dxa"/>
            <w:shd w:val="clear" w:color="auto" w:fill="EFEFEF"/>
          </w:tcPr>
          <w:p w14:paraId="66516D22" w14:textId="77777777" w:rsidR="00451C95" w:rsidRPr="00EC64EE" w:rsidRDefault="00451C95" w:rsidP="000A514E">
            <w:pPr>
              <w:jc w:val="center"/>
              <w:rPr>
                <w:b/>
                <w:sz w:val="18"/>
                <w:szCs w:val="18"/>
              </w:rPr>
            </w:pPr>
            <w:r w:rsidRPr="00EC64EE">
              <w:rPr>
                <w:b/>
                <w:sz w:val="18"/>
                <w:szCs w:val="18"/>
              </w:rPr>
              <w:t>Descripción</w:t>
            </w:r>
          </w:p>
        </w:tc>
      </w:tr>
      <w:tr w:rsidR="00451C95" w:rsidRPr="00925923" w14:paraId="03AC8681" w14:textId="77777777" w:rsidTr="000A514E">
        <w:trPr>
          <w:trHeight w:val="820"/>
        </w:trPr>
        <w:tc>
          <w:tcPr>
            <w:tcW w:w="1208" w:type="dxa"/>
            <w:vAlign w:val="center"/>
          </w:tcPr>
          <w:p w14:paraId="652577D8" w14:textId="6FD4B5DB" w:rsidR="00451C95" w:rsidRPr="00451C95" w:rsidRDefault="00451C95" w:rsidP="00451C95">
            <w:pPr>
              <w:rPr>
                <w:b/>
                <w:sz w:val="18"/>
                <w:szCs w:val="22"/>
              </w:rPr>
            </w:pPr>
            <w:r w:rsidRPr="00451C95">
              <w:rPr>
                <w:b/>
                <w:sz w:val="18"/>
                <w:szCs w:val="22"/>
              </w:rPr>
              <w:t>ÚNICA</w:t>
            </w:r>
          </w:p>
        </w:tc>
        <w:tc>
          <w:tcPr>
            <w:tcW w:w="1050" w:type="dxa"/>
            <w:vAlign w:val="center"/>
          </w:tcPr>
          <w:p w14:paraId="69738A3C" w14:textId="0702C1B7" w:rsidR="00451C95" w:rsidRPr="00451C95" w:rsidRDefault="00622376" w:rsidP="000A514E">
            <w:pPr>
              <w:jc w:val="center"/>
              <w:rPr>
                <w:b/>
                <w:sz w:val="18"/>
                <w:szCs w:val="22"/>
              </w:rPr>
            </w:pPr>
            <w:r>
              <w:rPr>
                <w:b/>
                <w:sz w:val="18"/>
                <w:szCs w:val="22"/>
              </w:rPr>
              <w:t>1</w:t>
            </w:r>
          </w:p>
        </w:tc>
        <w:tc>
          <w:tcPr>
            <w:tcW w:w="1274" w:type="dxa"/>
            <w:vAlign w:val="center"/>
          </w:tcPr>
          <w:p w14:paraId="108B07CD" w14:textId="77777777" w:rsidR="00451C95" w:rsidRPr="00451C95" w:rsidRDefault="00451C95" w:rsidP="000A514E">
            <w:pPr>
              <w:jc w:val="center"/>
              <w:rPr>
                <w:b/>
                <w:sz w:val="18"/>
                <w:szCs w:val="22"/>
              </w:rPr>
            </w:pPr>
            <w:r w:rsidRPr="00451C95">
              <w:rPr>
                <w:b/>
                <w:sz w:val="18"/>
                <w:szCs w:val="22"/>
              </w:rPr>
              <w:t xml:space="preserve">SERVICIO </w:t>
            </w:r>
          </w:p>
        </w:tc>
        <w:tc>
          <w:tcPr>
            <w:tcW w:w="2121" w:type="dxa"/>
            <w:vAlign w:val="center"/>
          </w:tcPr>
          <w:p w14:paraId="40B6FB72" w14:textId="56FB22A0" w:rsidR="00451C95" w:rsidRPr="00451C95" w:rsidRDefault="00D43717" w:rsidP="006D147F">
            <w:pPr>
              <w:jc w:val="center"/>
              <w:rPr>
                <w:b/>
                <w:sz w:val="18"/>
                <w:szCs w:val="22"/>
              </w:rPr>
            </w:pPr>
            <w:r w:rsidRPr="00D1061F">
              <w:rPr>
                <w:rFonts w:ascii="Calibri" w:eastAsia="Calibri" w:hAnsi="Calibri" w:cs="Calibri"/>
                <w:b/>
                <w:sz w:val="18"/>
                <w:szCs w:val="18"/>
              </w:rPr>
              <w:t>S</w:t>
            </w:r>
            <w:r>
              <w:rPr>
                <w:rFonts w:ascii="Calibri" w:eastAsia="Calibri" w:hAnsi="Calibri" w:cs="Calibri"/>
                <w:b/>
                <w:sz w:val="18"/>
                <w:szCs w:val="18"/>
              </w:rPr>
              <w:t xml:space="preserve">ERVICIO DE </w:t>
            </w:r>
            <w:r w:rsidRPr="00D1061F">
              <w:rPr>
                <w:rFonts w:ascii="Calibri" w:eastAsia="Calibri" w:hAnsi="Calibri" w:cs="Calibri"/>
                <w:b/>
                <w:sz w:val="18"/>
                <w:szCs w:val="18"/>
              </w:rPr>
              <w:t xml:space="preserve"> CONTRATACION DE </w:t>
            </w:r>
            <w:r w:rsidR="006D147F">
              <w:rPr>
                <w:rFonts w:ascii="Calibri" w:eastAsia="Calibri" w:hAnsi="Calibri" w:cs="Calibri"/>
                <w:b/>
                <w:sz w:val="18"/>
                <w:szCs w:val="18"/>
              </w:rPr>
              <w:t>AUDITOR EXTERNO</w:t>
            </w:r>
            <w:r w:rsidRPr="00D1061F">
              <w:rPr>
                <w:rFonts w:ascii="Calibri" w:eastAsia="Calibri" w:hAnsi="Calibri" w:cs="Calibri"/>
                <w:b/>
                <w:sz w:val="18"/>
                <w:szCs w:val="18"/>
              </w:rPr>
              <w:t xml:space="preserve"> PARA LA VERIFICACIÓN DE LA ADECUADA APLICACIÓN DE CRITERIO Y REQUISITOS EN LA REALIZACIÓN DE PROCESOS DE ANALISIS DEL LABORATORIO DE LA CEA, SEGÚN LA NORMA NMX-EC-17025</w:t>
            </w:r>
            <w:r w:rsidR="006D147F">
              <w:rPr>
                <w:rFonts w:ascii="Calibri" w:eastAsia="Calibri" w:hAnsi="Calibri" w:cs="Calibri"/>
                <w:b/>
                <w:sz w:val="18"/>
                <w:szCs w:val="18"/>
              </w:rPr>
              <w:t>-</w:t>
            </w:r>
            <w:r w:rsidRPr="00D1061F">
              <w:rPr>
                <w:rFonts w:ascii="Calibri" w:eastAsia="Calibri" w:hAnsi="Calibri" w:cs="Calibri"/>
                <w:b/>
                <w:sz w:val="18"/>
                <w:szCs w:val="18"/>
              </w:rPr>
              <w:t>IMNC-2018</w:t>
            </w:r>
            <w:r>
              <w:rPr>
                <w:rFonts w:ascii="Calibri" w:eastAsia="Calibri" w:hAnsi="Calibri" w:cs="Calibri"/>
                <w:b/>
                <w:sz w:val="18"/>
                <w:szCs w:val="18"/>
              </w:rPr>
              <w:t>.</w:t>
            </w:r>
          </w:p>
        </w:tc>
        <w:tc>
          <w:tcPr>
            <w:tcW w:w="4956" w:type="dxa"/>
            <w:vAlign w:val="center"/>
          </w:tcPr>
          <w:p w14:paraId="46D91231" w14:textId="402C512B" w:rsidR="00451C95" w:rsidRPr="006D147F" w:rsidRDefault="00D43717" w:rsidP="006D147F">
            <w:pPr>
              <w:pStyle w:val="Prrafodelista"/>
              <w:numPr>
                <w:ilvl w:val="0"/>
                <w:numId w:val="30"/>
              </w:numPr>
              <w:jc w:val="both"/>
              <w:rPr>
                <w:b/>
                <w:sz w:val="18"/>
                <w:szCs w:val="18"/>
              </w:rPr>
            </w:pPr>
            <w:r w:rsidRPr="00D43717">
              <w:rPr>
                <w:rFonts w:ascii="Calibri" w:eastAsia="Calibri" w:hAnsi="Calibri" w:cs="Calibri"/>
                <w:b/>
                <w:sz w:val="18"/>
                <w:szCs w:val="18"/>
              </w:rPr>
              <w:t xml:space="preserve">SERVICIO DE  CONTRATACION DE </w:t>
            </w:r>
            <w:r w:rsidR="006D147F">
              <w:rPr>
                <w:rFonts w:ascii="Calibri" w:eastAsia="Calibri" w:hAnsi="Calibri" w:cs="Calibri"/>
                <w:b/>
                <w:sz w:val="18"/>
                <w:szCs w:val="18"/>
              </w:rPr>
              <w:t xml:space="preserve">AUDITOR EXTERNO </w:t>
            </w:r>
            <w:r w:rsidRPr="00D43717">
              <w:rPr>
                <w:rFonts w:ascii="Calibri" w:eastAsia="Calibri" w:hAnsi="Calibri" w:cs="Calibri"/>
                <w:b/>
                <w:sz w:val="18"/>
                <w:szCs w:val="18"/>
              </w:rPr>
              <w:t xml:space="preserve"> PARA LA VERIFICACIÓN DE LA ADECUADA APLICACIÓN DE CRITERIO Y REQUISITOS EN LA REALIZACIÓN DE PROCESOS DE ANALISIS DEL LABORATORIO DE LA C</w:t>
            </w:r>
            <w:r w:rsidR="006D147F">
              <w:rPr>
                <w:rFonts w:ascii="Calibri" w:eastAsia="Calibri" w:hAnsi="Calibri" w:cs="Calibri"/>
                <w:b/>
                <w:sz w:val="18"/>
                <w:szCs w:val="18"/>
              </w:rPr>
              <w:t>EA, SEGÚN LA NORMA NMX-EC-17025-</w:t>
            </w:r>
            <w:r w:rsidRPr="00D43717">
              <w:rPr>
                <w:rFonts w:ascii="Calibri" w:eastAsia="Calibri" w:hAnsi="Calibri" w:cs="Calibri"/>
                <w:b/>
                <w:sz w:val="18"/>
                <w:szCs w:val="18"/>
              </w:rPr>
              <w:t>IMNC-2018.</w:t>
            </w:r>
          </w:p>
          <w:p w14:paraId="54B076E6" w14:textId="173FA8E8" w:rsidR="006D147F" w:rsidRPr="00D43717" w:rsidRDefault="006D147F" w:rsidP="006D147F">
            <w:pPr>
              <w:pStyle w:val="Prrafodelista"/>
              <w:jc w:val="both"/>
              <w:rPr>
                <w:b/>
                <w:sz w:val="18"/>
                <w:szCs w:val="18"/>
              </w:rPr>
            </w:pPr>
            <w:r>
              <w:rPr>
                <w:rFonts w:ascii="Calibri" w:eastAsia="Calibri" w:hAnsi="Calibri" w:cs="Calibri"/>
                <w:b/>
                <w:sz w:val="18"/>
                <w:szCs w:val="18"/>
              </w:rPr>
              <w:t>A continuación se adjunta anexo de especificaciones.</w:t>
            </w:r>
          </w:p>
          <w:p w14:paraId="220DBA30" w14:textId="77777777" w:rsidR="00451C95" w:rsidRPr="00157393" w:rsidRDefault="00451C95" w:rsidP="00D43717">
            <w:pPr>
              <w:pStyle w:val="Prrafodelista"/>
              <w:jc w:val="both"/>
              <w:rPr>
                <w:sz w:val="22"/>
                <w:szCs w:val="22"/>
              </w:rPr>
            </w:pPr>
          </w:p>
        </w:tc>
      </w:tr>
    </w:tbl>
    <w:p w14:paraId="3039A1A5" w14:textId="77777777" w:rsidR="00451C95" w:rsidRDefault="00451C95">
      <w:pPr>
        <w:jc w:val="both"/>
        <w:rPr>
          <w:rFonts w:ascii="Calibri" w:eastAsia="Calibri" w:hAnsi="Calibri" w:cs="Calibri"/>
          <w:b/>
          <w:smallCaps/>
          <w:sz w:val="18"/>
          <w:szCs w:val="18"/>
        </w:rPr>
      </w:pPr>
    </w:p>
    <w:p w14:paraId="3AE40E23" w14:textId="77777777" w:rsidR="00451C95" w:rsidRDefault="00451C95">
      <w:pPr>
        <w:jc w:val="both"/>
        <w:rPr>
          <w:rFonts w:ascii="Calibri" w:eastAsia="Calibri" w:hAnsi="Calibri" w:cs="Calibri"/>
          <w:b/>
          <w:smallCaps/>
          <w:sz w:val="18"/>
          <w:szCs w:val="18"/>
        </w:rPr>
      </w:pPr>
    </w:p>
    <w:p w14:paraId="2E87254D" w14:textId="1CF2B4EB" w:rsidR="00451C95" w:rsidRDefault="00451C95" w:rsidP="00451C95">
      <w:pPr>
        <w:jc w:val="both"/>
        <w:rPr>
          <w:rFonts w:ascii="Calibri" w:eastAsia="Calibri" w:hAnsi="Calibri" w:cs="Calibri"/>
          <w:b/>
          <w:sz w:val="18"/>
          <w:szCs w:val="18"/>
        </w:rPr>
      </w:pPr>
      <w:r>
        <w:rPr>
          <w:rFonts w:ascii="Calibri" w:eastAsia="Calibri" w:hAnsi="Calibri" w:cs="Calibri"/>
          <w:b/>
          <w:sz w:val="18"/>
          <w:szCs w:val="18"/>
        </w:rPr>
        <w:t>Todas las Especificaciones Señaladas en este Anexo son Mínimas, por lo que el Licitante Podrá Ofertar Servicios con Especificaciones y Características Superiores, si así lo Consideran Conveniente.</w:t>
      </w:r>
    </w:p>
    <w:p w14:paraId="11AEC9F3" w14:textId="77777777" w:rsidR="00451C95" w:rsidRDefault="00451C95" w:rsidP="00451C95">
      <w:pPr>
        <w:jc w:val="both"/>
        <w:rPr>
          <w:rFonts w:ascii="Calibri" w:eastAsia="Calibri" w:hAnsi="Calibri" w:cs="Calibri"/>
          <w:b/>
          <w:sz w:val="18"/>
          <w:szCs w:val="18"/>
        </w:rPr>
      </w:pPr>
    </w:p>
    <w:p w14:paraId="798633FC" w14:textId="77777777" w:rsidR="00451C95" w:rsidRDefault="00451C95" w:rsidP="00451C95">
      <w:pPr>
        <w:jc w:val="both"/>
        <w:rPr>
          <w:rFonts w:ascii="Calibri" w:eastAsia="Calibri" w:hAnsi="Calibri" w:cs="Calibri"/>
          <w:b/>
          <w:sz w:val="18"/>
          <w:szCs w:val="18"/>
        </w:rPr>
      </w:pPr>
      <w:r>
        <w:rPr>
          <w:rFonts w:ascii="Calibri" w:eastAsia="Calibri" w:hAnsi="Calibri" w:cs="Calibri"/>
          <w:b/>
          <w:sz w:val="18"/>
          <w:szCs w:val="18"/>
        </w:rPr>
        <w:t>Nota Importante:</w:t>
      </w:r>
    </w:p>
    <w:p w14:paraId="2C853A0B" w14:textId="77777777" w:rsidR="00451C95" w:rsidRDefault="00451C95" w:rsidP="00451C95">
      <w:pPr>
        <w:jc w:val="both"/>
        <w:rPr>
          <w:rFonts w:ascii="Calibri" w:eastAsia="Calibri" w:hAnsi="Calibri" w:cs="Calibri"/>
          <w:b/>
          <w:sz w:val="18"/>
          <w:szCs w:val="18"/>
        </w:rPr>
      </w:pPr>
      <w:r>
        <w:rPr>
          <w:rFonts w:ascii="Calibri" w:eastAsia="Calibri" w:hAnsi="Calibri" w:cs="Calibri"/>
          <w:b/>
          <w:sz w:val="18"/>
          <w:szCs w:val="18"/>
        </w:rPr>
        <w:t xml:space="preserve">A continuación, se adjuntan Anexos con Especificaciones y Características Técnicas Requeridas que se deberán de desarrollar en </w:t>
      </w:r>
      <w:r>
        <w:rPr>
          <w:rFonts w:ascii="Calibri" w:eastAsia="Calibri" w:hAnsi="Calibri" w:cs="Calibri"/>
          <w:b/>
          <w:sz w:val="18"/>
          <w:szCs w:val="18"/>
          <w:u w:val="single"/>
        </w:rPr>
        <w:t>FORMATO LIBRE</w:t>
      </w:r>
      <w:r>
        <w:rPr>
          <w:rFonts w:ascii="Calibri" w:eastAsia="Calibri" w:hAnsi="Calibri" w:cs="Calibri"/>
          <w:b/>
          <w:sz w:val="18"/>
          <w:szCs w:val="18"/>
        </w:rPr>
        <w:t xml:space="preserve"> en el ANEXO 2 (PROPUESTA TÉCNICA).</w:t>
      </w:r>
    </w:p>
    <w:p w14:paraId="0E107644" w14:textId="77777777" w:rsidR="00451C95" w:rsidRDefault="00451C95" w:rsidP="00451C95">
      <w:pPr>
        <w:jc w:val="both"/>
        <w:rPr>
          <w:rFonts w:ascii="Calibri" w:eastAsia="Calibri" w:hAnsi="Calibri" w:cs="Calibri"/>
          <w:b/>
          <w:sz w:val="18"/>
          <w:szCs w:val="18"/>
        </w:rPr>
      </w:pPr>
    </w:p>
    <w:p w14:paraId="2895C002" w14:textId="77777777" w:rsidR="00451C95" w:rsidRDefault="00451C95" w:rsidP="00451C95">
      <w:pPr>
        <w:jc w:val="both"/>
        <w:rPr>
          <w:rFonts w:ascii="Calibri" w:eastAsia="Calibri" w:hAnsi="Calibri" w:cs="Calibri"/>
          <w:b/>
          <w:sz w:val="18"/>
          <w:szCs w:val="18"/>
        </w:rPr>
      </w:pPr>
      <w:r>
        <w:rPr>
          <w:rFonts w:ascii="Calibri" w:eastAsia="Calibri" w:hAnsi="Calibri" w:cs="Calibri"/>
          <w:b/>
          <w:sz w:val="18"/>
          <w:szCs w:val="18"/>
        </w:rPr>
        <w:t>NOTA: TODOS LOS ANEXOS DEBERÁN SER IMPRESOS EN HOJA MEMBRETADA DE LA EMPRESA Y FIRMADAS POR EL REPRESENTANTE LEGAL, DE LO CONTRARIO NO SERÁ CONSIDERADA SU PROPUESTA.</w:t>
      </w:r>
    </w:p>
    <w:p w14:paraId="13F3D423" w14:textId="77777777" w:rsidR="00451C95" w:rsidRDefault="00451C95" w:rsidP="00451C95">
      <w:pPr>
        <w:jc w:val="both"/>
        <w:rPr>
          <w:rFonts w:ascii="Calibri" w:eastAsia="Calibri" w:hAnsi="Calibri" w:cs="Calibri"/>
          <w:b/>
          <w:sz w:val="18"/>
          <w:szCs w:val="18"/>
        </w:rPr>
      </w:pPr>
    </w:p>
    <w:p w14:paraId="309689CB" w14:textId="77777777" w:rsidR="00451C95" w:rsidRDefault="00451C95">
      <w:pPr>
        <w:jc w:val="both"/>
        <w:rPr>
          <w:rFonts w:ascii="Calibri" w:eastAsia="Calibri" w:hAnsi="Calibri" w:cs="Calibri"/>
          <w:b/>
          <w:smallCaps/>
          <w:sz w:val="18"/>
          <w:szCs w:val="18"/>
        </w:rPr>
      </w:pPr>
    </w:p>
    <w:p w14:paraId="02489618" w14:textId="77777777" w:rsidR="006D147F" w:rsidRDefault="006D147F">
      <w:pPr>
        <w:rPr>
          <w:rFonts w:ascii="Calibri" w:eastAsia="Calibri" w:hAnsi="Calibri" w:cs="Calibri"/>
          <w:b/>
          <w:sz w:val="18"/>
          <w:szCs w:val="18"/>
          <w:highlight w:val="yellow"/>
        </w:rPr>
      </w:pPr>
      <w:r>
        <w:rPr>
          <w:rFonts w:ascii="Calibri" w:eastAsia="Calibri" w:hAnsi="Calibri" w:cs="Calibri"/>
          <w:b/>
          <w:sz w:val="18"/>
          <w:szCs w:val="18"/>
          <w:highlight w:val="yellow"/>
        </w:rPr>
        <w:br w:type="page"/>
      </w:r>
    </w:p>
    <w:p w14:paraId="15D8B409" w14:textId="6A5358D9" w:rsidR="00E91AAF" w:rsidRDefault="00E430FB" w:rsidP="003008F9">
      <w:pPr>
        <w:jc w:val="center"/>
        <w:rPr>
          <w:rFonts w:ascii="Calibri" w:eastAsia="Calibri" w:hAnsi="Calibri" w:cs="Calibri"/>
          <w:b/>
          <w:sz w:val="18"/>
          <w:szCs w:val="18"/>
        </w:rPr>
      </w:pPr>
      <w:r w:rsidRPr="006D147F">
        <w:rPr>
          <w:rFonts w:ascii="Calibri" w:eastAsia="Calibri" w:hAnsi="Calibri" w:cs="Calibri"/>
          <w:b/>
          <w:sz w:val="18"/>
          <w:szCs w:val="18"/>
        </w:rPr>
        <w:lastRenderedPageBreak/>
        <w:t>ESPECIFICACIONES</w:t>
      </w:r>
      <w:r w:rsidR="006A61A9" w:rsidRPr="006D147F">
        <w:rPr>
          <w:rFonts w:ascii="Calibri" w:eastAsia="Calibri" w:hAnsi="Calibri" w:cs="Calibri"/>
          <w:b/>
          <w:sz w:val="18"/>
          <w:szCs w:val="18"/>
        </w:rPr>
        <w:t xml:space="preserve"> MÍNIMAS SOLICITADAS</w:t>
      </w:r>
      <w:r w:rsidR="006D147F">
        <w:rPr>
          <w:rFonts w:ascii="Calibri" w:eastAsia="Calibri" w:hAnsi="Calibri" w:cs="Calibri"/>
          <w:b/>
          <w:sz w:val="18"/>
          <w:szCs w:val="18"/>
        </w:rPr>
        <w:t xml:space="preserve"> DE REQUERIMIENTOS TÉCNICOS DEL ANEXO 1</w:t>
      </w:r>
      <w:r w:rsidRPr="006D147F">
        <w:rPr>
          <w:rFonts w:ascii="Calibri" w:eastAsia="Calibri" w:hAnsi="Calibri" w:cs="Calibri"/>
          <w:b/>
          <w:sz w:val="18"/>
          <w:szCs w:val="18"/>
        </w:rPr>
        <w:t>:</w:t>
      </w:r>
    </w:p>
    <w:p w14:paraId="77093B02" w14:textId="77777777" w:rsidR="005136CC" w:rsidRDefault="005136CC" w:rsidP="003008F9">
      <w:pPr>
        <w:jc w:val="center"/>
        <w:rPr>
          <w:rFonts w:ascii="Calibri" w:eastAsia="Calibri" w:hAnsi="Calibri" w:cs="Calibri"/>
          <w:b/>
          <w:sz w:val="18"/>
          <w:szCs w:val="18"/>
        </w:rPr>
      </w:pPr>
    </w:p>
    <w:p w14:paraId="0B72662B" w14:textId="77777777" w:rsidR="00BD0C21" w:rsidRDefault="00BD0C21" w:rsidP="003008F9">
      <w:pPr>
        <w:jc w:val="center"/>
        <w:rPr>
          <w:rFonts w:ascii="Calibri" w:eastAsia="Calibri" w:hAnsi="Calibri" w:cs="Calibri"/>
          <w:b/>
          <w:sz w:val="18"/>
          <w:szCs w:val="18"/>
        </w:rPr>
      </w:pPr>
    </w:p>
    <w:p w14:paraId="3EC643CE" w14:textId="77777777" w:rsidR="00BD0C21" w:rsidRDefault="00BD0C21" w:rsidP="003008F9">
      <w:pPr>
        <w:jc w:val="center"/>
        <w:rPr>
          <w:rFonts w:ascii="Calibri" w:eastAsia="Calibri" w:hAnsi="Calibri" w:cs="Calibri"/>
          <w:b/>
          <w:sz w:val="18"/>
          <w:szCs w:val="18"/>
        </w:rPr>
      </w:pPr>
    </w:p>
    <w:p w14:paraId="1724B320" w14:textId="2BD2722C" w:rsidR="006D147F" w:rsidRDefault="00BD0C21" w:rsidP="00BD0C21">
      <w:pPr>
        <w:widowControl/>
        <w:spacing w:line="259" w:lineRule="auto"/>
        <w:jc w:val="center"/>
        <w:rPr>
          <w:rFonts w:asciiTheme="majorHAnsi" w:eastAsia="Calibri" w:hAnsiTheme="majorHAnsi"/>
          <w:b/>
          <w:sz w:val="18"/>
          <w:szCs w:val="18"/>
          <w:lang w:eastAsia="en-US"/>
        </w:rPr>
      </w:pPr>
      <w:r w:rsidRPr="00BD0C21">
        <w:rPr>
          <w:rFonts w:asciiTheme="majorHAnsi" w:eastAsia="Calibri" w:hAnsiTheme="majorHAnsi"/>
          <w:b/>
          <w:sz w:val="18"/>
          <w:szCs w:val="18"/>
          <w:lang w:eastAsia="en-US"/>
        </w:rPr>
        <w:t xml:space="preserve">ESPECIFICACIONES TÉCNICAS </w:t>
      </w:r>
    </w:p>
    <w:p w14:paraId="3172AA3E" w14:textId="77777777" w:rsidR="004A467C" w:rsidRDefault="006D147F" w:rsidP="004A467C">
      <w:pPr>
        <w:jc w:val="center"/>
        <w:rPr>
          <w:rFonts w:ascii="Calibri" w:eastAsia="Calibri" w:hAnsi="Calibri" w:cs="Calibri"/>
          <w:b/>
          <w:smallCaps/>
          <w:sz w:val="18"/>
          <w:szCs w:val="18"/>
        </w:rPr>
      </w:pPr>
      <w:r>
        <w:rPr>
          <w:rFonts w:asciiTheme="majorHAnsi" w:eastAsia="Calibri" w:hAnsiTheme="majorHAnsi"/>
          <w:b/>
          <w:sz w:val="18"/>
          <w:szCs w:val="18"/>
          <w:lang w:eastAsia="en-US"/>
        </w:rPr>
        <w:tab/>
      </w:r>
      <w:r w:rsidR="004A467C" w:rsidRPr="00573017">
        <w:rPr>
          <w:rFonts w:ascii="Calibri" w:eastAsia="Calibri" w:hAnsi="Calibri" w:cs="Calibri"/>
          <w:b/>
          <w:sz w:val="18"/>
          <w:szCs w:val="18"/>
        </w:rPr>
        <w:t>“</w:t>
      </w:r>
      <w:r w:rsidR="004A467C">
        <w:rPr>
          <w:rFonts w:ascii="Calibri" w:eastAsia="Calibri" w:hAnsi="Calibri" w:cs="Calibri"/>
          <w:b/>
          <w:sz w:val="18"/>
          <w:szCs w:val="18"/>
        </w:rPr>
        <w:t>SERVICIO DE CONTRATACIÓN DE AUDITOR EXTERNO PARA LA VERIFICACIÓN DE LA ADECUADA APLICACIÓN DE CRITERIO Y REQUISITOS EN LA REALIZACIÓN DE TOMA DE MUESTRAS Y ANÁLISIS DE LOS PARÁMETROS ACREDITADOS ANTE LA ENTIDAD MEXICANA DE ACREDITACIÓN DEL LABORATORIO (CEL) DE LA COMISIÓN ESTATAL DEL AGUA DE JALISCO</w:t>
      </w:r>
      <w:r w:rsidR="004A467C" w:rsidRPr="00573017">
        <w:rPr>
          <w:rFonts w:ascii="Calibri" w:eastAsia="Calibri" w:hAnsi="Calibri" w:cs="Calibri"/>
          <w:b/>
          <w:sz w:val="18"/>
          <w:szCs w:val="18"/>
        </w:rPr>
        <w:t>”</w:t>
      </w:r>
    </w:p>
    <w:p w14:paraId="370CE771" w14:textId="5453E485" w:rsidR="00BD0C21" w:rsidRPr="00BD0C21" w:rsidRDefault="00BD0C21" w:rsidP="004A467C">
      <w:pPr>
        <w:widowControl/>
        <w:spacing w:line="259" w:lineRule="auto"/>
        <w:jc w:val="center"/>
        <w:rPr>
          <w:rFonts w:asciiTheme="majorHAnsi" w:eastAsia="Calibri" w:hAnsiTheme="majorHAnsi"/>
          <w:sz w:val="18"/>
          <w:szCs w:val="18"/>
          <w:lang w:eastAsia="en-US"/>
        </w:rPr>
      </w:pPr>
    </w:p>
    <w:p w14:paraId="0517B52B" w14:textId="47E9E2BE" w:rsidR="00BD0C21" w:rsidRPr="00BD0C21" w:rsidRDefault="00BD0C21" w:rsidP="00BD0C21">
      <w:pPr>
        <w:widowControl/>
        <w:spacing w:line="259" w:lineRule="auto"/>
        <w:jc w:val="both"/>
        <w:rPr>
          <w:rFonts w:asciiTheme="majorHAnsi" w:eastAsia="Calibri" w:hAnsiTheme="majorHAnsi"/>
          <w:sz w:val="18"/>
          <w:szCs w:val="18"/>
          <w:lang w:eastAsia="en-US"/>
        </w:rPr>
      </w:pPr>
      <w:r w:rsidRPr="00BD0C21">
        <w:rPr>
          <w:rFonts w:asciiTheme="majorHAnsi" w:eastAsia="Calibri" w:hAnsiTheme="majorHAnsi"/>
          <w:sz w:val="18"/>
          <w:szCs w:val="18"/>
          <w:lang w:eastAsia="en-US"/>
        </w:rPr>
        <w:t>El proveedor deberá cumplir con las siguientes especificaciones durant</w:t>
      </w:r>
      <w:r w:rsidR="004A467C">
        <w:rPr>
          <w:rFonts w:asciiTheme="majorHAnsi" w:eastAsia="Calibri" w:hAnsiTheme="majorHAnsi"/>
          <w:sz w:val="18"/>
          <w:szCs w:val="18"/>
          <w:lang w:eastAsia="en-US"/>
        </w:rPr>
        <w:t xml:space="preserve">e la vigencia del servicio de </w:t>
      </w:r>
      <w:r w:rsidRPr="00BD0C21">
        <w:rPr>
          <w:rFonts w:asciiTheme="majorHAnsi" w:eastAsia="Calibri" w:hAnsiTheme="majorHAnsi"/>
          <w:sz w:val="18"/>
          <w:szCs w:val="18"/>
          <w:lang w:eastAsia="en-US"/>
        </w:rPr>
        <w:t>AUDITORÍA EXTERNA ANUAL</w:t>
      </w:r>
      <w:r w:rsidR="005E480A">
        <w:rPr>
          <w:rFonts w:asciiTheme="majorHAnsi" w:eastAsia="Calibri" w:hAnsiTheme="majorHAnsi"/>
          <w:sz w:val="18"/>
          <w:szCs w:val="18"/>
          <w:lang w:eastAsia="en-US"/>
        </w:rPr>
        <w:t xml:space="preserve"> </w:t>
      </w:r>
      <w:r w:rsidRPr="00BD0C21">
        <w:rPr>
          <w:rFonts w:asciiTheme="majorHAnsi" w:eastAsia="Calibri" w:hAnsiTheme="majorHAnsi"/>
          <w:sz w:val="18"/>
          <w:szCs w:val="18"/>
          <w:lang w:eastAsia="en-US"/>
        </w:rPr>
        <w:t>PARA VERIFICAR LA ADECUADA APLICACIÓN DE CRITERIOS Y REQUISITOS EN LA REALIZACIÓN DE TOMA DE MUESTRAS Y ANÁLISI</w:t>
      </w:r>
      <w:r w:rsidR="00667BEE">
        <w:rPr>
          <w:rFonts w:asciiTheme="majorHAnsi" w:eastAsia="Calibri" w:hAnsiTheme="majorHAnsi"/>
          <w:sz w:val="18"/>
          <w:szCs w:val="18"/>
          <w:lang w:eastAsia="en-US"/>
        </w:rPr>
        <w:t>S</w:t>
      </w:r>
      <w:r w:rsidRPr="00BD0C21">
        <w:rPr>
          <w:rFonts w:asciiTheme="majorHAnsi" w:eastAsia="Calibri" w:hAnsiTheme="majorHAnsi"/>
          <w:sz w:val="18"/>
          <w:szCs w:val="18"/>
          <w:lang w:eastAsia="en-US"/>
        </w:rPr>
        <w:t xml:space="preserve"> DE LOS PARÁMETROS ACREDITADOS ANTE LA </w:t>
      </w:r>
      <w:r w:rsidR="005E480A">
        <w:rPr>
          <w:rFonts w:asciiTheme="majorHAnsi" w:eastAsia="Calibri" w:hAnsiTheme="majorHAnsi"/>
          <w:sz w:val="18"/>
          <w:szCs w:val="18"/>
          <w:lang w:eastAsia="en-US"/>
        </w:rPr>
        <w:t>(ENTIDAD MEXICANA DE ACREDITACIÓN)</w:t>
      </w:r>
      <w:r w:rsidRPr="00BD0C21">
        <w:rPr>
          <w:rFonts w:asciiTheme="majorHAnsi" w:eastAsia="Calibri" w:hAnsiTheme="majorHAnsi"/>
          <w:sz w:val="18"/>
          <w:szCs w:val="18"/>
          <w:lang w:eastAsia="en-US"/>
        </w:rPr>
        <w:t xml:space="preserve"> DEL LABORATORIO CEL </w:t>
      </w:r>
      <w:r w:rsidR="005E480A">
        <w:rPr>
          <w:rFonts w:asciiTheme="majorHAnsi" w:eastAsia="Calibri" w:hAnsiTheme="majorHAnsi"/>
          <w:sz w:val="18"/>
          <w:szCs w:val="18"/>
          <w:lang w:eastAsia="en-US"/>
        </w:rPr>
        <w:t>DE LA COMISIÓN ESTATAL DEL AGUA DE JALISC</w:t>
      </w:r>
      <w:r w:rsidRPr="00BD0C21">
        <w:rPr>
          <w:rFonts w:asciiTheme="majorHAnsi" w:eastAsia="Calibri" w:hAnsiTheme="majorHAnsi"/>
          <w:sz w:val="18"/>
          <w:szCs w:val="18"/>
          <w:lang w:eastAsia="en-US"/>
        </w:rPr>
        <w:t>.</w:t>
      </w:r>
    </w:p>
    <w:p w14:paraId="798DE14C" w14:textId="77777777" w:rsidR="00BD0C21" w:rsidRPr="00BD0C21" w:rsidRDefault="00BD0C21" w:rsidP="00BD0C21">
      <w:pPr>
        <w:widowControl/>
        <w:spacing w:line="259" w:lineRule="auto"/>
        <w:jc w:val="both"/>
        <w:rPr>
          <w:rFonts w:asciiTheme="majorHAnsi" w:eastAsia="Calibri" w:hAnsiTheme="majorHAnsi"/>
          <w:sz w:val="18"/>
          <w:szCs w:val="18"/>
          <w:lang w:eastAsia="en-US"/>
        </w:rPr>
      </w:pPr>
    </w:p>
    <w:p w14:paraId="15476801" w14:textId="5FA6453D" w:rsidR="00692466" w:rsidRDefault="00BD0C21" w:rsidP="00BD0C21">
      <w:pPr>
        <w:widowControl/>
        <w:spacing w:line="259" w:lineRule="auto"/>
        <w:jc w:val="both"/>
        <w:rPr>
          <w:rFonts w:asciiTheme="majorHAnsi" w:eastAsia="Calibri" w:hAnsiTheme="majorHAnsi"/>
          <w:sz w:val="18"/>
          <w:szCs w:val="18"/>
          <w:lang w:eastAsia="en-US"/>
        </w:rPr>
      </w:pPr>
      <w:r w:rsidRPr="00BD0C21">
        <w:rPr>
          <w:rFonts w:asciiTheme="majorHAnsi" w:eastAsia="Calibri" w:hAnsiTheme="majorHAnsi"/>
          <w:b/>
          <w:sz w:val="18"/>
          <w:szCs w:val="18"/>
          <w:lang w:eastAsia="en-US"/>
        </w:rPr>
        <w:t>VIGENCIA</w:t>
      </w:r>
      <w:r w:rsidRPr="00BD0C21">
        <w:rPr>
          <w:rFonts w:asciiTheme="majorHAnsi" w:eastAsia="Calibri" w:hAnsiTheme="majorHAnsi"/>
          <w:sz w:val="18"/>
          <w:szCs w:val="18"/>
          <w:lang w:eastAsia="en-US"/>
        </w:rPr>
        <w:t xml:space="preserve">: El servicio requerido </w:t>
      </w:r>
      <w:r w:rsidR="00692466">
        <w:rPr>
          <w:rFonts w:asciiTheme="majorHAnsi" w:eastAsia="Calibri" w:hAnsiTheme="majorHAnsi"/>
          <w:sz w:val="18"/>
          <w:szCs w:val="18"/>
          <w:lang w:eastAsia="en-US"/>
        </w:rPr>
        <w:t>deberá efectuarse dentro de los 4 (cuatro) días hábiles siguientes a la firma del contrato respectivo, conforme al siguiente programa de Auditoría.</w:t>
      </w:r>
    </w:p>
    <w:p w14:paraId="212B32A7" w14:textId="77777777" w:rsidR="00BD0C21" w:rsidRPr="00BD0C21" w:rsidRDefault="00BD0C21" w:rsidP="00BD0C21">
      <w:pPr>
        <w:widowControl/>
        <w:spacing w:line="259" w:lineRule="auto"/>
        <w:jc w:val="both"/>
        <w:rPr>
          <w:rFonts w:asciiTheme="majorHAnsi" w:eastAsia="Calibri" w:hAnsiTheme="majorHAnsi"/>
          <w:sz w:val="18"/>
          <w:szCs w:val="18"/>
          <w:lang w:eastAsia="en-US"/>
        </w:rPr>
      </w:pPr>
    </w:p>
    <w:p w14:paraId="1142F4DB" w14:textId="77777777" w:rsidR="00BD0C21" w:rsidRPr="00BD0C21" w:rsidRDefault="00BD0C21" w:rsidP="00BD0C21">
      <w:pPr>
        <w:widowControl/>
        <w:spacing w:line="259" w:lineRule="auto"/>
        <w:jc w:val="both"/>
        <w:rPr>
          <w:rFonts w:asciiTheme="majorHAnsi" w:eastAsia="Calibri" w:hAnsiTheme="majorHAnsi"/>
          <w:sz w:val="18"/>
          <w:szCs w:val="18"/>
          <w:lang w:eastAsia="en-US"/>
        </w:rPr>
      </w:pPr>
      <w:r w:rsidRPr="00BD0C21">
        <w:rPr>
          <w:rFonts w:asciiTheme="majorHAnsi" w:eastAsia="Calibri" w:hAnsiTheme="majorHAnsi"/>
          <w:noProof/>
          <w:sz w:val="18"/>
          <w:szCs w:val="18"/>
        </w:rPr>
        <w:drawing>
          <wp:inline distT="0" distB="0" distL="0" distR="0" wp14:anchorId="289A82AB" wp14:editId="4A93959D">
            <wp:extent cx="5612130" cy="3985753"/>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2130" cy="3985753"/>
                    </a:xfrm>
                    <a:prstGeom prst="rect">
                      <a:avLst/>
                    </a:prstGeom>
                    <a:noFill/>
                    <a:ln>
                      <a:noFill/>
                    </a:ln>
                  </pic:spPr>
                </pic:pic>
              </a:graphicData>
            </a:graphic>
          </wp:inline>
        </w:drawing>
      </w:r>
    </w:p>
    <w:p w14:paraId="50B83446" w14:textId="77777777" w:rsidR="00BD0C21" w:rsidRPr="00BD0C21" w:rsidRDefault="00BD0C21" w:rsidP="00BD0C21">
      <w:pPr>
        <w:widowControl/>
        <w:spacing w:line="259" w:lineRule="auto"/>
        <w:jc w:val="both"/>
        <w:rPr>
          <w:rFonts w:asciiTheme="majorHAnsi" w:eastAsia="Calibri" w:hAnsiTheme="majorHAnsi"/>
          <w:sz w:val="18"/>
          <w:szCs w:val="18"/>
          <w:lang w:eastAsia="en-US"/>
        </w:rPr>
      </w:pPr>
    </w:p>
    <w:p w14:paraId="45BA3C8B" w14:textId="77777777" w:rsidR="00BD0C21" w:rsidRPr="00BD0C21" w:rsidRDefault="00BD0C21" w:rsidP="00BD0C21">
      <w:pPr>
        <w:widowControl/>
        <w:spacing w:line="259" w:lineRule="auto"/>
        <w:jc w:val="both"/>
        <w:rPr>
          <w:rFonts w:asciiTheme="majorHAnsi" w:eastAsia="Calibri" w:hAnsiTheme="majorHAnsi"/>
          <w:b/>
          <w:sz w:val="18"/>
          <w:szCs w:val="18"/>
          <w:lang w:eastAsia="en-US"/>
        </w:rPr>
      </w:pPr>
      <w:r w:rsidRPr="00BD0C21">
        <w:rPr>
          <w:rFonts w:asciiTheme="majorHAnsi" w:eastAsia="Calibri" w:hAnsiTheme="majorHAnsi"/>
          <w:b/>
          <w:sz w:val="18"/>
          <w:szCs w:val="18"/>
          <w:lang w:eastAsia="en-US"/>
        </w:rPr>
        <w:t xml:space="preserve">EL servicio deberá cumplir con el siguiente objetivo: </w:t>
      </w:r>
    </w:p>
    <w:p w14:paraId="14B1758B" w14:textId="77777777" w:rsidR="00BD0C21" w:rsidRPr="00BD0C21" w:rsidRDefault="00BD0C21" w:rsidP="00692466">
      <w:pPr>
        <w:widowControl/>
        <w:autoSpaceDE w:val="0"/>
        <w:autoSpaceDN w:val="0"/>
        <w:adjustRightInd w:val="0"/>
        <w:jc w:val="both"/>
        <w:rPr>
          <w:rFonts w:asciiTheme="majorHAnsi" w:eastAsia="Calibri" w:hAnsiTheme="majorHAnsi" w:cs="Arial"/>
          <w:color w:val="000000"/>
          <w:sz w:val="18"/>
          <w:szCs w:val="18"/>
          <w:lang w:eastAsia="en-US"/>
        </w:rPr>
      </w:pPr>
      <w:r w:rsidRPr="00BD0C21">
        <w:rPr>
          <w:rFonts w:asciiTheme="majorHAnsi" w:eastAsia="Calibri" w:hAnsiTheme="majorHAnsi" w:cs="Arial"/>
          <w:color w:val="000000"/>
          <w:sz w:val="18"/>
          <w:szCs w:val="18"/>
          <w:lang w:eastAsia="en-US"/>
        </w:rPr>
        <w:t>Contrastar los procedimientos aplicados en el Laboratorio CEL a cargo de la CEA, con los establecidos en la norma NMX-EC-17025-IMNC-2018, para encontrar los hallazgos y áreas de mejora en la toma de muestras y análisis de los parámetros acreditados ante la (EMA). Lo anterior con el fin de  subsanar estas inconsistencias antes de Noviembre 2019, mes programado para llevar a cabo la Auditoría de Re-Acreditación por la EMA.</w:t>
      </w:r>
    </w:p>
    <w:p w14:paraId="76F70F30" w14:textId="77777777" w:rsidR="00BD0C21" w:rsidRPr="00BD0C21" w:rsidRDefault="00BD0C21" w:rsidP="00BD0C21">
      <w:pPr>
        <w:widowControl/>
        <w:spacing w:line="259" w:lineRule="auto"/>
        <w:jc w:val="both"/>
        <w:rPr>
          <w:rFonts w:asciiTheme="majorHAnsi" w:eastAsia="Calibri" w:hAnsiTheme="majorHAnsi"/>
          <w:sz w:val="18"/>
          <w:szCs w:val="18"/>
          <w:lang w:eastAsia="en-US"/>
        </w:rPr>
      </w:pPr>
    </w:p>
    <w:p w14:paraId="7F0E9F64" w14:textId="77777777" w:rsidR="00BD0C21" w:rsidRPr="00BD0C21" w:rsidRDefault="00BD0C21" w:rsidP="00BD0C21">
      <w:pPr>
        <w:widowControl/>
        <w:spacing w:line="259" w:lineRule="auto"/>
        <w:jc w:val="both"/>
        <w:rPr>
          <w:rFonts w:asciiTheme="majorHAnsi" w:eastAsia="Calibri" w:hAnsiTheme="majorHAnsi"/>
          <w:b/>
          <w:sz w:val="18"/>
          <w:szCs w:val="18"/>
          <w:lang w:eastAsia="en-US"/>
        </w:rPr>
      </w:pPr>
      <w:r w:rsidRPr="00BD0C21">
        <w:rPr>
          <w:rFonts w:asciiTheme="majorHAnsi" w:eastAsia="Calibri" w:hAnsiTheme="majorHAnsi"/>
          <w:b/>
          <w:sz w:val="18"/>
          <w:szCs w:val="18"/>
          <w:lang w:eastAsia="en-US"/>
        </w:rPr>
        <w:t xml:space="preserve">El alcance de los servicios solicitados que deberá cumplir el proveedor serán: </w:t>
      </w:r>
    </w:p>
    <w:p w14:paraId="6F05C260" w14:textId="77777777" w:rsidR="00BD0C21" w:rsidRPr="00BD0C21" w:rsidRDefault="00BD0C21" w:rsidP="00BD0C21">
      <w:pPr>
        <w:widowControl/>
        <w:spacing w:line="259" w:lineRule="auto"/>
        <w:jc w:val="both"/>
        <w:rPr>
          <w:rFonts w:asciiTheme="majorHAnsi" w:eastAsia="Calibri" w:hAnsiTheme="majorHAnsi"/>
          <w:sz w:val="18"/>
          <w:szCs w:val="18"/>
          <w:lang w:eastAsia="en-US"/>
        </w:rPr>
      </w:pPr>
      <w:r w:rsidRPr="00BD0C21">
        <w:rPr>
          <w:rFonts w:asciiTheme="majorHAnsi" w:eastAsia="Calibri" w:hAnsiTheme="majorHAnsi"/>
          <w:sz w:val="18"/>
          <w:szCs w:val="18"/>
          <w:lang w:eastAsia="en-US"/>
        </w:rPr>
        <w:t>Llevar a cabo una auditoría que contraste los procedimientos instaurados en el Laboratorio CEL a cargo de la CEA con los autorizados por la EMA,  en las siguientes áreas:</w:t>
      </w:r>
    </w:p>
    <w:p w14:paraId="4AFED13D" w14:textId="77777777" w:rsidR="00BD0C21" w:rsidRPr="00BD0C21" w:rsidRDefault="00BD0C21" w:rsidP="00BD0C21">
      <w:pPr>
        <w:widowControl/>
        <w:numPr>
          <w:ilvl w:val="0"/>
          <w:numId w:val="31"/>
        </w:numPr>
        <w:spacing w:after="160" w:line="259" w:lineRule="auto"/>
        <w:contextualSpacing/>
        <w:jc w:val="both"/>
        <w:rPr>
          <w:rFonts w:asciiTheme="majorHAnsi" w:eastAsia="Calibri" w:hAnsiTheme="majorHAnsi"/>
          <w:sz w:val="18"/>
          <w:szCs w:val="18"/>
          <w:lang w:eastAsia="en-US"/>
        </w:rPr>
      </w:pPr>
      <w:r w:rsidRPr="00BD0C21">
        <w:rPr>
          <w:rFonts w:asciiTheme="majorHAnsi" w:eastAsia="Calibri" w:hAnsiTheme="majorHAnsi"/>
          <w:sz w:val="18"/>
          <w:szCs w:val="18"/>
          <w:lang w:eastAsia="en-US"/>
        </w:rPr>
        <w:t>Muestreo y mediciones directas en campo.</w:t>
      </w:r>
    </w:p>
    <w:p w14:paraId="2CADEE73" w14:textId="77777777" w:rsidR="00BD0C21" w:rsidRPr="00BD0C21" w:rsidRDefault="00BD0C21" w:rsidP="00BD0C21">
      <w:pPr>
        <w:widowControl/>
        <w:numPr>
          <w:ilvl w:val="0"/>
          <w:numId w:val="31"/>
        </w:numPr>
        <w:spacing w:after="160" w:line="259" w:lineRule="auto"/>
        <w:contextualSpacing/>
        <w:jc w:val="both"/>
        <w:rPr>
          <w:rFonts w:asciiTheme="majorHAnsi" w:eastAsia="Calibri" w:hAnsiTheme="majorHAnsi"/>
          <w:sz w:val="18"/>
          <w:szCs w:val="18"/>
          <w:lang w:eastAsia="en-US"/>
        </w:rPr>
      </w:pPr>
      <w:r w:rsidRPr="00BD0C21">
        <w:rPr>
          <w:rFonts w:asciiTheme="majorHAnsi" w:eastAsia="Calibri" w:hAnsiTheme="majorHAnsi"/>
          <w:sz w:val="18"/>
          <w:szCs w:val="18"/>
          <w:lang w:eastAsia="en-US"/>
        </w:rPr>
        <w:t>Recepción de muestras</w:t>
      </w:r>
    </w:p>
    <w:p w14:paraId="27A16ABA" w14:textId="77777777" w:rsidR="00BD0C21" w:rsidRPr="00BD0C21" w:rsidRDefault="00BD0C21" w:rsidP="00BD0C21">
      <w:pPr>
        <w:widowControl/>
        <w:numPr>
          <w:ilvl w:val="0"/>
          <w:numId w:val="31"/>
        </w:numPr>
        <w:spacing w:after="160" w:line="259" w:lineRule="auto"/>
        <w:contextualSpacing/>
        <w:jc w:val="both"/>
        <w:rPr>
          <w:rFonts w:asciiTheme="majorHAnsi" w:eastAsia="Calibri" w:hAnsiTheme="majorHAnsi"/>
          <w:sz w:val="18"/>
          <w:szCs w:val="18"/>
          <w:lang w:eastAsia="en-US"/>
        </w:rPr>
      </w:pPr>
      <w:r w:rsidRPr="00BD0C21">
        <w:rPr>
          <w:rFonts w:asciiTheme="majorHAnsi" w:eastAsia="Calibri" w:hAnsiTheme="majorHAnsi"/>
          <w:sz w:val="18"/>
          <w:szCs w:val="18"/>
          <w:lang w:eastAsia="en-US"/>
        </w:rPr>
        <w:lastRenderedPageBreak/>
        <w:t>Sistema de Gestión del Laboratorio</w:t>
      </w:r>
    </w:p>
    <w:p w14:paraId="768816D7" w14:textId="77777777" w:rsidR="00BD0C21" w:rsidRPr="00BD0C21" w:rsidRDefault="00BD0C21" w:rsidP="00BD0C21">
      <w:pPr>
        <w:widowControl/>
        <w:numPr>
          <w:ilvl w:val="0"/>
          <w:numId w:val="31"/>
        </w:numPr>
        <w:spacing w:after="160" w:line="259" w:lineRule="auto"/>
        <w:contextualSpacing/>
        <w:jc w:val="both"/>
        <w:rPr>
          <w:rFonts w:asciiTheme="majorHAnsi" w:eastAsia="Calibri" w:hAnsiTheme="majorHAnsi"/>
          <w:sz w:val="18"/>
          <w:szCs w:val="18"/>
          <w:lang w:eastAsia="en-US"/>
        </w:rPr>
      </w:pPr>
      <w:r w:rsidRPr="00BD0C21">
        <w:rPr>
          <w:rFonts w:asciiTheme="majorHAnsi" w:eastAsia="Calibri" w:hAnsiTheme="majorHAnsi"/>
          <w:sz w:val="18"/>
          <w:szCs w:val="18"/>
          <w:lang w:eastAsia="en-US"/>
        </w:rPr>
        <w:t>Área de Gravimetría</w:t>
      </w:r>
    </w:p>
    <w:p w14:paraId="5DE13BED" w14:textId="77777777" w:rsidR="00BD0C21" w:rsidRPr="00BD0C21" w:rsidRDefault="00BD0C21" w:rsidP="00BD0C21">
      <w:pPr>
        <w:widowControl/>
        <w:numPr>
          <w:ilvl w:val="0"/>
          <w:numId w:val="31"/>
        </w:numPr>
        <w:spacing w:after="160" w:line="259" w:lineRule="auto"/>
        <w:contextualSpacing/>
        <w:jc w:val="both"/>
        <w:rPr>
          <w:rFonts w:asciiTheme="majorHAnsi" w:eastAsia="Calibri" w:hAnsiTheme="majorHAnsi"/>
          <w:sz w:val="18"/>
          <w:szCs w:val="18"/>
          <w:lang w:eastAsia="en-US"/>
        </w:rPr>
      </w:pPr>
      <w:r w:rsidRPr="00BD0C21">
        <w:rPr>
          <w:rFonts w:asciiTheme="majorHAnsi" w:eastAsia="Calibri" w:hAnsiTheme="majorHAnsi"/>
          <w:sz w:val="18"/>
          <w:szCs w:val="18"/>
          <w:lang w:eastAsia="en-US"/>
        </w:rPr>
        <w:t>Área de Grasas y Aceites</w:t>
      </w:r>
    </w:p>
    <w:p w14:paraId="24C4DCD3" w14:textId="77777777" w:rsidR="00BD0C21" w:rsidRPr="00BD0C21" w:rsidRDefault="00BD0C21" w:rsidP="00BD0C21">
      <w:pPr>
        <w:widowControl/>
        <w:numPr>
          <w:ilvl w:val="0"/>
          <w:numId w:val="31"/>
        </w:numPr>
        <w:spacing w:after="160" w:line="259" w:lineRule="auto"/>
        <w:contextualSpacing/>
        <w:jc w:val="both"/>
        <w:rPr>
          <w:rFonts w:asciiTheme="majorHAnsi" w:eastAsia="Calibri" w:hAnsiTheme="majorHAnsi"/>
          <w:sz w:val="18"/>
          <w:szCs w:val="18"/>
          <w:lang w:eastAsia="en-US"/>
        </w:rPr>
      </w:pPr>
      <w:r w:rsidRPr="00BD0C21">
        <w:rPr>
          <w:rFonts w:asciiTheme="majorHAnsi" w:eastAsia="Calibri" w:hAnsiTheme="majorHAnsi"/>
          <w:sz w:val="18"/>
          <w:szCs w:val="18"/>
          <w:lang w:eastAsia="en-US"/>
        </w:rPr>
        <w:t>Área de Volumetría</w:t>
      </w:r>
    </w:p>
    <w:p w14:paraId="2F584972" w14:textId="77777777" w:rsidR="00BD0C21" w:rsidRPr="00BD0C21" w:rsidRDefault="00BD0C21" w:rsidP="00BD0C21">
      <w:pPr>
        <w:widowControl/>
        <w:numPr>
          <w:ilvl w:val="0"/>
          <w:numId w:val="31"/>
        </w:numPr>
        <w:spacing w:after="160" w:line="259" w:lineRule="auto"/>
        <w:contextualSpacing/>
        <w:jc w:val="both"/>
        <w:rPr>
          <w:rFonts w:asciiTheme="majorHAnsi" w:eastAsia="Calibri" w:hAnsiTheme="majorHAnsi"/>
          <w:sz w:val="18"/>
          <w:szCs w:val="18"/>
          <w:lang w:eastAsia="en-US"/>
        </w:rPr>
      </w:pPr>
      <w:r w:rsidRPr="00BD0C21">
        <w:rPr>
          <w:rFonts w:asciiTheme="majorHAnsi" w:eastAsia="Calibri" w:hAnsiTheme="majorHAnsi"/>
          <w:sz w:val="18"/>
          <w:szCs w:val="18"/>
          <w:lang w:eastAsia="en-US"/>
        </w:rPr>
        <w:t>Análisis de dureza total</w:t>
      </w:r>
    </w:p>
    <w:p w14:paraId="69065621" w14:textId="77777777" w:rsidR="00BD0C21" w:rsidRPr="00BD0C21" w:rsidRDefault="00BD0C21" w:rsidP="00BD0C21">
      <w:pPr>
        <w:widowControl/>
        <w:numPr>
          <w:ilvl w:val="0"/>
          <w:numId w:val="31"/>
        </w:numPr>
        <w:spacing w:after="160" w:line="259" w:lineRule="auto"/>
        <w:contextualSpacing/>
        <w:jc w:val="both"/>
        <w:rPr>
          <w:rFonts w:asciiTheme="majorHAnsi" w:eastAsia="Calibri" w:hAnsiTheme="majorHAnsi"/>
          <w:sz w:val="18"/>
          <w:szCs w:val="18"/>
          <w:lang w:eastAsia="en-US"/>
        </w:rPr>
      </w:pPr>
      <w:r w:rsidRPr="00BD0C21">
        <w:rPr>
          <w:rFonts w:asciiTheme="majorHAnsi" w:eastAsia="Calibri" w:hAnsiTheme="majorHAnsi"/>
          <w:sz w:val="18"/>
          <w:szCs w:val="18"/>
          <w:lang w:eastAsia="en-US"/>
        </w:rPr>
        <w:t>Espectrofotometría ultravioleta-visible</w:t>
      </w:r>
    </w:p>
    <w:p w14:paraId="33232746" w14:textId="77777777" w:rsidR="00BD0C21" w:rsidRPr="00BD0C21" w:rsidRDefault="00BD0C21" w:rsidP="00BD0C21">
      <w:pPr>
        <w:widowControl/>
        <w:numPr>
          <w:ilvl w:val="0"/>
          <w:numId w:val="31"/>
        </w:numPr>
        <w:spacing w:after="160" w:line="259" w:lineRule="auto"/>
        <w:contextualSpacing/>
        <w:jc w:val="both"/>
        <w:rPr>
          <w:rFonts w:asciiTheme="majorHAnsi" w:eastAsia="Calibri" w:hAnsiTheme="majorHAnsi"/>
          <w:sz w:val="18"/>
          <w:szCs w:val="18"/>
          <w:lang w:eastAsia="en-US"/>
        </w:rPr>
      </w:pPr>
      <w:r w:rsidRPr="00BD0C21">
        <w:rPr>
          <w:rFonts w:asciiTheme="majorHAnsi" w:eastAsia="Calibri" w:hAnsiTheme="majorHAnsi"/>
          <w:sz w:val="18"/>
          <w:szCs w:val="18"/>
          <w:lang w:eastAsia="en-US"/>
        </w:rPr>
        <w:t>Fósforo, nitratos y nitritos</w:t>
      </w:r>
    </w:p>
    <w:p w14:paraId="66A688DC" w14:textId="77777777" w:rsidR="00BD0C21" w:rsidRPr="00BD0C21" w:rsidRDefault="00BD0C21" w:rsidP="00BD0C21">
      <w:pPr>
        <w:widowControl/>
        <w:numPr>
          <w:ilvl w:val="0"/>
          <w:numId w:val="31"/>
        </w:numPr>
        <w:spacing w:after="160" w:line="259" w:lineRule="auto"/>
        <w:contextualSpacing/>
        <w:jc w:val="both"/>
        <w:rPr>
          <w:rFonts w:asciiTheme="majorHAnsi" w:eastAsia="Calibri" w:hAnsiTheme="majorHAnsi"/>
          <w:sz w:val="18"/>
          <w:szCs w:val="18"/>
          <w:lang w:eastAsia="en-US"/>
        </w:rPr>
      </w:pPr>
      <w:r w:rsidRPr="00BD0C21">
        <w:rPr>
          <w:rFonts w:asciiTheme="majorHAnsi" w:eastAsia="Calibri" w:hAnsiTheme="majorHAnsi"/>
          <w:sz w:val="18"/>
          <w:szCs w:val="18"/>
          <w:lang w:eastAsia="en-US"/>
        </w:rPr>
        <w:t>Absorción Atómica</w:t>
      </w:r>
    </w:p>
    <w:p w14:paraId="1DDD575C" w14:textId="77777777" w:rsidR="00BD0C21" w:rsidRPr="00BD0C21" w:rsidRDefault="00BD0C21" w:rsidP="00BD0C21">
      <w:pPr>
        <w:widowControl/>
        <w:numPr>
          <w:ilvl w:val="0"/>
          <w:numId w:val="31"/>
        </w:numPr>
        <w:spacing w:after="160" w:line="259" w:lineRule="auto"/>
        <w:contextualSpacing/>
        <w:jc w:val="both"/>
        <w:rPr>
          <w:rFonts w:asciiTheme="majorHAnsi" w:eastAsia="Calibri" w:hAnsiTheme="majorHAnsi"/>
          <w:sz w:val="18"/>
          <w:szCs w:val="18"/>
          <w:lang w:eastAsia="en-US"/>
        </w:rPr>
      </w:pPr>
      <w:r w:rsidRPr="00BD0C21">
        <w:rPr>
          <w:rFonts w:asciiTheme="majorHAnsi" w:eastAsia="Calibri" w:hAnsiTheme="majorHAnsi"/>
          <w:sz w:val="18"/>
          <w:szCs w:val="18"/>
          <w:lang w:eastAsia="en-US"/>
        </w:rPr>
        <w:t>Metales pesados</w:t>
      </w:r>
    </w:p>
    <w:p w14:paraId="4F6D2C6D" w14:textId="581AF9B7" w:rsidR="00BD0C21" w:rsidRPr="00BD0C21" w:rsidRDefault="00692466" w:rsidP="00BD0C21">
      <w:pPr>
        <w:widowControl/>
        <w:numPr>
          <w:ilvl w:val="0"/>
          <w:numId w:val="31"/>
        </w:numPr>
        <w:spacing w:after="160" w:line="259" w:lineRule="auto"/>
        <w:contextualSpacing/>
        <w:jc w:val="both"/>
        <w:rPr>
          <w:rFonts w:asciiTheme="majorHAnsi" w:eastAsia="Calibri" w:hAnsiTheme="majorHAnsi"/>
          <w:sz w:val="18"/>
          <w:szCs w:val="18"/>
          <w:lang w:eastAsia="en-US"/>
        </w:rPr>
      </w:pPr>
      <w:r>
        <w:rPr>
          <w:rFonts w:asciiTheme="majorHAnsi" w:eastAsia="Calibri" w:hAnsiTheme="majorHAnsi"/>
          <w:sz w:val="18"/>
          <w:szCs w:val="18"/>
          <w:lang w:eastAsia="en-US"/>
        </w:rPr>
        <w:t>Aluminio, b</w:t>
      </w:r>
      <w:r w:rsidR="00BD0C21" w:rsidRPr="00BD0C21">
        <w:rPr>
          <w:rFonts w:asciiTheme="majorHAnsi" w:eastAsia="Calibri" w:hAnsiTheme="majorHAnsi"/>
          <w:sz w:val="18"/>
          <w:szCs w:val="18"/>
          <w:lang w:eastAsia="en-US"/>
        </w:rPr>
        <w:t>ario, sodio, manganeso, etc.</w:t>
      </w:r>
    </w:p>
    <w:p w14:paraId="2A4E40CB" w14:textId="77777777" w:rsidR="00BD0C21" w:rsidRPr="00BD0C21" w:rsidRDefault="00BD0C21" w:rsidP="00BD0C21">
      <w:pPr>
        <w:widowControl/>
        <w:numPr>
          <w:ilvl w:val="0"/>
          <w:numId w:val="31"/>
        </w:numPr>
        <w:spacing w:after="160" w:line="259" w:lineRule="auto"/>
        <w:contextualSpacing/>
        <w:jc w:val="both"/>
        <w:rPr>
          <w:rFonts w:asciiTheme="majorHAnsi" w:eastAsia="Calibri" w:hAnsiTheme="majorHAnsi"/>
          <w:sz w:val="18"/>
          <w:szCs w:val="18"/>
          <w:lang w:eastAsia="en-US"/>
        </w:rPr>
      </w:pPr>
      <w:r w:rsidRPr="00BD0C21">
        <w:rPr>
          <w:rFonts w:asciiTheme="majorHAnsi" w:eastAsia="Calibri" w:hAnsiTheme="majorHAnsi"/>
          <w:sz w:val="18"/>
          <w:szCs w:val="18"/>
          <w:lang w:eastAsia="en-US"/>
        </w:rPr>
        <w:t>Microbiología</w:t>
      </w:r>
    </w:p>
    <w:p w14:paraId="17187481" w14:textId="77777777" w:rsidR="00BD0C21" w:rsidRPr="00BD0C21" w:rsidRDefault="00BD0C21" w:rsidP="00BD0C21">
      <w:pPr>
        <w:widowControl/>
        <w:numPr>
          <w:ilvl w:val="0"/>
          <w:numId w:val="31"/>
        </w:numPr>
        <w:spacing w:after="160" w:line="259" w:lineRule="auto"/>
        <w:contextualSpacing/>
        <w:jc w:val="both"/>
        <w:rPr>
          <w:rFonts w:asciiTheme="majorHAnsi" w:eastAsia="Calibri" w:hAnsiTheme="majorHAnsi"/>
          <w:sz w:val="18"/>
          <w:szCs w:val="18"/>
          <w:lang w:eastAsia="en-US"/>
        </w:rPr>
      </w:pPr>
      <w:proofErr w:type="spellStart"/>
      <w:r w:rsidRPr="00BD0C21">
        <w:rPr>
          <w:rFonts w:asciiTheme="majorHAnsi" w:eastAsia="Calibri" w:hAnsiTheme="majorHAnsi"/>
          <w:sz w:val="18"/>
          <w:szCs w:val="18"/>
          <w:lang w:eastAsia="en-US"/>
        </w:rPr>
        <w:t>Coliformes</w:t>
      </w:r>
      <w:proofErr w:type="spellEnd"/>
      <w:r w:rsidRPr="00BD0C21">
        <w:rPr>
          <w:rFonts w:asciiTheme="majorHAnsi" w:eastAsia="Calibri" w:hAnsiTheme="majorHAnsi"/>
          <w:sz w:val="18"/>
          <w:szCs w:val="18"/>
          <w:lang w:eastAsia="en-US"/>
        </w:rPr>
        <w:t xml:space="preserve"> </w:t>
      </w:r>
    </w:p>
    <w:p w14:paraId="203A3AA7" w14:textId="77777777" w:rsidR="00BD0C21" w:rsidRPr="00BD0C21" w:rsidRDefault="00BD0C21" w:rsidP="00BD0C21">
      <w:pPr>
        <w:widowControl/>
        <w:numPr>
          <w:ilvl w:val="0"/>
          <w:numId w:val="31"/>
        </w:numPr>
        <w:spacing w:after="160" w:line="259" w:lineRule="auto"/>
        <w:contextualSpacing/>
        <w:jc w:val="both"/>
        <w:rPr>
          <w:rFonts w:asciiTheme="majorHAnsi" w:eastAsia="Calibri" w:hAnsiTheme="majorHAnsi"/>
          <w:sz w:val="18"/>
          <w:szCs w:val="18"/>
          <w:lang w:eastAsia="en-US"/>
        </w:rPr>
      </w:pPr>
      <w:r w:rsidRPr="00BD0C21">
        <w:rPr>
          <w:rFonts w:asciiTheme="majorHAnsi" w:eastAsia="Calibri" w:hAnsiTheme="majorHAnsi"/>
          <w:sz w:val="18"/>
          <w:szCs w:val="18"/>
          <w:lang w:eastAsia="en-US"/>
        </w:rPr>
        <w:t>Mediciones directas en laboratorio.</w:t>
      </w:r>
    </w:p>
    <w:p w14:paraId="74E8DE93" w14:textId="77777777" w:rsidR="00BD0C21" w:rsidRPr="00BD0C21" w:rsidRDefault="00BD0C21" w:rsidP="00BD0C21">
      <w:pPr>
        <w:widowControl/>
        <w:numPr>
          <w:ilvl w:val="0"/>
          <w:numId w:val="31"/>
        </w:numPr>
        <w:spacing w:after="160" w:line="259" w:lineRule="auto"/>
        <w:contextualSpacing/>
        <w:jc w:val="both"/>
        <w:rPr>
          <w:rFonts w:asciiTheme="majorHAnsi" w:eastAsia="Calibri" w:hAnsiTheme="majorHAnsi"/>
          <w:sz w:val="18"/>
          <w:szCs w:val="18"/>
          <w:lang w:eastAsia="en-US"/>
        </w:rPr>
      </w:pPr>
      <w:r w:rsidRPr="00BD0C21">
        <w:rPr>
          <w:rFonts w:asciiTheme="majorHAnsi" w:eastAsia="Calibri" w:hAnsiTheme="majorHAnsi"/>
          <w:sz w:val="18"/>
          <w:szCs w:val="18"/>
          <w:lang w:eastAsia="en-US"/>
        </w:rPr>
        <w:t>Color y turbiedad.</w:t>
      </w:r>
    </w:p>
    <w:p w14:paraId="24AF994D" w14:textId="77777777" w:rsidR="00BD0C21" w:rsidRPr="00BD0C21" w:rsidRDefault="00BD0C21" w:rsidP="00BD0C21">
      <w:pPr>
        <w:widowControl/>
        <w:numPr>
          <w:ilvl w:val="0"/>
          <w:numId w:val="31"/>
        </w:numPr>
        <w:spacing w:after="160" w:line="259" w:lineRule="auto"/>
        <w:contextualSpacing/>
        <w:jc w:val="both"/>
        <w:rPr>
          <w:rFonts w:asciiTheme="majorHAnsi" w:eastAsia="Calibri" w:hAnsiTheme="majorHAnsi"/>
          <w:sz w:val="18"/>
          <w:szCs w:val="18"/>
          <w:lang w:eastAsia="en-US"/>
        </w:rPr>
      </w:pPr>
      <w:r w:rsidRPr="00BD0C21">
        <w:rPr>
          <w:rFonts w:asciiTheme="majorHAnsi" w:eastAsia="Calibri" w:hAnsiTheme="majorHAnsi"/>
          <w:sz w:val="18"/>
          <w:szCs w:val="18"/>
          <w:lang w:eastAsia="en-US"/>
        </w:rPr>
        <w:t>Revisión de trazabilidad de resultados de muestras (bitácoras de registros de resultados, bitácoras de calibración, verificación, uso de equipo, bitácora de gráficos de control y cartas de trazabilidad de materiales de referencia).</w:t>
      </w:r>
    </w:p>
    <w:p w14:paraId="280A3235" w14:textId="77777777" w:rsidR="00BD0C21" w:rsidRPr="00BD0C21" w:rsidRDefault="00BD0C21" w:rsidP="00BD0C21">
      <w:pPr>
        <w:widowControl/>
        <w:spacing w:line="259" w:lineRule="auto"/>
        <w:jc w:val="both"/>
        <w:rPr>
          <w:rFonts w:asciiTheme="majorHAnsi" w:eastAsia="Calibri" w:hAnsiTheme="majorHAnsi"/>
          <w:sz w:val="18"/>
          <w:szCs w:val="18"/>
          <w:lang w:eastAsia="en-US"/>
        </w:rPr>
      </w:pPr>
    </w:p>
    <w:p w14:paraId="2A34D0D4" w14:textId="77777777" w:rsidR="00BD0C21" w:rsidRPr="00BD0C21" w:rsidRDefault="00BD0C21" w:rsidP="00BD0C21">
      <w:pPr>
        <w:widowControl/>
        <w:spacing w:line="259" w:lineRule="auto"/>
        <w:jc w:val="both"/>
        <w:rPr>
          <w:rFonts w:asciiTheme="majorHAnsi" w:eastAsia="Calibri" w:hAnsiTheme="majorHAnsi"/>
          <w:b/>
          <w:sz w:val="18"/>
          <w:szCs w:val="18"/>
          <w:lang w:eastAsia="en-US"/>
        </w:rPr>
      </w:pPr>
      <w:r w:rsidRPr="00BD0C21">
        <w:rPr>
          <w:rFonts w:asciiTheme="majorHAnsi" w:eastAsia="Calibri" w:hAnsiTheme="majorHAnsi"/>
          <w:b/>
          <w:sz w:val="18"/>
          <w:szCs w:val="18"/>
          <w:lang w:eastAsia="en-US"/>
        </w:rPr>
        <w:t xml:space="preserve">El proveedor deberá garantizar lo siguiente: </w:t>
      </w:r>
    </w:p>
    <w:p w14:paraId="473C29FC" w14:textId="77777777" w:rsidR="00BD0C21" w:rsidRPr="00BD0C21" w:rsidRDefault="00BD0C21" w:rsidP="00BD0C21">
      <w:pPr>
        <w:widowControl/>
        <w:spacing w:line="259" w:lineRule="auto"/>
        <w:contextualSpacing/>
        <w:jc w:val="both"/>
        <w:rPr>
          <w:rFonts w:asciiTheme="majorHAnsi" w:eastAsia="Calibri" w:hAnsiTheme="majorHAnsi"/>
          <w:sz w:val="18"/>
          <w:szCs w:val="18"/>
          <w:lang w:eastAsia="en-US"/>
        </w:rPr>
      </w:pPr>
      <w:r w:rsidRPr="00BD0C21">
        <w:rPr>
          <w:rFonts w:asciiTheme="majorHAnsi" w:eastAsia="Calibri" w:hAnsiTheme="majorHAnsi"/>
          <w:sz w:val="18"/>
          <w:szCs w:val="18"/>
          <w:lang w:eastAsia="en-US"/>
        </w:rPr>
        <w:t>Con este servicio y la emisión por parte del Proveedor designado del Informe de Auditoría, se obtiene la información sobre las áreas de mejora en los procedimientos instaurados en el Laboratorio CEL a cargo de CEA, de tal forma que subsanándose estas inconsistencias, se garantice la aprobación de la Auditoría de Re-</w:t>
      </w:r>
      <w:proofErr w:type="spellStart"/>
      <w:r w:rsidRPr="00BD0C21">
        <w:rPr>
          <w:rFonts w:asciiTheme="majorHAnsi" w:eastAsia="Calibri" w:hAnsiTheme="majorHAnsi"/>
          <w:sz w:val="18"/>
          <w:szCs w:val="18"/>
          <w:lang w:eastAsia="en-US"/>
        </w:rPr>
        <w:t>Acreditamiento</w:t>
      </w:r>
      <w:proofErr w:type="spellEnd"/>
      <w:r w:rsidRPr="00BD0C21">
        <w:rPr>
          <w:rFonts w:asciiTheme="majorHAnsi" w:eastAsia="Calibri" w:hAnsiTheme="majorHAnsi"/>
          <w:sz w:val="18"/>
          <w:szCs w:val="18"/>
          <w:lang w:eastAsia="en-US"/>
        </w:rPr>
        <w:t>, que realice la EMA en el mes de Noviembre de este año.</w:t>
      </w:r>
    </w:p>
    <w:p w14:paraId="6A2381A2" w14:textId="77777777" w:rsidR="00BD0C21" w:rsidRPr="00BD0C21" w:rsidRDefault="00BD0C21" w:rsidP="00BD0C21">
      <w:pPr>
        <w:widowControl/>
        <w:spacing w:line="259" w:lineRule="auto"/>
        <w:jc w:val="both"/>
        <w:rPr>
          <w:rFonts w:asciiTheme="majorHAnsi" w:eastAsia="Calibri" w:hAnsiTheme="majorHAnsi"/>
          <w:sz w:val="18"/>
          <w:szCs w:val="18"/>
          <w:lang w:eastAsia="en-US"/>
        </w:rPr>
      </w:pPr>
    </w:p>
    <w:p w14:paraId="6F3122ED" w14:textId="77777777" w:rsidR="00BD0C21" w:rsidRPr="00BD0C21" w:rsidRDefault="00BD0C21" w:rsidP="00BD0C21">
      <w:pPr>
        <w:widowControl/>
        <w:spacing w:line="259" w:lineRule="auto"/>
        <w:jc w:val="both"/>
        <w:rPr>
          <w:rFonts w:asciiTheme="majorHAnsi" w:eastAsia="Calibri" w:hAnsiTheme="majorHAnsi"/>
          <w:sz w:val="18"/>
          <w:szCs w:val="18"/>
          <w:lang w:eastAsia="en-US"/>
        </w:rPr>
      </w:pPr>
    </w:p>
    <w:p w14:paraId="4B15E0B3" w14:textId="77777777" w:rsidR="00BD0C21" w:rsidRPr="00BD0C21" w:rsidRDefault="00BD0C21" w:rsidP="00BD0C21">
      <w:pPr>
        <w:widowControl/>
        <w:spacing w:line="259" w:lineRule="auto"/>
        <w:jc w:val="both"/>
        <w:rPr>
          <w:rFonts w:asciiTheme="majorHAnsi" w:eastAsia="Calibri" w:hAnsiTheme="majorHAnsi"/>
          <w:sz w:val="18"/>
          <w:szCs w:val="18"/>
          <w:lang w:eastAsia="en-US"/>
        </w:rPr>
      </w:pPr>
      <w:r w:rsidRPr="00BD0C21">
        <w:rPr>
          <w:rFonts w:asciiTheme="majorHAnsi" w:eastAsia="Calibri" w:hAnsiTheme="majorHAnsi"/>
          <w:b/>
          <w:sz w:val="18"/>
          <w:szCs w:val="18"/>
          <w:lang w:eastAsia="en-US"/>
        </w:rPr>
        <w:t xml:space="preserve">ESPECIFICACIONES ADICIONALES QUE DEBERÁ CUMPLIR EN SU PROPUESTA: </w:t>
      </w:r>
    </w:p>
    <w:p w14:paraId="2159FD95" w14:textId="77777777" w:rsidR="00BD0C21" w:rsidRPr="00BD0C21" w:rsidRDefault="00BD0C21" w:rsidP="00BD0C21">
      <w:pPr>
        <w:widowControl/>
        <w:spacing w:line="259" w:lineRule="auto"/>
        <w:jc w:val="both"/>
        <w:rPr>
          <w:rFonts w:asciiTheme="majorHAnsi" w:eastAsia="Calibri" w:hAnsiTheme="majorHAnsi"/>
          <w:sz w:val="18"/>
          <w:szCs w:val="18"/>
          <w:lang w:eastAsia="en-US"/>
        </w:rPr>
      </w:pPr>
      <w:r w:rsidRPr="00BD0C21">
        <w:rPr>
          <w:rFonts w:asciiTheme="majorHAnsi" w:eastAsia="Calibri" w:hAnsiTheme="majorHAnsi"/>
          <w:sz w:val="18"/>
          <w:szCs w:val="18"/>
          <w:lang w:eastAsia="en-US"/>
        </w:rPr>
        <w:t>- El Proveedor deberá contar con el reconocimiento vigente dentro del periodo en que prestará el servicio, emitido por la EMA para realizar Auditorías a Laboratorios de Ensayo, acreditados en la norma mexicana NMX-EC-17025-IMNC-2006.</w:t>
      </w:r>
    </w:p>
    <w:p w14:paraId="14620CB5" w14:textId="77777777" w:rsidR="00BD0C21" w:rsidRPr="00BD0C21" w:rsidRDefault="00BD0C21" w:rsidP="00BD0C21">
      <w:pPr>
        <w:widowControl/>
        <w:spacing w:line="259" w:lineRule="auto"/>
        <w:jc w:val="both"/>
        <w:rPr>
          <w:rFonts w:asciiTheme="majorHAnsi" w:eastAsia="Calibri" w:hAnsiTheme="majorHAnsi"/>
          <w:sz w:val="18"/>
          <w:szCs w:val="18"/>
          <w:lang w:eastAsia="en-US"/>
        </w:rPr>
      </w:pPr>
      <w:r w:rsidRPr="00BD0C21">
        <w:rPr>
          <w:rFonts w:asciiTheme="majorHAnsi" w:eastAsia="Calibri" w:hAnsiTheme="majorHAnsi"/>
          <w:sz w:val="18"/>
          <w:szCs w:val="18"/>
          <w:lang w:eastAsia="en-US"/>
        </w:rPr>
        <w:t xml:space="preserve"> </w:t>
      </w:r>
    </w:p>
    <w:p w14:paraId="108E2B7D" w14:textId="77777777" w:rsidR="00BD0C21" w:rsidRPr="00BD0C21" w:rsidRDefault="00BD0C21" w:rsidP="00BD0C21">
      <w:pPr>
        <w:widowControl/>
        <w:spacing w:line="259" w:lineRule="auto"/>
        <w:jc w:val="both"/>
        <w:rPr>
          <w:rFonts w:asciiTheme="majorHAnsi" w:eastAsia="Calibri" w:hAnsiTheme="majorHAnsi"/>
          <w:b/>
          <w:sz w:val="18"/>
          <w:szCs w:val="18"/>
          <w:lang w:eastAsia="en-US"/>
        </w:rPr>
      </w:pPr>
      <w:r w:rsidRPr="00BD0C21">
        <w:rPr>
          <w:rFonts w:asciiTheme="majorHAnsi" w:eastAsia="Calibri" w:hAnsiTheme="majorHAnsi"/>
          <w:b/>
          <w:sz w:val="18"/>
          <w:szCs w:val="18"/>
          <w:lang w:eastAsia="en-US"/>
        </w:rPr>
        <w:t xml:space="preserve">ENTREGRABLES: </w:t>
      </w:r>
    </w:p>
    <w:p w14:paraId="39270293" w14:textId="77777777" w:rsidR="00BD0C21" w:rsidRPr="00BD0C21" w:rsidRDefault="00BD0C21" w:rsidP="00BD0C21">
      <w:pPr>
        <w:widowControl/>
        <w:spacing w:line="259" w:lineRule="auto"/>
        <w:jc w:val="both"/>
        <w:rPr>
          <w:rFonts w:asciiTheme="majorHAnsi" w:eastAsia="Calibri" w:hAnsiTheme="majorHAnsi"/>
          <w:sz w:val="18"/>
          <w:szCs w:val="18"/>
          <w:lang w:eastAsia="en-US"/>
        </w:rPr>
      </w:pPr>
      <w:r w:rsidRPr="00BD0C21">
        <w:rPr>
          <w:rFonts w:asciiTheme="majorHAnsi" w:eastAsia="Calibri" w:hAnsiTheme="majorHAnsi"/>
          <w:sz w:val="18"/>
          <w:szCs w:val="18"/>
          <w:lang w:eastAsia="en-US"/>
        </w:rPr>
        <w:t>Reporte de Auditoría, detallando los hallazgos y áreas de mejoras encontrados durante el proceso, de tal forma que al subsanarse se garantice continuar con el Acreditación de la EMA, del Laboratorio CEL a cargo de la CEA.</w:t>
      </w:r>
    </w:p>
    <w:p w14:paraId="57241AEA" w14:textId="77777777" w:rsidR="00BD0C21" w:rsidRPr="00BD0C21" w:rsidRDefault="00BD0C21" w:rsidP="003008F9">
      <w:pPr>
        <w:jc w:val="center"/>
        <w:rPr>
          <w:rFonts w:asciiTheme="majorHAnsi" w:eastAsia="Calibri" w:hAnsiTheme="majorHAnsi" w:cs="Calibri"/>
          <w:b/>
          <w:sz w:val="18"/>
          <w:szCs w:val="18"/>
        </w:rPr>
      </w:pPr>
    </w:p>
    <w:p w14:paraId="1F295E1F" w14:textId="77777777" w:rsidR="00BD0C21" w:rsidRPr="00BD0C21" w:rsidRDefault="00BD0C21" w:rsidP="003008F9">
      <w:pPr>
        <w:jc w:val="center"/>
        <w:rPr>
          <w:rFonts w:asciiTheme="majorHAnsi" w:eastAsia="Calibri" w:hAnsiTheme="majorHAnsi" w:cs="Calibri"/>
          <w:b/>
          <w:sz w:val="18"/>
          <w:szCs w:val="18"/>
        </w:rPr>
      </w:pPr>
    </w:p>
    <w:p w14:paraId="110CA04F" w14:textId="77777777" w:rsidR="00BD0C21" w:rsidRPr="00BD0C21" w:rsidRDefault="00BD0C21" w:rsidP="003008F9">
      <w:pPr>
        <w:jc w:val="center"/>
        <w:rPr>
          <w:rFonts w:asciiTheme="majorHAnsi" w:eastAsia="Calibri" w:hAnsiTheme="majorHAnsi" w:cs="Calibri"/>
          <w:b/>
          <w:sz w:val="18"/>
          <w:szCs w:val="18"/>
        </w:rPr>
      </w:pPr>
    </w:p>
    <w:p w14:paraId="2C6EB065" w14:textId="77777777" w:rsidR="00BD0C21" w:rsidRPr="00BD0C21" w:rsidRDefault="00BD0C21" w:rsidP="003008F9">
      <w:pPr>
        <w:jc w:val="center"/>
        <w:rPr>
          <w:rFonts w:asciiTheme="majorHAnsi" w:eastAsia="Calibri" w:hAnsiTheme="majorHAnsi" w:cs="Calibri"/>
          <w:b/>
          <w:sz w:val="18"/>
          <w:szCs w:val="18"/>
        </w:rPr>
      </w:pPr>
    </w:p>
    <w:p w14:paraId="2D71E749" w14:textId="77777777" w:rsidR="00BD0C21" w:rsidRPr="00BD0C21" w:rsidRDefault="00BD0C21" w:rsidP="003008F9">
      <w:pPr>
        <w:jc w:val="center"/>
        <w:rPr>
          <w:rFonts w:asciiTheme="majorHAnsi" w:eastAsia="Calibri" w:hAnsiTheme="majorHAnsi" w:cs="Calibri"/>
          <w:b/>
          <w:sz w:val="18"/>
          <w:szCs w:val="18"/>
        </w:rPr>
      </w:pPr>
    </w:p>
    <w:p w14:paraId="05C2B823" w14:textId="77777777" w:rsidR="00BD0C21" w:rsidRPr="00BD0C21" w:rsidRDefault="00BD0C21" w:rsidP="003008F9">
      <w:pPr>
        <w:jc w:val="center"/>
        <w:rPr>
          <w:rFonts w:asciiTheme="majorHAnsi" w:eastAsia="Calibri" w:hAnsiTheme="majorHAnsi" w:cs="Calibri"/>
          <w:b/>
          <w:sz w:val="18"/>
          <w:szCs w:val="18"/>
        </w:rPr>
      </w:pPr>
    </w:p>
    <w:p w14:paraId="3829A11B" w14:textId="77777777" w:rsidR="005136CC" w:rsidRPr="00BD0C21" w:rsidRDefault="005136CC" w:rsidP="005A0FC8">
      <w:pPr>
        <w:rPr>
          <w:rFonts w:asciiTheme="majorHAnsi" w:eastAsia="Calibri" w:hAnsiTheme="majorHAnsi" w:cs="Calibri"/>
          <w:b/>
          <w:sz w:val="18"/>
          <w:szCs w:val="18"/>
        </w:rPr>
      </w:pPr>
    </w:p>
    <w:p w14:paraId="67E2F0DE" w14:textId="77777777" w:rsidR="00E910C1" w:rsidRPr="00E910C1" w:rsidRDefault="00E910C1" w:rsidP="00E910C1">
      <w:pPr>
        <w:widowControl/>
        <w:spacing w:line="259" w:lineRule="auto"/>
        <w:jc w:val="both"/>
        <w:rPr>
          <w:rFonts w:asciiTheme="majorHAnsi" w:eastAsia="Calibri" w:hAnsiTheme="majorHAnsi"/>
          <w:b/>
          <w:sz w:val="18"/>
          <w:szCs w:val="18"/>
          <w:lang w:eastAsia="en-US"/>
        </w:rPr>
      </w:pPr>
    </w:p>
    <w:p w14:paraId="10946B33" w14:textId="77777777" w:rsidR="005A0FC8" w:rsidRPr="00BD0C21" w:rsidRDefault="005A0FC8" w:rsidP="003008F9">
      <w:pPr>
        <w:jc w:val="center"/>
        <w:rPr>
          <w:rFonts w:asciiTheme="majorHAnsi" w:eastAsia="Calibri" w:hAnsiTheme="majorHAnsi" w:cs="Calibri"/>
          <w:b/>
          <w:sz w:val="18"/>
          <w:szCs w:val="18"/>
        </w:rPr>
      </w:pPr>
    </w:p>
    <w:p w14:paraId="28E12CD1" w14:textId="77777777" w:rsidR="005A0FC8" w:rsidRPr="00BD0C21" w:rsidRDefault="005A0FC8" w:rsidP="003008F9">
      <w:pPr>
        <w:jc w:val="center"/>
        <w:rPr>
          <w:rFonts w:asciiTheme="majorHAnsi" w:eastAsia="Calibri" w:hAnsiTheme="majorHAnsi" w:cs="Calibri"/>
          <w:b/>
          <w:sz w:val="18"/>
          <w:szCs w:val="18"/>
        </w:rPr>
      </w:pPr>
    </w:p>
    <w:p w14:paraId="6181049F" w14:textId="77777777" w:rsidR="005A0FC8" w:rsidRPr="00BD0C21" w:rsidRDefault="005A0FC8" w:rsidP="003008F9">
      <w:pPr>
        <w:jc w:val="center"/>
        <w:rPr>
          <w:rFonts w:asciiTheme="majorHAnsi" w:eastAsia="Calibri" w:hAnsiTheme="majorHAnsi" w:cs="Calibri"/>
          <w:b/>
          <w:sz w:val="18"/>
          <w:szCs w:val="18"/>
        </w:rPr>
      </w:pPr>
    </w:p>
    <w:p w14:paraId="2D9B3888" w14:textId="77777777" w:rsidR="005A0FC8" w:rsidRPr="00BD0C21" w:rsidRDefault="005A0FC8" w:rsidP="003008F9">
      <w:pPr>
        <w:jc w:val="center"/>
        <w:rPr>
          <w:rFonts w:asciiTheme="majorHAnsi" w:eastAsia="Calibri" w:hAnsiTheme="majorHAnsi" w:cs="Calibri"/>
          <w:b/>
          <w:sz w:val="18"/>
          <w:szCs w:val="18"/>
        </w:rPr>
      </w:pPr>
    </w:p>
    <w:p w14:paraId="36D47B0B" w14:textId="77777777" w:rsidR="005A0FC8" w:rsidRDefault="005A0FC8" w:rsidP="003008F9">
      <w:pPr>
        <w:jc w:val="center"/>
        <w:rPr>
          <w:rFonts w:ascii="Calibri" w:eastAsia="Calibri" w:hAnsi="Calibri" w:cs="Calibri"/>
          <w:b/>
          <w:sz w:val="18"/>
          <w:szCs w:val="18"/>
        </w:rPr>
      </w:pPr>
    </w:p>
    <w:p w14:paraId="15012227" w14:textId="77777777" w:rsidR="003008F9" w:rsidRPr="003008F9" w:rsidRDefault="003008F9" w:rsidP="003008F9">
      <w:pPr>
        <w:pStyle w:val="Sinespaciado"/>
        <w:jc w:val="both"/>
        <w:rPr>
          <w:rFonts w:asciiTheme="majorHAnsi" w:hAnsiTheme="majorHAnsi"/>
          <w:sz w:val="18"/>
          <w:szCs w:val="18"/>
        </w:rPr>
      </w:pPr>
    </w:p>
    <w:p w14:paraId="2D93B3E2" w14:textId="77777777" w:rsidR="00745598" w:rsidRDefault="00745598">
      <w:pPr>
        <w:rPr>
          <w:rFonts w:ascii="Calibri" w:eastAsia="Calibri" w:hAnsi="Calibri" w:cs="Calibri"/>
          <w:b/>
          <w:sz w:val="18"/>
          <w:szCs w:val="18"/>
        </w:rPr>
      </w:pPr>
      <w:r>
        <w:rPr>
          <w:rFonts w:ascii="Calibri" w:eastAsia="Calibri" w:hAnsi="Calibri" w:cs="Calibri"/>
          <w:b/>
          <w:sz w:val="18"/>
          <w:szCs w:val="18"/>
        </w:rPr>
        <w:br w:type="page"/>
      </w:r>
    </w:p>
    <w:p w14:paraId="0B833762" w14:textId="09C6E033" w:rsidR="00E91AAF" w:rsidRDefault="00451C95">
      <w:pPr>
        <w:jc w:val="center"/>
        <w:rPr>
          <w:rFonts w:ascii="Calibri" w:eastAsia="Calibri" w:hAnsi="Calibri" w:cs="Calibri"/>
          <w:b/>
          <w:sz w:val="18"/>
          <w:szCs w:val="18"/>
        </w:rPr>
      </w:pPr>
      <w:r>
        <w:rPr>
          <w:rFonts w:ascii="Calibri" w:eastAsia="Calibri" w:hAnsi="Calibri" w:cs="Calibri"/>
          <w:b/>
          <w:sz w:val="18"/>
          <w:szCs w:val="18"/>
        </w:rPr>
        <w:lastRenderedPageBreak/>
        <w:t>ANE</w:t>
      </w:r>
      <w:r w:rsidR="00E430FB">
        <w:rPr>
          <w:rFonts w:ascii="Calibri" w:eastAsia="Calibri" w:hAnsi="Calibri" w:cs="Calibri"/>
          <w:b/>
          <w:sz w:val="18"/>
          <w:szCs w:val="18"/>
        </w:rPr>
        <w:t>XO 2</w:t>
      </w:r>
    </w:p>
    <w:p w14:paraId="1668B727" w14:textId="77777777" w:rsidR="00745598" w:rsidRDefault="00745598" w:rsidP="00745598">
      <w:pPr>
        <w:jc w:val="center"/>
        <w:rPr>
          <w:rFonts w:ascii="Calibri" w:eastAsia="Calibri" w:hAnsi="Calibri" w:cs="Calibri"/>
          <w:b/>
          <w:smallCaps/>
          <w:sz w:val="18"/>
          <w:szCs w:val="18"/>
        </w:rPr>
      </w:pPr>
      <w:r>
        <w:rPr>
          <w:rFonts w:ascii="Calibri" w:eastAsia="Calibri" w:hAnsi="Calibri" w:cs="Calibri"/>
          <w:b/>
          <w:smallCaps/>
          <w:sz w:val="18"/>
          <w:szCs w:val="18"/>
        </w:rPr>
        <w:t xml:space="preserve">LICITACIÓN PÚBLICA LOCAL </w:t>
      </w:r>
      <w:r w:rsidRPr="009530AD">
        <w:rPr>
          <w:rFonts w:ascii="Calibri" w:eastAsia="Calibri" w:hAnsi="Calibri" w:cs="Calibri"/>
          <w:b/>
          <w:smallCaps/>
          <w:sz w:val="18"/>
          <w:szCs w:val="18"/>
        </w:rPr>
        <w:t>CEAJ-</w:t>
      </w:r>
      <w:r>
        <w:rPr>
          <w:rFonts w:ascii="Calibri" w:eastAsia="Calibri" w:hAnsi="Calibri" w:cs="Calibri"/>
          <w:b/>
          <w:smallCaps/>
          <w:sz w:val="18"/>
          <w:szCs w:val="18"/>
        </w:rPr>
        <w:t xml:space="preserve">DT-DAPTAR-LPL-015/2019 </w:t>
      </w:r>
    </w:p>
    <w:p w14:paraId="4A4702AC" w14:textId="77777777" w:rsidR="00745598" w:rsidRDefault="00745598" w:rsidP="00745598">
      <w:pPr>
        <w:jc w:val="center"/>
        <w:rPr>
          <w:rFonts w:ascii="Calibri" w:eastAsia="Calibri" w:hAnsi="Calibri" w:cs="Calibri"/>
          <w:b/>
          <w:sz w:val="18"/>
          <w:szCs w:val="18"/>
          <w:highlight w:val="white"/>
        </w:rPr>
      </w:pPr>
      <w:r>
        <w:rPr>
          <w:rFonts w:ascii="Calibri" w:eastAsia="Calibri" w:hAnsi="Calibri" w:cs="Calibri"/>
          <w:b/>
          <w:smallCaps/>
          <w:sz w:val="18"/>
          <w:szCs w:val="18"/>
        </w:rPr>
        <w:t>SIN</w:t>
      </w:r>
      <w:r>
        <w:rPr>
          <w:rFonts w:ascii="Calibri" w:eastAsia="Calibri" w:hAnsi="Calibri" w:cs="Calibri"/>
          <w:b/>
          <w:sz w:val="18"/>
          <w:szCs w:val="18"/>
        </w:rPr>
        <w:t xml:space="preserve"> CONCURRENCIA </w:t>
      </w:r>
      <w:r>
        <w:rPr>
          <w:rFonts w:ascii="Calibri" w:eastAsia="Calibri" w:hAnsi="Calibri" w:cs="Calibri"/>
          <w:b/>
          <w:sz w:val="18"/>
          <w:szCs w:val="18"/>
          <w:highlight w:val="white"/>
        </w:rPr>
        <w:t>DEL COMITÉ</w:t>
      </w:r>
    </w:p>
    <w:p w14:paraId="213E6078" w14:textId="77777777" w:rsidR="00745598" w:rsidRDefault="00745598" w:rsidP="00745598">
      <w:pPr>
        <w:jc w:val="center"/>
        <w:rPr>
          <w:rFonts w:ascii="Calibri" w:eastAsia="Calibri" w:hAnsi="Calibri" w:cs="Calibri"/>
          <w:b/>
          <w:sz w:val="18"/>
          <w:szCs w:val="18"/>
        </w:rPr>
      </w:pPr>
    </w:p>
    <w:p w14:paraId="02E9E532" w14:textId="77777777" w:rsidR="004A467C" w:rsidRDefault="004A467C" w:rsidP="004A467C">
      <w:pPr>
        <w:jc w:val="center"/>
        <w:rPr>
          <w:rFonts w:ascii="Calibri" w:eastAsia="Calibri" w:hAnsi="Calibri" w:cs="Calibri"/>
          <w:b/>
          <w:smallCaps/>
          <w:sz w:val="18"/>
          <w:szCs w:val="18"/>
        </w:rPr>
      </w:pPr>
      <w:r w:rsidRPr="00573017">
        <w:rPr>
          <w:rFonts w:ascii="Calibri" w:eastAsia="Calibri" w:hAnsi="Calibri" w:cs="Calibri"/>
          <w:b/>
          <w:sz w:val="18"/>
          <w:szCs w:val="18"/>
        </w:rPr>
        <w:t>“</w:t>
      </w:r>
      <w:r>
        <w:rPr>
          <w:rFonts w:ascii="Calibri" w:eastAsia="Calibri" w:hAnsi="Calibri" w:cs="Calibri"/>
          <w:b/>
          <w:sz w:val="18"/>
          <w:szCs w:val="18"/>
        </w:rPr>
        <w:t>SERVICIO DE CONTRATACIÓN DE AUDITOR EXTERNO PARA LA VERIFICACIÓN DE LA ADECUADA APLICACIÓN DE CRITERIO Y REQUISITOS EN LA REALIZACIÓN DE TOMA DE MUESTRAS Y ANÁLISIS DE LOS PARÁMETROS ACREDITADOS ANTE LA ENTIDAD MEXICANA DE ACREDITACIÓN DEL LABORATORIO (CEL) DE LA COMISIÓN ESTATAL DEL AGUA DE JALISCO</w:t>
      </w:r>
      <w:r w:rsidRPr="00573017">
        <w:rPr>
          <w:rFonts w:ascii="Calibri" w:eastAsia="Calibri" w:hAnsi="Calibri" w:cs="Calibri"/>
          <w:b/>
          <w:sz w:val="18"/>
          <w:szCs w:val="18"/>
        </w:rPr>
        <w:t>”</w:t>
      </w:r>
    </w:p>
    <w:p w14:paraId="43F06C8A" w14:textId="77777777" w:rsidR="00E91AAF" w:rsidRDefault="00E91AAF">
      <w:pPr>
        <w:jc w:val="center"/>
        <w:rPr>
          <w:rFonts w:ascii="Calibri" w:eastAsia="Calibri" w:hAnsi="Calibri" w:cs="Calibri"/>
          <w:b/>
          <w:sz w:val="18"/>
          <w:szCs w:val="18"/>
        </w:rPr>
      </w:pPr>
    </w:p>
    <w:p w14:paraId="3EC9D071" w14:textId="77777777" w:rsidR="00D43995" w:rsidRDefault="00D43995">
      <w:pPr>
        <w:jc w:val="right"/>
        <w:rPr>
          <w:rFonts w:ascii="Calibri" w:eastAsia="Calibri" w:hAnsi="Calibri" w:cs="Calibri"/>
          <w:sz w:val="18"/>
          <w:szCs w:val="18"/>
        </w:rPr>
      </w:pPr>
    </w:p>
    <w:p w14:paraId="7BC5FDD0" w14:textId="35FB4D97" w:rsidR="00E91AAF" w:rsidRDefault="00E430FB">
      <w:pPr>
        <w:jc w:val="right"/>
        <w:rPr>
          <w:rFonts w:ascii="Calibri" w:eastAsia="Calibri" w:hAnsi="Calibri" w:cs="Calibri"/>
          <w:sz w:val="18"/>
          <w:szCs w:val="18"/>
        </w:rPr>
      </w:pPr>
      <w:r>
        <w:rPr>
          <w:rFonts w:ascii="Calibri" w:eastAsia="Calibri" w:hAnsi="Calibri" w:cs="Calibri"/>
          <w:sz w:val="18"/>
          <w:szCs w:val="18"/>
        </w:rPr>
        <w:t xml:space="preserve">Guadalajara Jalisco, a  ___ de ____ </w:t>
      </w:r>
      <w:proofErr w:type="spellStart"/>
      <w:r>
        <w:rPr>
          <w:rFonts w:ascii="Calibri" w:eastAsia="Calibri" w:hAnsi="Calibri" w:cs="Calibri"/>
          <w:sz w:val="18"/>
          <w:szCs w:val="18"/>
        </w:rPr>
        <w:t>de</w:t>
      </w:r>
      <w:proofErr w:type="spellEnd"/>
      <w:r>
        <w:rPr>
          <w:rFonts w:ascii="Calibri" w:eastAsia="Calibri" w:hAnsi="Calibri" w:cs="Calibri"/>
          <w:sz w:val="18"/>
          <w:szCs w:val="18"/>
        </w:rPr>
        <w:t xml:space="preserve"> </w:t>
      </w:r>
      <w:r w:rsidR="00745598">
        <w:rPr>
          <w:rFonts w:ascii="Calibri" w:eastAsia="Calibri" w:hAnsi="Calibri" w:cs="Calibri"/>
          <w:sz w:val="18"/>
          <w:szCs w:val="18"/>
        </w:rPr>
        <w:t xml:space="preserve"> </w:t>
      </w:r>
      <w:r>
        <w:rPr>
          <w:rFonts w:ascii="Calibri" w:eastAsia="Calibri" w:hAnsi="Calibri" w:cs="Calibri"/>
          <w:sz w:val="18"/>
          <w:szCs w:val="18"/>
        </w:rPr>
        <w:t>2019.</w:t>
      </w:r>
    </w:p>
    <w:p w14:paraId="75A6FDAF" w14:textId="77777777" w:rsidR="00E91AAF" w:rsidRDefault="00E91AAF">
      <w:pPr>
        <w:jc w:val="center"/>
        <w:rPr>
          <w:rFonts w:ascii="Calibri" w:eastAsia="Calibri" w:hAnsi="Calibri" w:cs="Calibri"/>
          <w:b/>
          <w:smallCaps/>
          <w:sz w:val="18"/>
          <w:szCs w:val="18"/>
        </w:rPr>
      </w:pPr>
    </w:p>
    <w:p w14:paraId="225F1CC9" w14:textId="77777777" w:rsidR="00E91AAF" w:rsidRDefault="00E91AAF">
      <w:pPr>
        <w:jc w:val="center"/>
        <w:rPr>
          <w:rFonts w:ascii="Calibri" w:eastAsia="Calibri" w:hAnsi="Calibri" w:cs="Calibri"/>
          <w:b/>
          <w:smallCaps/>
          <w:sz w:val="18"/>
          <w:szCs w:val="18"/>
        </w:rPr>
      </w:pPr>
    </w:p>
    <w:p w14:paraId="35E00863" w14:textId="77777777" w:rsidR="00E91AAF" w:rsidRDefault="00E430FB">
      <w:pPr>
        <w:jc w:val="center"/>
        <w:rPr>
          <w:rFonts w:ascii="Calibri" w:eastAsia="Calibri" w:hAnsi="Calibri" w:cs="Calibri"/>
          <w:b/>
          <w:smallCaps/>
          <w:sz w:val="18"/>
          <w:szCs w:val="18"/>
        </w:rPr>
      </w:pPr>
      <w:r>
        <w:rPr>
          <w:rFonts w:ascii="Calibri" w:eastAsia="Calibri" w:hAnsi="Calibri" w:cs="Calibri"/>
          <w:b/>
          <w:smallCaps/>
          <w:sz w:val="18"/>
          <w:szCs w:val="18"/>
        </w:rPr>
        <w:t>(PROPUESTA TÉCNICA)</w:t>
      </w:r>
    </w:p>
    <w:p w14:paraId="6EAE8EBC" w14:textId="77777777" w:rsidR="00E91AAF" w:rsidRDefault="00E91AAF">
      <w:pPr>
        <w:jc w:val="center"/>
        <w:rPr>
          <w:rFonts w:ascii="Calibri" w:eastAsia="Calibri" w:hAnsi="Calibri" w:cs="Calibri"/>
          <w:b/>
          <w:smallCaps/>
          <w:sz w:val="18"/>
          <w:szCs w:val="18"/>
        </w:rPr>
      </w:pPr>
    </w:p>
    <w:tbl>
      <w:tblPr>
        <w:tblStyle w:val="a6"/>
        <w:tblW w:w="101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9"/>
        <w:gridCol w:w="1282"/>
        <w:gridCol w:w="1302"/>
        <w:gridCol w:w="1755"/>
        <w:gridCol w:w="2263"/>
        <w:gridCol w:w="2325"/>
      </w:tblGrid>
      <w:tr w:rsidR="00E91AAF" w14:paraId="0218BA85" w14:textId="77777777">
        <w:trPr>
          <w:trHeight w:val="440"/>
        </w:trPr>
        <w:tc>
          <w:tcPr>
            <w:tcW w:w="1269" w:type="dxa"/>
            <w:shd w:val="clear" w:color="auto" w:fill="EFEFEF"/>
          </w:tcPr>
          <w:p w14:paraId="3260BEEA" w14:textId="77777777" w:rsidR="00E91AAF" w:rsidRDefault="00E430FB">
            <w:pPr>
              <w:jc w:val="center"/>
              <w:rPr>
                <w:b/>
                <w:sz w:val="18"/>
                <w:szCs w:val="18"/>
              </w:rPr>
            </w:pPr>
            <w:r>
              <w:rPr>
                <w:b/>
                <w:sz w:val="18"/>
                <w:szCs w:val="18"/>
              </w:rPr>
              <w:t>Progresivo</w:t>
            </w:r>
          </w:p>
          <w:p w14:paraId="39A6BB28" w14:textId="4488F139" w:rsidR="00A1676B" w:rsidRDefault="00A1676B">
            <w:pPr>
              <w:jc w:val="center"/>
              <w:rPr>
                <w:b/>
                <w:sz w:val="18"/>
                <w:szCs w:val="18"/>
              </w:rPr>
            </w:pPr>
            <w:r>
              <w:rPr>
                <w:b/>
                <w:sz w:val="18"/>
                <w:szCs w:val="18"/>
              </w:rPr>
              <w:t>(Partida)</w:t>
            </w:r>
          </w:p>
        </w:tc>
        <w:tc>
          <w:tcPr>
            <w:tcW w:w="1282" w:type="dxa"/>
            <w:shd w:val="clear" w:color="auto" w:fill="EFEFEF"/>
          </w:tcPr>
          <w:p w14:paraId="4C66C6EC" w14:textId="77777777" w:rsidR="00E91AAF" w:rsidRDefault="00E430FB">
            <w:pPr>
              <w:jc w:val="center"/>
              <w:rPr>
                <w:b/>
                <w:sz w:val="18"/>
                <w:szCs w:val="18"/>
              </w:rPr>
            </w:pPr>
            <w:r>
              <w:rPr>
                <w:b/>
                <w:sz w:val="18"/>
                <w:szCs w:val="18"/>
              </w:rPr>
              <w:t>Cantidad</w:t>
            </w:r>
          </w:p>
        </w:tc>
        <w:tc>
          <w:tcPr>
            <w:tcW w:w="1302" w:type="dxa"/>
            <w:shd w:val="clear" w:color="auto" w:fill="EFEFEF"/>
          </w:tcPr>
          <w:p w14:paraId="1DEA19F6" w14:textId="77777777" w:rsidR="00E91AAF" w:rsidRDefault="00E430FB">
            <w:pPr>
              <w:jc w:val="center"/>
              <w:rPr>
                <w:b/>
                <w:sz w:val="18"/>
                <w:szCs w:val="18"/>
              </w:rPr>
            </w:pPr>
            <w:r>
              <w:rPr>
                <w:b/>
                <w:sz w:val="18"/>
                <w:szCs w:val="18"/>
              </w:rPr>
              <w:t>Unidad de Medida</w:t>
            </w:r>
          </w:p>
        </w:tc>
        <w:tc>
          <w:tcPr>
            <w:tcW w:w="1755" w:type="dxa"/>
            <w:shd w:val="clear" w:color="auto" w:fill="EFEFEF"/>
          </w:tcPr>
          <w:p w14:paraId="38F2BE1F" w14:textId="77777777" w:rsidR="00E91AAF" w:rsidRDefault="00E430FB">
            <w:pPr>
              <w:rPr>
                <w:b/>
                <w:sz w:val="18"/>
                <w:szCs w:val="18"/>
              </w:rPr>
            </w:pPr>
            <w:r>
              <w:rPr>
                <w:b/>
                <w:sz w:val="18"/>
                <w:szCs w:val="18"/>
              </w:rPr>
              <w:t>Artículo</w:t>
            </w:r>
          </w:p>
        </w:tc>
        <w:tc>
          <w:tcPr>
            <w:tcW w:w="2263" w:type="dxa"/>
            <w:shd w:val="clear" w:color="auto" w:fill="EFEFEF"/>
          </w:tcPr>
          <w:p w14:paraId="5374773D" w14:textId="77777777" w:rsidR="00E91AAF" w:rsidRDefault="00E430FB">
            <w:pPr>
              <w:jc w:val="center"/>
              <w:rPr>
                <w:b/>
                <w:sz w:val="18"/>
                <w:szCs w:val="18"/>
              </w:rPr>
            </w:pPr>
            <w:r>
              <w:rPr>
                <w:b/>
                <w:sz w:val="18"/>
                <w:szCs w:val="18"/>
              </w:rPr>
              <w:t>Descripción</w:t>
            </w:r>
          </w:p>
        </w:tc>
        <w:tc>
          <w:tcPr>
            <w:tcW w:w="2325" w:type="dxa"/>
            <w:shd w:val="clear" w:color="auto" w:fill="EFEFEF"/>
          </w:tcPr>
          <w:p w14:paraId="360F400B" w14:textId="77777777" w:rsidR="00E91AAF" w:rsidRDefault="00E430FB">
            <w:pPr>
              <w:jc w:val="center"/>
              <w:rPr>
                <w:b/>
                <w:sz w:val="18"/>
                <w:szCs w:val="18"/>
              </w:rPr>
            </w:pPr>
            <w:r>
              <w:rPr>
                <w:b/>
                <w:sz w:val="18"/>
                <w:szCs w:val="18"/>
              </w:rPr>
              <w:t>Entregables y demás características</w:t>
            </w:r>
          </w:p>
        </w:tc>
      </w:tr>
      <w:tr w:rsidR="00E91AAF" w14:paraId="1E8575E0" w14:textId="77777777">
        <w:trPr>
          <w:trHeight w:val="680"/>
        </w:trPr>
        <w:tc>
          <w:tcPr>
            <w:tcW w:w="1269" w:type="dxa"/>
            <w:vAlign w:val="center"/>
          </w:tcPr>
          <w:p w14:paraId="09B82F9A" w14:textId="77777777" w:rsidR="00E91AAF" w:rsidRDefault="00E91AAF">
            <w:pPr>
              <w:jc w:val="center"/>
              <w:rPr>
                <w:b/>
                <w:sz w:val="18"/>
                <w:szCs w:val="18"/>
              </w:rPr>
            </w:pPr>
          </w:p>
        </w:tc>
        <w:tc>
          <w:tcPr>
            <w:tcW w:w="1282" w:type="dxa"/>
            <w:vAlign w:val="center"/>
          </w:tcPr>
          <w:p w14:paraId="7A06CBA9" w14:textId="77777777" w:rsidR="00E91AAF" w:rsidRDefault="00E91AAF">
            <w:pPr>
              <w:jc w:val="center"/>
              <w:rPr>
                <w:b/>
                <w:sz w:val="18"/>
                <w:szCs w:val="18"/>
              </w:rPr>
            </w:pPr>
          </w:p>
        </w:tc>
        <w:tc>
          <w:tcPr>
            <w:tcW w:w="1302" w:type="dxa"/>
            <w:vAlign w:val="center"/>
          </w:tcPr>
          <w:p w14:paraId="71C00360" w14:textId="77777777" w:rsidR="00E91AAF" w:rsidRDefault="00E91AAF">
            <w:pPr>
              <w:jc w:val="center"/>
              <w:rPr>
                <w:b/>
                <w:sz w:val="18"/>
                <w:szCs w:val="18"/>
              </w:rPr>
            </w:pPr>
          </w:p>
        </w:tc>
        <w:tc>
          <w:tcPr>
            <w:tcW w:w="1755" w:type="dxa"/>
          </w:tcPr>
          <w:p w14:paraId="6E4E67A4" w14:textId="77777777" w:rsidR="00E91AAF" w:rsidRDefault="00E91AAF">
            <w:pPr>
              <w:rPr>
                <w:b/>
                <w:sz w:val="18"/>
                <w:szCs w:val="18"/>
              </w:rPr>
            </w:pPr>
          </w:p>
        </w:tc>
        <w:tc>
          <w:tcPr>
            <w:tcW w:w="2263" w:type="dxa"/>
          </w:tcPr>
          <w:p w14:paraId="50EB02D3" w14:textId="77777777" w:rsidR="00E91AAF" w:rsidRDefault="00E91AAF">
            <w:pPr>
              <w:jc w:val="both"/>
              <w:rPr>
                <w:sz w:val="12"/>
                <w:szCs w:val="12"/>
              </w:rPr>
            </w:pPr>
          </w:p>
        </w:tc>
        <w:tc>
          <w:tcPr>
            <w:tcW w:w="2325" w:type="dxa"/>
          </w:tcPr>
          <w:p w14:paraId="62D8496B" w14:textId="77777777" w:rsidR="00E91AAF" w:rsidRDefault="00E91AAF">
            <w:pPr>
              <w:rPr>
                <w:b/>
                <w:sz w:val="18"/>
                <w:szCs w:val="18"/>
              </w:rPr>
            </w:pPr>
          </w:p>
        </w:tc>
      </w:tr>
    </w:tbl>
    <w:p w14:paraId="7C868E77" w14:textId="77777777" w:rsidR="00E91AAF" w:rsidRDefault="00E91AAF">
      <w:pPr>
        <w:jc w:val="both"/>
        <w:rPr>
          <w:rFonts w:ascii="Calibri" w:eastAsia="Calibri" w:hAnsi="Calibri" w:cs="Calibri"/>
          <w:sz w:val="18"/>
          <w:szCs w:val="18"/>
        </w:rPr>
      </w:pPr>
    </w:p>
    <w:p w14:paraId="51145F72" w14:textId="77777777" w:rsidR="00E91AAF" w:rsidRDefault="00E91AAF">
      <w:pPr>
        <w:jc w:val="both"/>
        <w:rPr>
          <w:rFonts w:ascii="Calibri" w:eastAsia="Calibri" w:hAnsi="Calibri" w:cs="Calibri"/>
          <w:sz w:val="18"/>
          <w:szCs w:val="18"/>
        </w:rPr>
      </w:pPr>
    </w:p>
    <w:p w14:paraId="159E67C4" w14:textId="4C9F0294" w:rsidR="00E91AAF" w:rsidRDefault="00E430FB">
      <w:pPr>
        <w:jc w:val="both"/>
        <w:rPr>
          <w:rFonts w:ascii="Calibri" w:eastAsia="Calibri" w:hAnsi="Calibri" w:cs="Calibri"/>
          <w:b/>
          <w:sz w:val="18"/>
          <w:szCs w:val="18"/>
          <w:u w:val="single"/>
        </w:rPr>
      </w:pPr>
      <w:r>
        <w:rPr>
          <w:rFonts w:ascii="Calibri" w:eastAsia="Calibri" w:hAnsi="Calibri" w:cs="Calibri"/>
          <w:b/>
          <w:sz w:val="18"/>
          <w:szCs w:val="18"/>
        </w:rPr>
        <w:t xml:space="preserve">NOTA: Se deberá realizar el desglose a </w:t>
      </w:r>
      <w:r>
        <w:rPr>
          <w:rFonts w:ascii="Calibri" w:eastAsia="Calibri" w:hAnsi="Calibri" w:cs="Calibri"/>
          <w:b/>
          <w:sz w:val="18"/>
          <w:szCs w:val="18"/>
          <w:u w:val="single"/>
        </w:rPr>
        <w:t>detalle</w:t>
      </w:r>
      <w:r>
        <w:rPr>
          <w:rFonts w:ascii="Calibri" w:eastAsia="Calibri" w:hAnsi="Calibri" w:cs="Calibri"/>
          <w:b/>
          <w:sz w:val="18"/>
          <w:szCs w:val="18"/>
        </w:rPr>
        <w:t xml:space="preserve"> del anexo técnico</w:t>
      </w:r>
      <w:r w:rsidR="00451C95">
        <w:rPr>
          <w:rFonts w:ascii="Calibri" w:eastAsia="Calibri" w:hAnsi="Calibri" w:cs="Calibri"/>
          <w:b/>
          <w:sz w:val="18"/>
          <w:szCs w:val="18"/>
        </w:rPr>
        <w:t xml:space="preserve"> </w:t>
      </w:r>
      <w:r>
        <w:rPr>
          <w:rFonts w:ascii="Calibri" w:eastAsia="Calibri" w:hAnsi="Calibri" w:cs="Calibri"/>
          <w:b/>
          <w:sz w:val="18"/>
          <w:szCs w:val="18"/>
        </w:rPr>
        <w:t xml:space="preserve"> (</w:t>
      </w:r>
      <w:r w:rsidR="00451C95">
        <w:rPr>
          <w:rFonts w:ascii="Calibri" w:eastAsia="Calibri" w:hAnsi="Calibri" w:cs="Calibri"/>
          <w:b/>
          <w:sz w:val="18"/>
          <w:szCs w:val="18"/>
        </w:rPr>
        <w:t xml:space="preserve">Anexo 1 de </w:t>
      </w:r>
      <w:r>
        <w:rPr>
          <w:rFonts w:ascii="Calibri" w:eastAsia="Calibri" w:hAnsi="Calibri" w:cs="Calibri"/>
          <w:b/>
          <w:sz w:val="18"/>
          <w:szCs w:val="18"/>
        </w:rPr>
        <w:t xml:space="preserve">Especificaciones) cumpliendo con lo requerido en el mismo en </w:t>
      </w:r>
      <w:r>
        <w:rPr>
          <w:rFonts w:ascii="Calibri" w:eastAsia="Calibri" w:hAnsi="Calibri" w:cs="Calibri"/>
          <w:b/>
          <w:sz w:val="18"/>
          <w:szCs w:val="18"/>
          <w:u w:val="single"/>
        </w:rPr>
        <w:t>formato libre.</w:t>
      </w:r>
    </w:p>
    <w:p w14:paraId="78FF8B63" w14:textId="77777777" w:rsidR="00E91AAF" w:rsidRDefault="00E91AAF">
      <w:pPr>
        <w:jc w:val="both"/>
        <w:rPr>
          <w:rFonts w:ascii="Calibri" w:eastAsia="Calibri" w:hAnsi="Calibri" w:cs="Calibri"/>
          <w:b/>
          <w:color w:val="FF0000"/>
          <w:sz w:val="18"/>
          <w:szCs w:val="18"/>
          <w:u w:val="single"/>
        </w:rPr>
      </w:pPr>
    </w:p>
    <w:p w14:paraId="7E935636" w14:textId="77777777" w:rsidR="00E91AAF" w:rsidRDefault="00E430FB">
      <w:pPr>
        <w:jc w:val="both"/>
        <w:rPr>
          <w:rFonts w:ascii="Calibri" w:eastAsia="Calibri" w:hAnsi="Calibri" w:cs="Calibri"/>
          <w:sz w:val="18"/>
          <w:szCs w:val="18"/>
        </w:rPr>
      </w:pPr>
      <w:r>
        <w:rPr>
          <w:rFonts w:ascii="Calibri" w:eastAsia="Calibri" w:hAnsi="Calibri" w:cs="Calibri"/>
          <w:sz w:val="18"/>
          <w:szCs w:val="18"/>
        </w:rPr>
        <w:t>En caso de ser adjudicado proporcionaré servicios en los términos y condiciones del presente anexo, la orden de compra y/o contrato, la convocatoria y las modificaciones que se deriven de las aclaraciones del presente procedimiento.</w:t>
      </w:r>
    </w:p>
    <w:p w14:paraId="755F628E" w14:textId="77777777" w:rsidR="00E91AAF" w:rsidRDefault="00E430FB">
      <w:pPr>
        <w:ind w:left="700"/>
        <w:jc w:val="center"/>
        <w:rPr>
          <w:rFonts w:ascii="Calibri" w:eastAsia="Calibri" w:hAnsi="Calibri" w:cs="Calibri"/>
          <w:sz w:val="18"/>
          <w:szCs w:val="18"/>
        </w:rPr>
      </w:pPr>
      <w:r>
        <w:rPr>
          <w:rFonts w:ascii="Calibri" w:eastAsia="Calibri" w:hAnsi="Calibri" w:cs="Calibri"/>
          <w:sz w:val="18"/>
          <w:szCs w:val="18"/>
        </w:rPr>
        <w:t xml:space="preserve"> </w:t>
      </w:r>
    </w:p>
    <w:p w14:paraId="6754D50C" w14:textId="7D72BD28" w:rsidR="00E91AAF" w:rsidRDefault="00E430FB">
      <w:pPr>
        <w:jc w:val="both"/>
        <w:rPr>
          <w:rFonts w:ascii="Calibri" w:eastAsia="Calibri" w:hAnsi="Calibri" w:cs="Calibri"/>
          <w:sz w:val="18"/>
          <w:szCs w:val="18"/>
        </w:rPr>
      </w:pPr>
      <w:r>
        <w:rPr>
          <w:rFonts w:ascii="Calibri" w:eastAsia="Calibri" w:hAnsi="Calibri" w:cs="Calibri"/>
          <w:sz w:val="18"/>
          <w:szCs w:val="18"/>
        </w:rPr>
        <w:t>Seré responsable por los defectos, vicios ocultos o falta de calidad en general de los servicios por cualquier otro incumplimiento en que puedan incurrir en los términos de la orden de compra y/o contrato.</w:t>
      </w:r>
    </w:p>
    <w:p w14:paraId="3C7E2A1E" w14:textId="77777777" w:rsidR="00E91AAF" w:rsidRDefault="00E91AAF">
      <w:pPr>
        <w:jc w:val="center"/>
        <w:rPr>
          <w:rFonts w:ascii="Calibri" w:eastAsia="Calibri" w:hAnsi="Calibri" w:cs="Calibri"/>
          <w:b/>
          <w:sz w:val="18"/>
          <w:szCs w:val="18"/>
        </w:rPr>
      </w:pPr>
    </w:p>
    <w:p w14:paraId="4F2284EF" w14:textId="77777777" w:rsidR="00E91AAF" w:rsidRDefault="00E91AAF">
      <w:pPr>
        <w:jc w:val="center"/>
        <w:rPr>
          <w:rFonts w:ascii="Calibri" w:eastAsia="Calibri" w:hAnsi="Calibri" w:cs="Calibri"/>
          <w:b/>
          <w:sz w:val="18"/>
          <w:szCs w:val="18"/>
        </w:rPr>
      </w:pPr>
    </w:p>
    <w:p w14:paraId="7A529BF6" w14:textId="77777777" w:rsidR="00E91AAF" w:rsidRDefault="00E430FB">
      <w:pPr>
        <w:jc w:val="center"/>
        <w:rPr>
          <w:rFonts w:ascii="Calibri" w:eastAsia="Calibri" w:hAnsi="Calibri" w:cs="Calibri"/>
          <w:b/>
          <w:sz w:val="18"/>
          <w:szCs w:val="18"/>
        </w:rPr>
      </w:pPr>
      <w:r>
        <w:rPr>
          <w:rFonts w:ascii="Calibri" w:eastAsia="Calibri" w:hAnsi="Calibri" w:cs="Calibri"/>
          <w:b/>
          <w:sz w:val="18"/>
          <w:szCs w:val="18"/>
        </w:rPr>
        <w:t>ATENTAMENTE</w:t>
      </w:r>
    </w:p>
    <w:p w14:paraId="4E363616" w14:textId="77777777" w:rsidR="00E91AAF" w:rsidRDefault="00E91AAF">
      <w:pPr>
        <w:jc w:val="center"/>
        <w:rPr>
          <w:rFonts w:ascii="Calibri" w:eastAsia="Calibri" w:hAnsi="Calibri" w:cs="Calibri"/>
          <w:sz w:val="18"/>
          <w:szCs w:val="18"/>
        </w:rPr>
      </w:pPr>
    </w:p>
    <w:p w14:paraId="10C5BE71" w14:textId="77777777" w:rsidR="00E91AAF" w:rsidRDefault="00E91AAF">
      <w:pPr>
        <w:jc w:val="center"/>
        <w:rPr>
          <w:rFonts w:ascii="Calibri" w:eastAsia="Calibri" w:hAnsi="Calibri" w:cs="Calibri"/>
          <w:sz w:val="18"/>
          <w:szCs w:val="18"/>
        </w:rPr>
      </w:pPr>
    </w:p>
    <w:p w14:paraId="0D279D5E" w14:textId="77777777" w:rsidR="00E91AAF" w:rsidRDefault="00E430FB">
      <w:pPr>
        <w:jc w:val="center"/>
        <w:rPr>
          <w:rFonts w:ascii="Calibri" w:eastAsia="Calibri" w:hAnsi="Calibri" w:cs="Calibri"/>
          <w:sz w:val="18"/>
          <w:szCs w:val="18"/>
        </w:rPr>
      </w:pPr>
      <w:r>
        <w:rPr>
          <w:rFonts w:ascii="Calibri" w:eastAsia="Calibri" w:hAnsi="Calibri" w:cs="Calibri"/>
          <w:sz w:val="18"/>
          <w:szCs w:val="18"/>
        </w:rPr>
        <w:t>_______________________________________________________</w:t>
      </w:r>
    </w:p>
    <w:p w14:paraId="43CCC7FC" w14:textId="77777777" w:rsidR="00E91AAF" w:rsidRDefault="00E430FB">
      <w:pPr>
        <w:jc w:val="center"/>
        <w:rPr>
          <w:rFonts w:ascii="Calibri" w:eastAsia="Calibri" w:hAnsi="Calibri" w:cs="Calibri"/>
          <w:sz w:val="18"/>
          <w:szCs w:val="18"/>
        </w:rPr>
      </w:pPr>
      <w:r>
        <w:rPr>
          <w:rFonts w:ascii="Calibri" w:eastAsia="Calibri" w:hAnsi="Calibri" w:cs="Calibri"/>
          <w:sz w:val="18"/>
          <w:szCs w:val="18"/>
        </w:rPr>
        <w:t>Nombre y firma del Participante o Representante Legal del mismo.</w:t>
      </w:r>
    </w:p>
    <w:p w14:paraId="2220E82A" w14:textId="77777777" w:rsidR="00E91AAF" w:rsidRDefault="00E91AAF">
      <w:pPr>
        <w:jc w:val="center"/>
        <w:rPr>
          <w:rFonts w:ascii="Calibri" w:eastAsia="Calibri" w:hAnsi="Calibri" w:cs="Calibri"/>
          <w:b/>
          <w:sz w:val="18"/>
          <w:szCs w:val="18"/>
        </w:rPr>
      </w:pPr>
    </w:p>
    <w:p w14:paraId="63775006" w14:textId="77777777" w:rsidR="00E91AAF" w:rsidRDefault="00E91AAF">
      <w:pPr>
        <w:rPr>
          <w:rFonts w:ascii="Calibri" w:eastAsia="Calibri" w:hAnsi="Calibri" w:cs="Calibri"/>
          <w:b/>
          <w:sz w:val="18"/>
          <w:szCs w:val="18"/>
        </w:rPr>
      </w:pPr>
    </w:p>
    <w:p w14:paraId="7345DBEE" w14:textId="77777777" w:rsidR="00E91AAF" w:rsidRDefault="00E91AAF">
      <w:pPr>
        <w:jc w:val="center"/>
        <w:rPr>
          <w:rFonts w:ascii="Calibri" w:eastAsia="Calibri" w:hAnsi="Calibri" w:cs="Calibri"/>
          <w:b/>
          <w:sz w:val="18"/>
          <w:szCs w:val="18"/>
        </w:rPr>
      </w:pPr>
    </w:p>
    <w:p w14:paraId="5A132CED" w14:textId="77777777" w:rsidR="00E91AAF" w:rsidRDefault="00E91AAF">
      <w:pPr>
        <w:jc w:val="center"/>
        <w:rPr>
          <w:rFonts w:ascii="Calibri" w:eastAsia="Calibri" w:hAnsi="Calibri" w:cs="Calibri"/>
          <w:b/>
          <w:sz w:val="18"/>
          <w:szCs w:val="18"/>
        </w:rPr>
      </w:pPr>
    </w:p>
    <w:p w14:paraId="51904035" w14:textId="77777777" w:rsidR="00B97142" w:rsidRDefault="00B97142">
      <w:pPr>
        <w:jc w:val="center"/>
        <w:rPr>
          <w:rFonts w:ascii="Calibri" w:eastAsia="Calibri" w:hAnsi="Calibri" w:cs="Calibri"/>
          <w:b/>
          <w:sz w:val="18"/>
          <w:szCs w:val="18"/>
        </w:rPr>
      </w:pPr>
    </w:p>
    <w:p w14:paraId="25FC1CC7" w14:textId="77777777" w:rsidR="00B97142" w:rsidRDefault="00B97142">
      <w:pPr>
        <w:jc w:val="center"/>
        <w:rPr>
          <w:rFonts w:ascii="Calibri" w:eastAsia="Calibri" w:hAnsi="Calibri" w:cs="Calibri"/>
          <w:b/>
          <w:sz w:val="18"/>
          <w:szCs w:val="18"/>
        </w:rPr>
      </w:pPr>
    </w:p>
    <w:p w14:paraId="53E8CADE" w14:textId="77777777" w:rsidR="00B97142" w:rsidRDefault="00B97142">
      <w:pPr>
        <w:jc w:val="center"/>
        <w:rPr>
          <w:rFonts w:ascii="Calibri" w:eastAsia="Calibri" w:hAnsi="Calibri" w:cs="Calibri"/>
          <w:b/>
          <w:sz w:val="18"/>
          <w:szCs w:val="18"/>
        </w:rPr>
      </w:pPr>
    </w:p>
    <w:p w14:paraId="1C840664" w14:textId="77777777" w:rsidR="009A5BF9" w:rsidRDefault="009A5BF9">
      <w:pPr>
        <w:jc w:val="center"/>
        <w:rPr>
          <w:rFonts w:ascii="Calibri" w:eastAsia="Calibri" w:hAnsi="Calibri" w:cs="Calibri"/>
          <w:b/>
          <w:sz w:val="18"/>
          <w:szCs w:val="18"/>
        </w:rPr>
      </w:pPr>
    </w:p>
    <w:p w14:paraId="3F4E0473" w14:textId="77777777" w:rsidR="00A1676B" w:rsidRDefault="00A1676B">
      <w:pPr>
        <w:rPr>
          <w:rFonts w:ascii="Calibri" w:eastAsia="Calibri" w:hAnsi="Calibri" w:cs="Calibri"/>
          <w:b/>
          <w:sz w:val="18"/>
          <w:szCs w:val="18"/>
        </w:rPr>
      </w:pPr>
      <w:r>
        <w:rPr>
          <w:rFonts w:ascii="Calibri" w:eastAsia="Calibri" w:hAnsi="Calibri" w:cs="Calibri"/>
          <w:b/>
          <w:sz w:val="18"/>
          <w:szCs w:val="18"/>
        </w:rPr>
        <w:br w:type="page"/>
      </w:r>
    </w:p>
    <w:p w14:paraId="2CAF567E" w14:textId="5944CBDF" w:rsidR="00E91AAF" w:rsidRDefault="00E430FB">
      <w:pPr>
        <w:jc w:val="center"/>
        <w:rPr>
          <w:rFonts w:ascii="Calibri" w:eastAsia="Calibri" w:hAnsi="Calibri" w:cs="Calibri"/>
          <w:b/>
          <w:sz w:val="18"/>
          <w:szCs w:val="18"/>
        </w:rPr>
      </w:pPr>
      <w:r>
        <w:rPr>
          <w:rFonts w:ascii="Calibri" w:eastAsia="Calibri" w:hAnsi="Calibri" w:cs="Calibri"/>
          <w:b/>
          <w:sz w:val="18"/>
          <w:szCs w:val="18"/>
        </w:rPr>
        <w:lastRenderedPageBreak/>
        <w:t>ANEXO 3</w:t>
      </w:r>
    </w:p>
    <w:p w14:paraId="04DC6011" w14:textId="77777777" w:rsidR="00745598" w:rsidRDefault="00745598" w:rsidP="00745598">
      <w:pPr>
        <w:jc w:val="center"/>
        <w:rPr>
          <w:rFonts w:ascii="Calibri" w:eastAsia="Calibri" w:hAnsi="Calibri" w:cs="Calibri"/>
          <w:b/>
          <w:smallCaps/>
          <w:sz w:val="18"/>
          <w:szCs w:val="18"/>
        </w:rPr>
      </w:pPr>
      <w:r>
        <w:rPr>
          <w:rFonts w:ascii="Calibri" w:eastAsia="Calibri" w:hAnsi="Calibri" w:cs="Calibri"/>
          <w:b/>
          <w:smallCaps/>
          <w:sz w:val="18"/>
          <w:szCs w:val="18"/>
        </w:rPr>
        <w:t xml:space="preserve">LICITACIÓN PÚBLICA LOCAL </w:t>
      </w:r>
      <w:r w:rsidRPr="009530AD">
        <w:rPr>
          <w:rFonts w:ascii="Calibri" w:eastAsia="Calibri" w:hAnsi="Calibri" w:cs="Calibri"/>
          <w:b/>
          <w:smallCaps/>
          <w:sz w:val="18"/>
          <w:szCs w:val="18"/>
        </w:rPr>
        <w:t>CEAJ-</w:t>
      </w:r>
      <w:r>
        <w:rPr>
          <w:rFonts w:ascii="Calibri" w:eastAsia="Calibri" w:hAnsi="Calibri" w:cs="Calibri"/>
          <w:b/>
          <w:smallCaps/>
          <w:sz w:val="18"/>
          <w:szCs w:val="18"/>
        </w:rPr>
        <w:t xml:space="preserve">DT-DAPTAR-LPL-015/2019 </w:t>
      </w:r>
    </w:p>
    <w:p w14:paraId="155E2739" w14:textId="77777777" w:rsidR="00745598" w:rsidRDefault="00745598" w:rsidP="00745598">
      <w:pPr>
        <w:jc w:val="center"/>
        <w:rPr>
          <w:rFonts w:ascii="Calibri" w:eastAsia="Calibri" w:hAnsi="Calibri" w:cs="Calibri"/>
          <w:b/>
          <w:sz w:val="18"/>
          <w:szCs w:val="18"/>
          <w:highlight w:val="white"/>
        </w:rPr>
      </w:pPr>
      <w:r>
        <w:rPr>
          <w:rFonts w:ascii="Calibri" w:eastAsia="Calibri" w:hAnsi="Calibri" w:cs="Calibri"/>
          <w:b/>
          <w:smallCaps/>
          <w:sz w:val="18"/>
          <w:szCs w:val="18"/>
        </w:rPr>
        <w:t>SIN</w:t>
      </w:r>
      <w:r>
        <w:rPr>
          <w:rFonts w:ascii="Calibri" w:eastAsia="Calibri" w:hAnsi="Calibri" w:cs="Calibri"/>
          <w:b/>
          <w:sz w:val="18"/>
          <w:szCs w:val="18"/>
        </w:rPr>
        <w:t xml:space="preserve"> CONCURRENCIA </w:t>
      </w:r>
      <w:r>
        <w:rPr>
          <w:rFonts w:ascii="Calibri" w:eastAsia="Calibri" w:hAnsi="Calibri" w:cs="Calibri"/>
          <w:b/>
          <w:sz w:val="18"/>
          <w:szCs w:val="18"/>
          <w:highlight w:val="white"/>
        </w:rPr>
        <w:t>DEL COMITÉ</w:t>
      </w:r>
    </w:p>
    <w:p w14:paraId="58136E47" w14:textId="77777777" w:rsidR="00745598" w:rsidRDefault="00745598" w:rsidP="00745598">
      <w:pPr>
        <w:jc w:val="center"/>
        <w:rPr>
          <w:rFonts w:ascii="Calibri" w:eastAsia="Calibri" w:hAnsi="Calibri" w:cs="Calibri"/>
          <w:b/>
          <w:sz w:val="18"/>
          <w:szCs w:val="18"/>
        </w:rPr>
      </w:pPr>
    </w:p>
    <w:p w14:paraId="620A523B" w14:textId="77777777" w:rsidR="004A467C" w:rsidRDefault="004A467C" w:rsidP="004A467C">
      <w:pPr>
        <w:jc w:val="center"/>
        <w:rPr>
          <w:rFonts w:ascii="Calibri" w:eastAsia="Calibri" w:hAnsi="Calibri" w:cs="Calibri"/>
          <w:b/>
          <w:smallCaps/>
          <w:sz w:val="18"/>
          <w:szCs w:val="18"/>
        </w:rPr>
      </w:pPr>
      <w:r w:rsidRPr="00573017">
        <w:rPr>
          <w:rFonts w:ascii="Calibri" w:eastAsia="Calibri" w:hAnsi="Calibri" w:cs="Calibri"/>
          <w:b/>
          <w:sz w:val="18"/>
          <w:szCs w:val="18"/>
        </w:rPr>
        <w:t>“</w:t>
      </w:r>
      <w:r>
        <w:rPr>
          <w:rFonts w:ascii="Calibri" w:eastAsia="Calibri" w:hAnsi="Calibri" w:cs="Calibri"/>
          <w:b/>
          <w:sz w:val="18"/>
          <w:szCs w:val="18"/>
        </w:rPr>
        <w:t>SERVICIO DE CONTRATACIÓN DE AUDITOR EXTERNO PARA LA VERIFICACIÓN DE LA ADECUADA APLICACIÓN DE CRITERIO Y REQUISITOS EN LA REALIZACIÓN DE TOMA DE MUESTRAS Y ANÁLISIS DE LOS PARÁMETROS ACREDITADOS ANTE LA ENTIDAD MEXICANA DE ACREDITACIÓN DEL LABORATORIO (CEL) DE LA COMISIÓN ESTATAL DEL AGUA DE JALISCO</w:t>
      </w:r>
      <w:r w:rsidRPr="00573017">
        <w:rPr>
          <w:rFonts w:ascii="Calibri" w:eastAsia="Calibri" w:hAnsi="Calibri" w:cs="Calibri"/>
          <w:b/>
          <w:sz w:val="18"/>
          <w:szCs w:val="18"/>
        </w:rPr>
        <w:t>”</w:t>
      </w:r>
    </w:p>
    <w:p w14:paraId="7A88F585" w14:textId="77777777" w:rsidR="00E91AAF" w:rsidRDefault="00E91AAF">
      <w:pPr>
        <w:jc w:val="center"/>
        <w:rPr>
          <w:rFonts w:ascii="Calibri" w:eastAsia="Calibri" w:hAnsi="Calibri" w:cs="Calibri"/>
          <w:b/>
          <w:smallCaps/>
          <w:sz w:val="18"/>
          <w:szCs w:val="18"/>
        </w:rPr>
      </w:pPr>
    </w:p>
    <w:p w14:paraId="733FD9DD" w14:textId="77777777" w:rsidR="00E91AAF" w:rsidRDefault="00E430FB">
      <w:pPr>
        <w:jc w:val="right"/>
        <w:rPr>
          <w:rFonts w:ascii="Calibri" w:eastAsia="Calibri" w:hAnsi="Calibri" w:cs="Calibri"/>
          <w:sz w:val="18"/>
          <w:szCs w:val="18"/>
        </w:rPr>
      </w:pPr>
      <w:r>
        <w:rPr>
          <w:rFonts w:ascii="Calibri" w:eastAsia="Calibri" w:hAnsi="Calibri" w:cs="Calibri"/>
          <w:sz w:val="18"/>
          <w:szCs w:val="18"/>
        </w:rPr>
        <w:t>Guadalajara Jalisco, a  ___ de ____ del 2019.</w:t>
      </w:r>
    </w:p>
    <w:p w14:paraId="7395D883" w14:textId="77777777" w:rsidR="00E91AAF" w:rsidRDefault="00E91AAF">
      <w:pPr>
        <w:rPr>
          <w:rFonts w:ascii="Calibri" w:eastAsia="Calibri" w:hAnsi="Calibri" w:cs="Calibri"/>
          <w:b/>
          <w:smallCaps/>
          <w:sz w:val="18"/>
          <w:szCs w:val="18"/>
        </w:rPr>
      </w:pPr>
    </w:p>
    <w:p w14:paraId="56A002B7" w14:textId="77777777" w:rsidR="00E91AAF" w:rsidRDefault="00E430FB">
      <w:pPr>
        <w:jc w:val="center"/>
        <w:rPr>
          <w:rFonts w:ascii="Calibri" w:eastAsia="Calibri" w:hAnsi="Calibri" w:cs="Calibri"/>
          <w:b/>
          <w:smallCaps/>
          <w:sz w:val="18"/>
          <w:szCs w:val="18"/>
        </w:rPr>
      </w:pPr>
      <w:r>
        <w:rPr>
          <w:rFonts w:ascii="Calibri" w:eastAsia="Calibri" w:hAnsi="Calibri" w:cs="Calibri"/>
          <w:b/>
          <w:smallCaps/>
          <w:sz w:val="18"/>
          <w:szCs w:val="18"/>
        </w:rPr>
        <w:t>PROPUESTA ECONÓMICA</w:t>
      </w:r>
    </w:p>
    <w:p w14:paraId="5394FA53" w14:textId="77777777" w:rsidR="00E91AAF" w:rsidRDefault="00E91AAF">
      <w:pPr>
        <w:jc w:val="center"/>
        <w:rPr>
          <w:rFonts w:ascii="Calibri" w:eastAsia="Calibri" w:hAnsi="Calibri" w:cs="Calibri"/>
          <w:b/>
          <w:smallCaps/>
          <w:sz w:val="18"/>
          <w:szCs w:val="18"/>
        </w:rPr>
      </w:pPr>
    </w:p>
    <w:tbl>
      <w:tblPr>
        <w:tblStyle w:val="a7"/>
        <w:tblW w:w="104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9"/>
        <w:gridCol w:w="929"/>
        <w:gridCol w:w="990"/>
        <w:gridCol w:w="1470"/>
        <w:gridCol w:w="1357"/>
        <w:gridCol w:w="1418"/>
        <w:gridCol w:w="1417"/>
        <w:gridCol w:w="1843"/>
      </w:tblGrid>
      <w:tr w:rsidR="00982643" w14:paraId="4B09FDFF" w14:textId="77777777" w:rsidTr="00982643">
        <w:trPr>
          <w:trHeight w:val="240"/>
        </w:trPr>
        <w:tc>
          <w:tcPr>
            <w:tcW w:w="1039" w:type="dxa"/>
            <w:shd w:val="clear" w:color="auto" w:fill="EFEFEF"/>
          </w:tcPr>
          <w:p w14:paraId="2F0D92D5" w14:textId="77777777" w:rsidR="00982643" w:rsidRDefault="00982643">
            <w:pPr>
              <w:rPr>
                <w:b/>
                <w:sz w:val="18"/>
                <w:szCs w:val="18"/>
              </w:rPr>
            </w:pPr>
            <w:r>
              <w:rPr>
                <w:b/>
                <w:sz w:val="18"/>
                <w:szCs w:val="18"/>
              </w:rPr>
              <w:t>Progresivo</w:t>
            </w:r>
          </w:p>
          <w:p w14:paraId="155425CF" w14:textId="44D100D1" w:rsidR="00982643" w:rsidRDefault="00982643">
            <w:pPr>
              <w:rPr>
                <w:b/>
                <w:sz w:val="18"/>
                <w:szCs w:val="18"/>
              </w:rPr>
            </w:pPr>
            <w:r>
              <w:rPr>
                <w:b/>
                <w:sz w:val="18"/>
                <w:szCs w:val="18"/>
              </w:rPr>
              <w:t>(Partida)</w:t>
            </w:r>
          </w:p>
        </w:tc>
        <w:tc>
          <w:tcPr>
            <w:tcW w:w="929" w:type="dxa"/>
            <w:shd w:val="clear" w:color="auto" w:fill="EFEFEF"/>
          </w:tcPr>
          <w:p w14:paraId="583B4001" w14:textId="77777777" w:rsidR="00982643" w:rsidRDefault="00982643">
            <w:pPr>
              <w:rPr>
                <w:b/>
                <w:sz w:val="18"/>
                <w:szCs w:val="18"/>
              </w:rPr>
            </w:pPr>
            <w:r>
              <w:rPr>
                <w:b/>
                <w:sz w:val="18"/>
                <w:szCs w:val="18"/>
              </w:rPr>
              <w:t>Cantidad</w:t>
            </w:r>
          </w:p>
        </w:tc>
        <w:tc>
          <w:tcPr>
            <w:tcW w:w="990" w:type="dxa"/>
            <w:shd w:val="clear" w:color="auto" w:fill="EFEFEF"/>
          </w:tcPr>
          <w:p w14:paraId="74133CFA" w14:textId="77777777" w:rsidR="00982643" w:rsidRDefault="00982643">
            <w:pPr>
              <w:jc w:val="center"/>
              <w:rPr>
                <w:b/>
                <w:sz w:val="18"/>
                <w:szCs w:val="18"/>
              </w:rPr>
            </w:pPr>
            <w:r>
              <w:rPr>
                <w:b/>
                <w:sz w:val="18"/>
                <w:szCs w:val="18"/>
              </w:rPr>
              <w:t>Unidad de Medida</w:t>
            </w:r>
          </w:p>
        </w:tc>
        <w:tc>
          <w:tcPr>
            <w:tcW w:w="1470" w:type="dxa"/>
            <w:shd w:val="clear" w:color="auto" w:fill="EFEFEF"/>
          </w:tcPr>
          <w:p w14:paraId="21174220" w14:textId="2507E422" w:rsidR="00982643" w:rsidRDefault="00982643">
            <w:pPr>
              <w:rPr>
                <w:b/>
                <w:sz w:val="18"/>
                <w:szCs w:val="18"/>
              </w:rPr>
            </w:pPr>
            <w:r>
              <w:rPr>
                <w:b/>
                <w:sz w:val="18"/>
                <w:szCs w:val="18"/>
              </w:rPr>
              <w:t xml:space="preserve">Servicio </w:t>
            </w:r>
          </w:p>
        </w:tc>
        <w:tc>
          <w:tcPr>
            <w:tcW w:w="1357" w:type="dxa"/>
            <w:shd w:val="clear" w:color="auto" w:fill="EFEFEF"/>
          </w:tcPr>
          <w:p w14:paraId="1450907B" w14:textId="77777777" w:rsidR="00982643" w:rsidRDefault="00982643">
            <w:pPr>
              <w:rPr>
                <w:b/>
                <w:sz w:val="18"/>
                <w:szCs w:val="18"/>
              </w:rPr>
            </w:pPr>
            <w:r>
              <w:rPr>
                <w:b/>
                <w:sz w:val="18"/>
                <w:szCs w:val="18"/>
              </w:rPr>
              <w:t>Descripción</w:t>
            </w:r>
          </w:p>
        </w:tc>
        <w:tc>
          <w:tcPr>
            <w:tcW w:w="1418" w:type="dxa"/>
            <w:shd w:val="clear" w:color="auto" w:fill="EFEFEF"/>
          </w:tcPr>
          <w:p w14:paraId="71C383C4" w14:textId="77777777" w:rsidR="00982643" w:rsidRDefault="00982643">
            <w:pPr>
              <w:rPr>
                <w:b/>
                <w:sz w:val="18"/>
                <w:szCs w:val="18"/>
              </w:rPr>
            </w:pPr>
            <w:r>
              <w:rPr>
                <w:b/>
                <w:sz w:val="18"/>
                <w:szCs w:val="18"/>
              </w:rPr>
              <w:t>Entregables</w:t>
            </w:r>
          </w:p>
        </w:tc>
        <w:tc>
          <w:tcPr>
            <w:tcW w:w="1417" w:type="dxa"/>
            <w:shd w:val="clear" w:color="auto" w:fill="EFEFEF"/>
          </w:tcPr>
          <w:p w14:paraId="0D2B16AD" w14:textId="6DEBAA2E" w:rsidR="00875389" w:rsidRDefault="00875389" w:rsidP="00875389">
            <w:pPr>
              <w:rPr>
                <w:b/>
                <w:sz w:val="18"/>
                <w:szCs w:val="18"/>
              </w:rPr>
            </w:pPr>
            <w:r>
              <w:rPr>
                <w:b/>
                <w:sz w:val="18"/>
                <w:szCs w:val="18"/>
              </w:rPr>
              <w:t xml:space="preserve">Costo </w:t>
            </w:r>
            <w:r w:rsidR="00DC593D">
              <w:rPr>
                <w:b/>
                <w:sz w:val="18"/>
                <w:szCs w:val="18"/>
              </w:rPr>
              <w:t>mensual</w:t>
            </w:r>
          </w:p>
          <w:p w14:paraId="74A2E22C" w14:textId="1C5BE9F5" w:rsidR="00982643" w:rsidRDefault="00982643" w:rsidP="00875389">
            <w:pPr>
              <w:rPr>
                <w:b/>
                <w:sz w:val="18"/>
                <w:szCs w:val="18"/>
              </w:rPr>
            </w:pPr>
            <w:r>
              <w:rPr>
                <w:b/>
                <w:sz w:val="18"/>
                <w:szCs w:val="18"/>
              </w:rPr>
              <w:t>(Antes de IVA)</w:t>
            </w:r>
          </w:p>
        </w:tc>
        <w:tc>
          <w:tcPr>
            <w:tcW w:w="1843" w:type="dxa"/>
            <w:shd w:val="clear" w:color="auto" w:fill="EFEFEF"/>
          </w:tcPr>
          <w:p w14:paraId="6A9199DC" w14:textId="77777777" w:rsidR="00982643" w:rsidRDefault="00982643" w:rsidP="00982643">
            <w:pPr>
              <w:rPr>
                <w:b/>
                <w:sz w:val="18"/>
                <w:szCs w:val="18"/>
              </w:rPr>
            </w:pPr>
            <w:r>
              <w:rPr>
                <w:b/>
                <w:sz w:val="18"/>
                <w:szCs w:val="18"/>
              </w:rPr>
              <w:t xml:space="preserve">Subtotal de los servicios </w:t>
            </w:r>
          </w:p>
          <w:p w14:paraId="27CBA873" w14:textId="1F3F71C6" w:rsidR="00982643" w:rsidRDefault="00982643" w:rsidP="00982643">
            <w:pPr>
              <w:rPr>
                <w:b/>
                <w:sz w:val="18"/>
                <w:szCs w:val="18"/>
              </w:rPr>
            </w:pPr>
            <w:r>
              <w:rPr>
                <w:b/>
                <w:sz w:val="18"/>
                <w:szCs w:val="18"/>
              </w:rPr>
              <w:t>(Antes de IVA)</w:t>
            </w:r>
          </w:p>
        </w:tc>
      </w:tr>
      <w:tr w:rsidR="00982643" w14:paraId="619B8A34" w14:textId="77777777" w:rsidTr="00982643">
        <w:trPr>
          <w:trHeight w:val="320"/>
        </w:trPr>
        <w:tc>
          <w:tcPr>
            <w:tcW w:w="1039" w:type="dxa"/>
            <w:vAlign w:val="center"/>
          </w:tcPr>
          <w:p w14:paraId="5961FEA5" w14:textId="4911A6F1" w:rsidR="00982643" w:rsidRDefault="00982643">
            <w:pPr>
              <w:jc w:val="center"/>
              <w:rPr>
                <w:b/>
                <w:sz w:val="18"/>
                <w:szCs w:val="18"/>
              </w:rPr>
            </w:pPr>
          </w:p>
        </w:tc>
        <w:tc>
          <w:tcPr>
            <w:tcW w:w="929" w:type="dxa"/>
            <w:vAlign w:val="center"/>
          </w:tcPr>
          <w:p w14:paraId="1F72E612" w14:textId="77777777" w:rsidR="00982643" w:rsidRDefault="00982643">
            <w:pPr>
              <w:jc w:val="center"/>
              <w:rPr>
                <w:b/>
                <w:sz w:val="18"/>
                <w:szCs w:val="18"/>
              </w:rPr>
            </w:pPr>
          </w:p>
        </w:tc>
        <w:tc>
          <w:tcPr>
            <w:tcW w:w="990" w:type="dxa"/>
            <w:vAlign w:val="center"/>
          </w:tcPr>
          <w:p w14:paraId="15F10A1F" w14:textId="77777777" w:rsidR="00982643" w:rsidRDefault="00982643">
            <w:pPr>
              <w:jc w:val="center"/>
              <w:rPr>
                <w:b/>
                <w:sz w:val="18"/>
                <w:szCs w:val="18"/>
              </w:rPr>
            </w:pPr>
          </w:p>
        </w:tc>
        <w:tc>
          <w:tcPr>
            <w:tcW w:w="1470" w:type="dxa"/>
          </w:tcPr>
          <w:p w14:paraId="5B1E08F9" w14:textId="77777777" w:rsidR="00982643" w:rsidRDefault="00982643">
            <w:pPr>
              <w:rPr>
                <w:b/>
                <w:sz w:val="18"/>
                <w:szCs w:val="18"/>
              </w:rPr>
            </w:pPr>
          </w:p>
        </w:tc>
        <w:tc>
          <w:tcPr>
            <w:tcW w:w="1357" w:type="dxa"/>
          </w:tcPr>
          <w:p w14:paraId="2A4B1DC3" w14:textId="77777777" w:rsidR="00982643" w:rsidRDefault="00982643">
            <w:pPr>
              <w:rPr>
                <w:b/>
                <w:sz w:val="18"/>
                <w:szCs w:val="18"/>
              </w:rPr>
            </w:pPr>
          </w:p>
        </w:tc>
        <w:tc>
          <w:tcPr>
            <w:tcW w:w="1418" w:type="dxa"/>
          </w:tcPr>
          <w:p w14:paraId="1EC18B7F" w14:textId="77777777" w:rsidR="00982643" w:rsidRDefault="00982643">
            <w:pPr>
              <w:rPr>
                <w:b/>
                <w:sz w:val="18"/>
                <w:szCs w:val="18"/>
              </w:rPr>
            </w:pPr>
          </w:p>
        </w:tc>
        <w:tc>
          <w:tcPr>
            <w:tcW w:w="1417" w:type="dxa"/>
          </w:tcPr>
          <w:p w14:paraId="02114FD2" w14:textId="77777777" w:rsidR="00982643" w:rsidRDefault="00982643">
            <w:pPr>
              <w:rPr>
                <w:b/>
                <w:sz w:val="18"/>
                <w:szCs w:val="18"/>
              </w:rPr>
            </w:pPr>
          </w:p>
        </w:tc>
        <w:tc>
          <w:tcPr>
            <w:tcW w:w="1843" w:type="dxa"/>
          </w:tcPr>
          <w:p w14:paraId="6D2FE61B" w14:textId="10864577" w:rsidR="00982643" w:rsidRDefault="00982643">
            <w:pPr>
              <w:rPr>
                <w:b/>
                <w:sz w:val="18"/>
                <w:szCs w:val="18"/>
              </w:rPr>
            </w:pPr>
          </w:p>
        </w:tc>
      </w:tr>
    </w:tbl>
    <w:p w14:paraId="27C56057" w14:textId="77777777" w:rsidR="00E91AAF" w:rsidRDefault="00E91AAF">
      <w:pPr>
        <w:rPr>
          <w:rFonts w:ascii="Calibri" w:eastAsia="Calibri" w:hAnsi="Calibri" w:cs="Calibri"/>
          <w:b/>
          <w:smallCaps/>
          <w:sz w:val="18"/>
          <w:szCs w:val="18"/>
        </w:rPr>
      </w:pPr>
    </w:p>
    <w:tbl>
      <w:tblPr>
        <w:tblStyle w:val="a8"/>
        <w:tblW w:w="4440" w:type="dxa"/>
        <w:tblInd w:w="6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0"/>
        <w:gridCol w:w="1860"/>
      </w:tblGrid>
      <w:tr w:rsidR="00E91AAF" w14:paraId="1821ACFE" w14:textId="77777777">
        <w:tc>
          <w:tcPr>
            <w:tcW w:w="2580" w:type="dxa"/>
          </w:tcPr>
          <w:p w14:paraId="5A0DC28C" w14:textId="77777777" w:rsidR="00E91AAF" w:rsidRDefault="00E430FB">
            <w:pPr>
              <w:jc w:val="center"/>
              <w:rPr>
                <w:b/>
                <w:smallCaps/>
                <w:sz w:val="18"/>
                <w:szCs w:val="18"/>
              </w:rPr>
            </w:pPr>
            <w:r>
              <w:rPr>
                <w:b/>
                <w:smallCaps/>
                <w:sz w:val="18"/>
                <w:szCs w:val="18"/>
              </w:rPr>
              <w:t>Subtotal</w:t>
            </w:r>
          </w:p>
        </w:tc>
        <w:tc>
          <w:tcPr>
            <w:tcW w:w="1860" w:type="dxa"/>
          </w:tcPr>
          <w:p w14:paraId="5CED56A4" w14:textId="77777777" w:rsidR="00E91AAF" w:rsidRDefault="00E91AAF">
            <w:pPr>
              <w:jc w:val="center"/>
              <w:rPr>
                <w:b/>
                <w:smallCaps/>
                <w:sz w:val="18"/>
                <w:szCs w:val="18"/>
              </w:rPr>
            </w:pPr>
          </w:p>
        </w:tc>
      </w:tr>
      <w:tr w:rsidR="00E91AAF" w14:paraId="2F34C0F3" w14:textId="77777777">
        <w:tc>
          <w:tcPr>
            <w:tcW w:w="2580" w:type="dxa"/>
          </w:tcPr>
          <w:p w14:paraId="5EF656D3" w14:textId="77777777" w:rsidR="00E91AAF" w:rsidRDefault="00E430FB">
            <w:pPr>
              <w:jc w:val="center"/>
              <w:rPr>
                <w:b/>
                <w:smallCaps/>
                <w:sz w:val="18"/>
                <w:szCs w:val="18"/>
              </w:rPr>
            </w:pPr>
            <w:r>
              <w:rPr>
                <w:b/>
                <w:smallCaps/>
                <w:sz w:val="18"/>
                <w:szCs w:val="18"/>
              </w:rPr>
              <w:t>IVA</w:t>
            </w:r>
          </w:p>
        </w:tc>
        <w:tc>
          <w:tcPr>
            <w:tcW w:w="1860" w:type="dxa"/>
          </w:tcPr>
          <w:p w14:paraId="2B6DD297" w14:textId="77777777" w:rsidR="00E91AAF" w:rsidRDefault="00E91AAF">
            <w:pPr>
              <w:jc w:val="center"/>
              <w:rPr>
                <w:b/>
                <w:smallCaps/>
                <w:sz w:val="18"/>
                <w:szCs w:val="18"/>
              </w:rPr>
            </w:pPr>
          </w:p>
        </w:tc>
      </w:tr>
      <w:tr w:rsidR="00E91AAF" w14:paraId="4DAE78F0" w14:textId="77777777">
        <w:tc>
          <w:tcPr>
            <w:tcW w:w="2580" w:type="dxa"/>
          </w:tcPr>
          <w:p w14:paraId="15DAF8CE" w14:textId="77777777" w:rsidR="00E91AAF" w:rsidRDefault="00E430FB">
            <w:pPr>
              <w:jc w:val="center"/>
              <w:rPr>
                <w:b/>
                <w:smallCaps/>
                <w:sz w:val="18"/>
                <w:szCs w:val="18"/>
              </w:rPr>
            </w:pPr>
            <w:r>
              <w:rPr>
                <w:b/>
                <w:smallCaps/>
                <w:sz w:val="18"/>
                <w:szCs w:val="18"/>
              </w:rPr>
              <w:t>total</w:t>
            </w:r>
          </w:p>
        </w:tc>
        <w:tc>
          <w:tcPr>
            <w:tcW w:w="1860" w:type="dxa"/>
          </w:tcPr>
          <w:p w14:paraId="0C87B81A" w14:textId="77777777" w:rsidR="00E91AAF" w:rsidRDefault="00E91AAF">
            <w:pPr>
              <w:jc w:val="center"/>
              <w:rPr>
                <w:b/>
                <w:smallCaps/>
                <w:sz w:val="18"/>
                <w:szCs w:val="18"/>
              </w:rPr>
            </w:pPr>
          </w:p>
        </w:tc>
      </w:tr>
    </w:tbl>
    <w:p w14:paraId="39627192" w14:textId="77777777" w:rsidR="00E91AAF" w:rsidRDefault="00E91AAF">
      <w:pPr>
        <w:jc w:val="center"/>
        <w:rPr>
          <w:rFonts w:ascii="Calibri" w:eastAsia="Calibri" w:hAnsi="Calibri" w:cs="Calibri"/>
          <w:b/>
          <w:smallCaps/>
          <w:sz w:val="18"/>
          <w:szCs w:val="18"/>
        </w:rPr>
      </w:pPr>
    </w:p>
    <w:p w14:paraId="10ABB47A" w14:textId="77777777" w:rsidR="00E91AAF" w:rsidRDefault="00E91AAF">
      <w:pPr>
        <w:rPr>
          <w:rFonts w:ascii="Calibri" w:eastAsia="Calibri" w:hAnsi="Calibri" w:cs="Calibri"/>
          <w:b/>
          <w:sz w:val="18"/>
          <w:szCs w:val="18"/>
        </w:rPr>
      </w:pPr>
    </w:p>
    <w:p w14:paraId="263755E8" w14:textId="77777777" w:rsidR="00E91AAF" w:rsidRDefault="00E430FB">
      <w:pPr>
        <w:rPr>
          <w:rFonts w:ascii="Calibri" w:eastAsia="Calibri" w:hAnsi="Calibri" w:cs="Calibri"/>
          <w:b/>
          <w:sz w:val="18"/>
          <w:szCs w:val="18"/>
        </w:rPr>
      </w:pPr>
      <w:r>
        <w:rPr>
          <w:rFonts w:ascii="Calibri" w:eastAsia="Calibri" w:hAnsi="Calibri" w:cs="Calibri"/>
          <w:b/>
          <w:sz w:val="18"/>
          <w:szCs w:val="18"/>
        </w:rPr>
        <w:t>CANTIDAD CON LETRA:</w:t>
      </w:r>
    </w:p>
    <w:p w14:paraId="33E777DA" w14:textId="77777777" w:rsidR="00E91AAF" w:rsidRDefault="00E91AAF">
      <w:pPr>
        <w:rPr>
          <w:rFonts w:ascii="Calibri" w:eastAsia="Calibri" w:hAnsi="Calibri" w:cs="Calibri"/>
          <w:b/>
          <w:sz w:val="18"/>
          <w:szCs w:val="18"/>
        </w:rPr>
      </w:pPr>
    </w:p>
    <w:p w14:paraId="51EDC67A" w14:textId="23DC7511" w:rsidR="00E91AAF" w:rsidRPr="004162CD" w:rsidRDefault="00982643">
      <w:pPr>
        <w:rPr>
          <w:rFonts w:ascii="Calibri" w:eastAsia="Calibri" w:hAnsi="Calibri" w:cs="Calibri"/>
          <w:b/>
          <w:sz w:val="18"/>
          <w:szCs w:val="18"/>
        </w:rPr>
      </w:pPr>
      <w:r>
        <w:rPr>
          <w:rFonts w:ascii="Calibri" w:eastAsia="Calibri" w:hAnsi="Calibri" w:cs="Calibri"/>
          <w:b/>
          <w:sz w:val="18"/>
          <w:szCs w:val="18"/>
        </w:rPr>
        <w:t>TIEMPO DEL SERVICIO</w:t>
      </w:r>
      <w:r w:rsidR="00E430FB" w:rsidRPr="004162CD">
        <w:rPr>
          <w:rFonts w:ascii="Calibri" w:eastAsia="Calibri" w:hAnsi="Calibri" w:cs="Calibri"/>
          <w:b/>
          <w:sz w:val="18"/>
          <w:szCs w:val="18"/>
        </w:rPr>
        <w:t xml:space="preserve">:  </w:t>
      </w:r>
    </w:p>
    <w:p w14:paraId="29E41FD2" w14:textId="0B361B92" w:rsidR="00E91AAF" w:rsidRPr="004162CD" w:rsidRDefault="00E430FB">
      <w:pPr>
        <w:rPr>
          <w:rFonts w:ascii="Calibri" w:eastAsia="Calibri" w:hAnsi="Calibri" w:cs="Calibri"/>
          <w:b/>
          <w:sz w:val="18"/>
          <w:szCs w:val="18"/>
        </w:rPr>
      </w:pPr>
      <w:r w:rsidRPr="004162CD">
        <w:rPr>
          <w:rFonts w:ascii="Calibri" w:eastAsia="Calibri" w:hAnsi="Calibri" w:cs="Calibri"/>
          <w:b/>
          <w:sz w:val="18"/>
          <w:szCs w:val="18"/>
        </w:rPr>
        <w:t>(Deberá especificar</w:t>
      </w:r>
      <w:r w:rsidR="00982643">
        <w:rPr>
          <w:rFonts w:ascii="Calibri" w:eastAsia="Calibri" w:hAnsi="Calibri" w:cs="Calibri"/>
          <w:b/>
          <w:sz w:val="18"/>
          <w:szCs w:val="18"/>
        </w:rPr>
        <w:t xml:space="preserve"> que el servicio lo brindará dentro del plazo establecido en el Anexo 1).</w:t>
      </w:r>
    </w:p>
    <w:p w14:paraId="2FA58B8A" w14:textId="77777777" w:rsidR="00E91AAF" w:rsidRPr="004162CD" w:rsidRDefault="00E91AAF">
      <w:pPr>
        <w:rPr>
          <w:rFonts w:ascii="Calibri" w:eastAsia="Calibri" w:hAnsi="Calibri" w:cs="Calibri"/>
          <w:b/>
          <w:sz w:val="18"/>
          <w:szCs w:val="18"/>
        </w:rPr>
      </w:pPr>
    </w:p>
    <w:p w14:paraId="7CE6F536" w14:textId="77777777" w:rsidR="00E91AAF" w:rsidRPr="004162CD" w:rsidRDefault="00E430FB">
      <w:pPr>
        <w:rPr>
          <w:rFonts w:ascii="Calibri" w:eastAsia="Calibri" w:hAnsi="Calibri" w:cs="Calibri"/>
          <w:b/>
          <w:sz w:val="18"/>
          <w:szCs w:val="18"/>
        </w:rPr>
      </w:pPr>
      <w:r w:rsidRPr="004162CD">
        <w:rPr>
          <w:rFonts w:ascii="Calibri" w:eastAsia="Calibri" w:hAnsi="Calibri" w:cs="Calibri"/>
          <w:b/>
          <w:sz w:val="18"/>
          <w:szCs w:val="18"/>
        </w:rPr>
        <w:t>CONDICIONES DE PAGO:</w:t>
      </w:r>
    </w:p>
    <w:p w14:paraId="435A0EC7" w14:textId="453E38F4" w:rsidR="00E91AAF" w:rsidRPr="004162CD" w:rsidRDefault="00982643">
      <w:pPr>
        <w:rPr>
          <w:rFonts w:ascii="Calibri" w:eastAsia="Calibri" w:hAnsi="Calibri" w:cs="Calibri"/>
          <w:b/>
          <w:sz w:val="18"/>
          <w:szCs w:val="18"/>
        </w:rPr>
      </w:pPr>
      <w:r>
        <w:rPr>
          <w:rFonts w:ascii="Calibri" w:eastAsia="Calibri" w:hAnsi="Calibri" w:cs="Calibri"/>
          <w:b/>
          <w:sz w:val="18"/>
          <w:szCs w:val="18"/>
        </w:rPr>
        <w:t>(Deberá especificar que los pagos los recibirá conforme a lo establecido en las presentes bases,</w:t>
      </w:r>
      <w:r w:rsidR="00E430FB" w:rsidRPr="004162CD">
        <w:rPr>
          <w:rFonts w:ascii="Calibri" w:eastAsia="Calibri" w:hAnsi="Calibri" w:cs="Calibri"/>
          <w:b/>
          <w:sz w:val="18"/>
          <w:szCs w:val="18"/>
        </w:rPr>
        <w:t xml:space="preserve"> y </w:t>
      </w:r>
      <w:r>
        <w:rPr>
          <w:rFonts w:ascii="Calibri" w:eastAsia="Calibri" w:hAnsi="Calibri" w:cs="Calibri"/>
          <w:b/>
          <w:sz w:val="18"/>
          <w:szCs w:val="18"/>
        </w:rPr>
        <w:t xml:space="preserve">una vez recibidos los servicios a </w:t>
      </w:r>
      <w:r w:rsidR="00E430FB" w:rsidRPr="004162CD">
        <w:rPr>
          <w:rFonts w:ascii="Calibri" w:eastAsia="Calibri" w:hAnsi="Calibri" w:cs="Calibri"/>
          <w:b/>
          <w:sz w:val="18"/>
          <w:szCs w:val="18"/>
        </w:rPr>
        <w:t>enter</w:t>
      </w:r>
      <w:r>
        <w:rPr>
          <w:rFonts w:ascii="Calibri" w:eastAsia="Calibri" w:hAnsi="Calibri" w:cs="Calibri"/>
          <w:b/>
          <w:sz w:val="18"/>
          <w:szCs w:val="18"/>
        </w:rPr>
        <w:t>a satisfacción de la</w:t>
      </w:r>
      <w:r w:rsidR="00486E61">
        <w:rPr>
          <w:rFonts w:ascii="Calibri" w:eastAsia="Calibri" w:hAnsi="Calibri" w:cs="Calibri"/>
          <w:b/>
          <w:sz w:val="18"/>
          <w:szCs w:val="18"/>
        </w:rPr>
        <w:t xml:space="preserve"> CEA a través de la Dirección de Área de Plantas de Tratamiento de la Dirección Técnica.</w:t>
      </w:r>
      <w:r w:rsidR="00E430FB" w:rsidRPr="004162CD">
        <w:rPr>
          <w:rFonts w:ascii="Calibri" w:eastAsia="Calibri" w:hAnsi="Calibri" w:cs="Calibri"/>
          <w:b/>
          <w:sz w:val="18"/>
          <w:szCs w:val="18"/>
        </w:rPr>
        <w:t>).</w:t>
      </w:r>
      <w:r w:rsidR="00875389">
        <w:rPr>
          <w:rFonts w:ascii="Calibri" w:eastAsia="Calibri" w:hAnsi="Calibri" w:cs="Calibri"/>
          <w:b/>
          <w:sz w:val="18"/>
          <w:szCs w:val="18"/>
        </w:rPr>
        <w:t xml:space="preserve"> </w:t>
      </w:r>
    </w:p>
    <w:p w14:paraId="70F5D35D" w14:textId="77777777" w:rsidR="00E91AAF" w:rsidRDefault="00E91AAF">
      <w:pPr>
        <w:rPr>
          <w:rFonts w:ascii="Calibri" w:eastAsia="Calibri" w:hAnsi="Calibri" w:cs="Calibri"/>
          <w:b/>
          <w:sz w:val="18"/>
          <w:szCs w:val="18"/>
        </w:rPr>
      </w:pPr>
    </w:p>
    <w:p w14:paraId="21BA8648" w14:textId="77777777" w:rsidR="00E91AAF" w:rsidRDefault="00E91AAF">
      <w:pPr>
        <w:jc w:val="both"/>
        <w:rPr>
          <w:rFonts w:ascii="Calibri" w:eastAsia="Calibri" w:hAnsi="Calibri" w:cs="Calibri"/>
          <w:sz w:val="18"/>
          <w:szCs w:val="18"/>
        </w:rPr>
      </w:pPr>
    </w:p>
    <w:p w14:paraId="0BBE366D" w14:textId="10D48DF7" w:rsidR="00E91AAF" w:rsidRPr="00486E61" w:rsidRDefault="00E430FB">
      <w:pPr>
        <w:jc w:val="both"/>
        <w:rPr>
          <w:rFonts w:ascii="Calibri" w:eastAsia="Calibri" w:hAnsi="Calibri" w:cs="Calibri"/>
          <w:b/>
          <w:sz w:val="18"/>
          <w:szCs w:val="18"/>
        </w:rPr>
      </w:pPr>
      <w:r>
        <w:rPr>
          <w:rFonts w:ascii="Calibri" w:eastAsia="Calibri" w:hAnsi="Calibri" w:cs="Calibri"/>
          <w:sz w:val="18"/>
          <w:szCs w:val="18"/>
        </w:rPr>
        <w:t xml:space="preserve">Declaro bajo protesta de decir verdad que los precios cotizados son bajo la condición de </w:t>
      </w:r>
      <w:r w:rsidRPr="00875389">
        <w:rPr>
          <w:rFonts w:ascii="Calibri" w:eastAsia="Calibri" w:hAnsi="Calibri" w:cs="Calibri"/>
          <w:b/>
          <w:sz w:val="18"/>
          <w:szCs w:val="18"/>
          <w:u w:val="single"/>
        </w:rPr>
        <w:t>precios fijos</w:t>
      </w:r>
      <w:r w:rsidRPr="00875389">
        <w:rPr>
          <w:rFonts w:ascii="Calibri" w:eastAsia="Calibri" w:hAnsi="Calibri" w:cs="Calibri"/>
          <w:sz w:val="18"/>
          <w:szCs w:val="18"/>
          <w:u w:val="single"/>
        </w:rPr>
        <w:t xml:space="preserve"> </w:t>
      </w:r>
      <w:r w:rsidRPr="00875389">
        <w:rPr>
          <w:rFonts w:ascii="Calibri" w:eastAsia="Calibri" w:hAnsi="Calibri" w:cs="Calibri"/>
          <w:b/>
          <w:sz w:val="18"/>
          <w:szCs w:val="18"/>
          <w:u w:val="single"/>
        </w:rPr>
        <w:t xml:space="preserve">hasta la total </w:t>
      </w:r>
      <w:r w:rsidR="00486E61" w:rsidRPr="00875389">
        <w:rPr>
          <w:rFonts w:ascii="Calibri" w:eastAsia="Calibri" w:hAnsi="Calibri" w:cs="Calibri"/>
          <w:b/>
          <w:sz w:val="18"/>
          <w:szCs w:val="18"/>
          <w:u w:val="single"/>
        </w:rPr>
        <w:t>conclusión de los servicios.</w:t>
      </w:r>
    </w:p>
    <w:p w14:paraId="1B3AA4E7" w14:textId="77777777" w:rsidR="00E91AAF" w:rsidRDefault="00E91AAF">
      <w:pPr>
        <w:jc w:val="both"/>
        <w:rPr>
          <w:rFonts w:ascii="Calibri" w:eastAsia="Calibri" w:hAnsi="Calibri" w:cs="Calibri"/>
          <w:sz w:val="18"/>
          <w:szCs w:val="18"/>
        </w:rPr>
      </w:pPr>
    </w:p>
    <w:p w14:paraId="33D4F953" w14:textId="2613676D" w:rsidR="00E91AAF" w:rsidRDefault="00E430FB">
      <w:pPr>
        <w:jc w:val="both"/>
        <w:rPr>
          <w:rFonts w:ascii="Calibri" w:eastAsia="Calibri" w:hAnsi="Calibri" w:cs="Calibri"/>
          <w:sz w:val="18"/>
          <w:szCs w:val="18"/>
        </w:rPr>
      </w:pPr>
      <w:r>
        <w:rPr>
          <w:rFonts w:ascii="Calibri" w:eastAsia="Calibri" w:hAnsi="Calibri" w:cs="Calibri"/>
          <w:sz w:val="18"/>
          <w:szCs w:val="18"/>
        </w:rPr>
        <w:t xml:space="preserve">Manifiesto que los precios cotizados en la presente propuesta, serán los mismos en caso de que la </w:t>
      </w:r>
      <w:r w:rsidRPr="00240AFA">
        <w:rPr>
          <w:rFonts w:ascii="Calibri" w:eastAsia="Calibri" w:hAnsi="Calibri" w:cs="Calibri"/>
          <w:sz w:val="18"/>
          <w:szCs w:val="18"/>
        </w:rPr>
        <w:t>Dirección General</w:t>
      </w:r>
      <w:r>
        <w:rPr>
          <w:rFonts w:ascii="Calibri" w:eastAsia="Calibri" w:hAnsi="Calibri" w:cs="Calibri"/>
          <w:sz w:val="18"/>
          <w:szCs w:val="18"/>
        </w:rPr>
        <w:t xml:space="preserve"> de</w:t>
      </w:r>
      <w:r w:rsidR="00CD7DB0">
        <w:rPr>
          <w:rFonts w:ascii="Calibri" w:eastAsia="Calibri" w:hAnsi="Calibri" w:cs="Calibri"/>
          <w:sz w:val="18"/>
          <w:szCs w:val="18"/>
        </w:rPr>
        <w:t xml:space="preserve"> la CEA opte</w:t>
      </w:r>
      <w:r>
        <w:rPr>
          <w:rFonts w:ascii="Calibri" w:eastAsia="Calibri" w:hAnsi="Calibri" w:cs="Calibri"/>
          <w:sz w:val="18"/>
          <w:szCs w:val="18"/>
        </w:rPr>
        <w:t xml:space="preserve"> por realizar ajustes al momento de adjudicar de forma parcial los servicios objeto de este proceso de adquisición.</w:t>
      </w:r>
    </w:p>
    <w:p w14:paraId="0C6DC2F7" w14:textId="77777777" w:rsidR="00E91AAF" w:rsidRDefault="00E91AAF">
      <w:pPr>
        <w:rPr>
          <w:rFonts w:ascii="Calibri" w:eastAsia="Calibri" w:hAnsi="Calibri" w:cs="Calibri"/>
          <w:sz w:val="18"/>
          <w:szCs w:val="18"/>
        </w:rPr>
      </w:pPr>
    </w:p>
    <w:p w14:paraId="69DD4117" w14:textId="77777777" w:rsidR="00E91AAF" w:rsidRDefault="00E91AAF">
      <w:pPr>
        <w:jc w:val="center"/>
        <w:rPr>
          <w:rFonts w:ascii="Calibri" w:eastAsia="Calibri" w:hAnsi="Calibri" w:cs="Calibri"/>
          <w:b/>
          <w:sz w:val="18"/>
          <w:szCs w:val="18"/>
        </w:rPr>
      </w:pPr>
    </w:p>
    <w:p w14:paraId="6816F482" w14:textId="77777777" w:rsidR="00E91AAF" w:rsidRDefault="00E430FB">
      <w:pPr>
        <w:jc w:val="center"/>
        <w:rPr>
          <w:rFonts w:ascii="Calibri" w:eastAsia="Calibri" w:hAnsi="Calibri" w:cs="Calibri"/>
          <w:b/>
          <w:sz w:val="18"/>
          <w:szCs w:val="18"/>
        </w:rPr>
      </w:pPr>
      <w:r>
        <w:rPr>
          <w:rFonts w:ascii="Calibri" w:eastAsia="Calibri" w:hAnsi="Calibri" w:cs="Calibri"/>
          <w:b/>
          <w:sz w:val="18"/>
          <w:szCs w:val="18"/>
        </w:rPr>
        <w:t>ATENTAMENTE</w:t>
      </w:r>
    </w:p>
    <w:p w14:paraId="53AF014F" w14:textId="77777777" w:rsidR="00E91AAF" w:rsidRDefault="00E91AAF">
      <w:pPr>
        <w:jc w:val="center"/>
        <w:rPr>
          <w:rFonts w:ascii="Calibri" w:eastAsia="Calibri" w:hAnsi="Calibri" w:cs="Calibri"/>
          <w:sz w:val="18"/>
          <w:szCs w:val="18"/>
        </w:rPr>
      </w:pPr>
    </w:p>
    <w:p w14:paraId="7BD2049E" w14:textId="77777777" w:rsidR="00E91AAF" w:rsidRDefault="00E430FB">
      <w:pPr>
        <w:jc w:val="center"/>
        <w:rPr>
          <w:rFonts w:ascii="Calibri" w:eastAsia="Calibri" w:hAnsi="Calibri" w:cs="Calibri"/>
          <w:sz w:val="18"/>
          <w:szCs w:val="18"/>
        </w:rPr>
      </w:pPr>
      <w:r>
        <w:rPr>
          <w:rFonts w:ascii="Calibri" w:eastAsia="Calibri" w:hAnsi="Calibri" w:cs="Calibri"/>
          <w:sz w:val="18"/>
          <w:szCs w:val="18"/>
        </w:rPr>
        <w:t>___________________________</w:t>
      </w:r>
    </w:p>
    <w:p w14:paraId="43082832" w14:textId="77777777" w:rsidR="00E91AAF" w:rsidRDefault="00E430FB">
      <w:pPr>
        <w:jc w:val="center"/>
        <w:rPr>
          <w:rFonts w:ascii="Calibri" w:eastAsia="Calibri" w:hAnsi="Calibri" w:cs="Calibri"/>
          <w:sz w:val="18"/>
          <w:szCs w:val="18"/>
        </w:rPr>
      </w:pPr>
      <w:r>
        <w:rPr>
          <w:rFonts w:ascii="Calibri" w:eastAsia="Calibri" w:hAnsi="Calibri" w:cs="Calibri"/>
          <w:sz w:val="18"/>
          <w:szCs w:val="18"/>
        </w:rPr>
        <w:t>Nombre y firma del Participante</w:t>
      </w:r>
    </w:p>
    <w:p w14:paraId="2AFAD750" w14:textId="77777777" w:rsidR="00E91AAF" w:rsidRDefault="00E430FB">
      <w:pPr>
        <w:jc w:val="center"/>
        <w:rPr>
          <w:rFonts w:ascii="Calibri" w:eastAsia="Calibri" w:hAnsi="Calibri" w:cs="Calibri"/>
          <w:sz w:val="18"/>
          <w:szCs w:val="18"/>
        </w:rPr>
      </w:pPr>
      <w:proofErr w:type="gramStart"/>
      <w:r>
        <w:rPr>
          <w:rFonts w:ascii="Calibri" w:eastAsia="Calibri" w:hAnsi="Calibri" w:cs="Calibri"/>
          <w:sz w:val="18"/>
          <w:szCs w:val="18"/>
        </w:rPr>
        <w:t>o</w:t>
      </w:r>
      <w:proofErr w:type="gramEnd"/>
      <w:r>
        <w:rPr>
          <w:rFonts w:ascii="Calibri" w:eastAsia="Calibri" w:hAnsi="Calibri" w:cs="Calibri"/>
          <w:sz w:val="18"/>
          <w:szCs w:val="18"/>
        </w:rPr>
        <w:t xml:space="preserve"> Representante Legal del mismo.</w:t>
      </w:r>
    </w:p>
    <w:p w14:paraId="7422E709" w14:textId="77777777" w:rsidR="00E91AAF" w:rsidRDefault="00E430FB">
      <w:pPr>
        <w:jc w:val="center"/>
        <w:rPr>
          <w:rFonts w:ascii="Calibri" w:eastAsia="Calibri" w:hAnsi="Calibri" w:cs="Calibri"/>
          <w:sz w:val="18"/>
          <w:szCs w:val="18"/>
        </w:rPr>
      </w:pPr>
      <w:r>
        <w:br w:type="page"/>
      </w:r>
    </w:p>
    <w:p w14:paraId="7A062F57" w14:textId="77777777" w:rsidR="00E91AAF" w:rsidRDefault="00E430FB">
      <w:pPr>
        <w:jc w:val="center"/>
        <w:rPr>
          <w:rFonts w:ascii="Calibri" w:eastAsia="Calibri" w:hAnsi="Calibri" w:cs="Calibri"/>
          <w:b/>
          <w:sz w:val="18"/>
          <w:szCs w:val="18"/>
        </w:rPr>
      </w:pPr>
      <w:r>
        <w:rPr>
          <w:rFonts w:ascii="Calibri" w:eastAsia="Calibri" w:hAnsi="Calibri" w:cs="Calibri"/>
          <w:b/>
          <w:sz w:val="18"/>
          <w:szCs w:val="18"/>
        </w:rPr>
        <w:lastRenderedPageBreak/>
        <w:t>ANEXO 4</w:t>
      </w:r>
    </w:p>
    <w:p w14:paraId="7D4BA926" w14:textId="77777777" w:rsidR="00E91AAF" w:rsidRDefault="00E430FB">
      <w:pPr>
        <w:jc w:val="center"/>
        <w:rPr>
          <w:rFonts w:ascii="Calibri" w:eastAsia="Calibri" w:hAnsi="Calibri" w:cs="Calibri"/>
          <w:b/>
          <w:sz w:val="18"/>
          <w:szCs w:val="18"/>
        </w:rPr>
      </w:pPr>
      <w:r>
        <w:rPr>
          <w:rFonts w:ascii="Calibri" w:eastAsia="Calibri" w:hAnsi="Calibri" w:cs="Calibri"/>
          <w:b/>
          <w:smallCaps/>
          <w:sz w:val="18"/>
          <w:szCs w:val="18"/>
        </w:rPr>
        <w:t>CARTA DE PROPOSICIÓN</w:t>
      </w:r>
    </w:p>
    <w:p w14:paraId="5AA5167B" w14:textId="77777777" w:rsidR="00E91AAF" w:rsidRDefault="00E91AAF">
      <w:pPr>
        <w:rPr>
          <w:rFonts w:ascii="Calibri" w:eastAsia="Calibri" w:hAnsi="Calibri" w:cs="Calibri"/>
          <w:sz w:val="18"/>
          <w:szCs w:val="18"/>
        </w:rPr>
      </w:pPr>
    </w:p>
    <w:p w14:paraId="3F9B2C08" w14:textId="77777777" w:rsidR="00745598" w:rsidRDefault="00745598" w:rsidP="00745598">
      <w:pPr>
        <w:jc w:val="center"/>
        <w:rPr>
          <w:rFonts w:ascii="Calibri" w:eastAsia="Calibri" w:hAnsi="Calibri" w:cs="Calibri"/>
          <w:b/>
          <w:smallCaps/>
          <w:sz w:val="18"/>
          <w:szCs w:val="18"/>
        </w:rPr>
      </w:pPr>
      <w:r>
        <w:rPr>
          <w:rFonts w:ascii="Calibri" w:eastAsia="Calibri" w:hAnsi="Calibri" w:cs="Calibri"/>
          <w:b/>
          <w:smallCaps/>
          <w:sz w:val="18"/>
          <w:szCs w:val="18"/>
        </w:rPr>
        <w:t xml:space="preserve">LICITACIÓN PÚBLICA LOCAL </w:t>
      </w:r>
      <w:r w:rsidRPr="009530AD">
        <w:rPr>
          <w:rFonts w:ascii="Calibri" w:eastAsia="Calibri" w:hAnsi="Calibri" w:cs="Calibri"/>
          <w:b/>
          <w:smallCaps/>
          <w:sz w:val="18"/>
          <w:szCs w:val="18"/>
        </w:rPr>
        <w:t>CEAJ-</w:t>
      </w:r>
      <w:r>
        <w:rPr>
          <w:rFonts w:ascii="Calibri" w:eastAsia="Calibri" w:hAnsi="Calibri" w:cs="Calibri"/>
          <w:b/>
          <w:smallCaps/>
          <w:sz w:val="18"/>
          <w:szCs w:val="18"/>
        </w:rPr>
        <w:t xml:space="preserve">DT-DAPTAR-LPL-015/2019 </w:t>
      </w:r>
    </w:p>
    <w:p w14:paraId="3EF51496" w14:textId="77777777" w:rsidR="00745598" w:rsidRDefault="00745598" w:rsidP="00745598">
      <w:pPr>
        <w:jc w:val="center"/>
        <w:rPr>
          <w:rFonts w:ascii="Calibri" w:eastAsia="Calibri" w:hAnsi="Calibri" w:cs="Calibri"/>
          <w:b/>
          <w:sz w:val="18"/>
          <w:szCs w:val="18"/>
          <w:highlight w:val="white"/>
        </w:rPr>
      </w:pPr>
      <w:r>
        <w:rPr>
          <w:rFonts w:ascii="Calibri" w:eastAsia="Calibri" w:hAnsi="Calibri" w:cs="Calibri"/>
          <w:b/>
          <w:smallCaps/>
          <w:sz w:val="18"/>
          <w:szCs w:val="18"/>
        </w:rPr>
        <w:t>SIN</w:t>
      </w:r>
      <w:r>
        <w:rPr>
          <w:rFonts w:ascii="Calibri" w:eastAsia="Calibri" w:hAnsi="Calibri" w:cs="Calibri"/>
          <w:b/>
          <w:sz w:val="18"/>
          <w:szCs w:val="18"/>
        </w:rPr>
        <w:t xml:space="preserve"> CONCURRENCIA </w:t>
      </w:r>
      <w:r>
        <w:rPr>
          <w:rFonts w:ascii="Calibri" w:eastAsia="Calibri" w:hAnsi="Calibri" w:cs="Calibri"/>
          <w:b/>
          <w:sz w:val="18"/>
          <w:szCs w:val="18"/>
          <w:highlight w:val="white"/>
        </w:rPr>
        <w:t>DEL COMITÉ</w:t>
      </w:r>
    </w:p>
    <w:p w14:paraId="5B2384A0" w14:textId="77777777" w:rsidR="00745598" w:rsidRDefault="00745598" w:rsidP="00745598">
      <w:pPr>
        <w:jc w:val="center"/>
        <w:rPr>
          <w:rFonts w:ascii="Calibri" w:eastAsia="Calibri" w:hAnsi="Calibri" w:cs="Calibri"/>
          <w:b/>
          <w:sz w:val="18"/>
          <w:szCs w:val="18"/>
        </w:rPr>
      </w:pPr>
    </w:p>
    <w:p w14:paraId="41017B93" w14:textId="77777777" w:rsidR="004A467C" w:rsidRDefault="004A467C" w:rsidP="004A467C">
      <w:pPr>
        <w:jc w:val="center"/>
        <w:rPr>
          <w:rFonts w:ascii="Calibri" w:eastAsia="Calibri" w:hAnsi="Calibri" w:cs="Calibri"/>
          <w:b/>
          <w:smallCaps/>
          <w:sz w:val="18"/>
          <w:szCs w:val="18"/>
        </w:rPr>
      </w:pPr>
      <w:r w:rsidRPr="00573017">
        <w:rPr>
          <w:rFonts w:ascii="Calibri" w:eastAsia="Calibri" w:hAnsi="Calibri" w:cs="Calibri"/>
          <w:b/>
          <w:sz w:val="18"/>
          <w:szCs w:val="18"/>
        </w:rPr>
        <w:t>“</w:t>
      </w:r>
      <w:r>
        <w:rPr>
          <w:rFonts w:ascii="Calibri" w:eastAsia="Calibri" w:hAnsi="Calibri" w:cs="Calibri"/>
          <w:b/>
          <w:sz w:val="18"/>
          <w:szCs w:val="18"/>
        </w:rPr>
        <w:t>SERVICIO DE CONTRATACIÓN DE AUDITOR EXTERNO PARA LA VERIFICACIÓN DE LA ADECUADA APLICACIÓN DE CRITERIO Y REQUISITOS EN LA REALIZACIÓN DE TOMA DE MUESTRAS Y ANÁLISIS DE LOS PARÁMETROS ACREDITADOS ANTE LA ENTIDAD MEXICANA DE ACREDITACIÓN DEL LABORATORIO (CEL) DE LA COMISIÓN ESTATAL DEL AGUA DE JALISCO</w:t>
      </w:r>
      <w:r w:rsidRPr="00573017">
        <w:rPr>
          <w:rFonts w:ascii="Calibri" w:eastAsia="Calibri" w:hAnsi="Calibri" w:cs="Calibri"/>
          <w:b/>
          <w:sz w:val="18"/>
          <w:szCs w:val="18"/>
        </w:rPr>
        <w:t>”</w:t>
      </w:r>
    </w:p>
    <w:p w14:paraId="1E3FD4E8" w14:textId="77777777" w:rsidR="00D1061F" w:rsidRDefault="00D1061F">
      <w:pPr>
        <w:rPr>
          <w:rFonts w:ascii="Calibri" w:eastAsia="Calibri" w:hAnsi="Calibri" w:cs="Calibri"/>
          <w:sz w:val="18"/>
          <w:szCs w:val="18"/>
        </w:rPr>
      </w:pPr>
    </w:p>
    <w:p w14:paraId="11D78DBE" w14:textId="77777777" w:rsidR="00D1061F" w:rsidRDefault="00D1061F">
      <w:pPr>
        <w:rPr>
          <w:rFonts w:ascii="Calibri" w:eastAsia="Calibri" w:hAnsi="Calibri" w:cs="Calibri"/>
          <w:sz w:val="18"/>
          <w:szCs w:val="18"/>
        </w:rPr>
      </w:pPr>
    </w:p>
    <w:p w14:paraId="1565741D" w14:textId="77777777" w:rsidR="00D1061F" w:rsidRDefault="00D1061F">
      <w:pPr>
        <w:rPr>
          <w:rFonts w:ascii="Calibri" w:eastAsia="Calibri" w:hAnsi="Calibri" w:cs="Calibri"/>
          <w:sz w:val="18"/>
          <w:szCs w:val="18"/>
        </w:rPr>
      </w:pPr>
    </w:p>
    <w:p w14:paraId="702437F3" w14:textId="77777777" w:rsidR="00D1061F" w:rsidRDefault="00D1061F">
      <w:pPr>
        <w:rPr>
          <w:rFonts w:ascii="Calibri" w:eastAsia="Calibri" w:hAnsi="Calibri" w:cs="Calibri"/>
          <w:sz w:val="18"/>
          <w:szCs w:val="18"/>
        </w:rPr>
      </w:pPr>
    </w:p>
    <w:p w14:paraId="0A5C5A4F" w14:textId="77777777" w:rsidR="00E91AAF" w:rsidRDefault="00E430FB">
      <w:pPr>
        <w:jc w:val="right"/>
        <w:rPr>
          <w:rFonts w:ascii="Calibri" w:eastAsia="Calibri" w:hAnsi="Calibri" w:cs="Calibri"/>
          <w:sz w:val="18"/>
          <w:szCs w:val="18"/>
        </w:rPr>
      </w:pPr>
      <w:r>
        <w:rPr>
          <w:rFonts w:ascii="Calibri" w:eastAsia="Calibri" w:hAnsi="Calibri" w:cs="Calibri"/>
          <w:sz w:val="18"/>
          <w:szCs w:val="18"/>
        </w:rPr>
        <w:t>Guadalajara Jalisco, a  ___ de ____ del 2019.</w:t>
      </w:r>
    </w:p>
    <w:p w14:paraId="14013236" w14:textId="77777777" w:rsidR="00E91AAF" w:rsidRDefault="00E91AAF">
      <w:pPr>
        <w:rPr>
          <w:rFonts w:ascii="Calibri" w:eastAsia="Calibri" w:hAnsi="Calibri" w:cs="Calibri"/>
          <w:b/>
          <w:sz w:val="18"/>
          <w:szCs w:val="18"/>
          <w:highlight w:val="white"/>
        </w:rPr>
      </w:pPr>
    </w:p>
    <w:p w14:paraId="0CF00D39" w14:textId="2B6B3F3C" w:rsidR="00E91AAF" w:rsidRDefault="0048149B">
      <w:pPr>
        <w:rPr>
          <w:rFonts w:ascii="Calibri" w:eastAsia="Calibri" w:hAnsi="Calibri" w:cs="Calibri"/>
          <w:b/>
          <w:sz w:val="18"/>
          <w:szCs w:val="18"/>
          <w:highlight w:val="white"/>
        </w:rPr>
      </w:pPr>
      <w:r>
        <w:rPr>
          <w:rFonts w:ascii="Calibri" w:eastAsia="Calibri" w:hAnsi="Calibri" w:cs="Calibri"/>
          <w:b/>
          <w:sz w:val="18"/>
          <w:szCs w:val="18"/>
          <w:highlight w:val="white"/>
        </w:rPr>
        <w:t>COMISIÓN ESTATAL DEL AGUA DE JALISCO</w:t>
      </w:r>
    </w:p>
    <w:p w14:paraId="2A3BCD7A" w14:textId="7C9A77A4" w:rsidR="00536417" w:rsidRDefault="00D60A1C">
      <w:pPr>
        <w:rPr>
          <w:rFonts w:ascii="Calibri" w:eastAsia="Calibri" w:hAnsi="Calibri" w:cs="Calibri"/>
          <w:b/>
          <w:sz w:val="18"/>
          <w:szCs w:val="18"/>
        </w:rPr>
      </w:pPr>
      <w:r>
        <w:rPr>
          <w:rFonts w:ascii="Calibri" w:eastAsia="Calibri" w:hAnsi="Calibri" w:cs="Calibri"/>
          <w:b/>
          <w:sz w:val="18"/>
          <w:szCs w:val="18"/>
        </w:rPr>
        <w:t xml:space="preserve">Unidad Centralizada de Compras. </w:t>
      </w:r>
      <w:r w:rsidR="00536417" w:rsidRPr="00536417">
        <w:rPr>
          <w:rFonts w:ascii="Calibri" w:eastAsia="Calibri" w:hAnsi="Calibri" w:cs="Calibri"/>
          <w:b/>
          <w:sz w:val="18"/>
          <w:szCs w:val="18"/>
        </w:rPr>
        <w:t xml:space="preserve"> </w:t>
      </w:r>
    </w:p>
    <w:p w14:paraId="2FA7E583" w14:textId="5A52B438" w:rsidR="00E91AAF" w:rsidRDefault="00E430FB">
      <w:pPr>
        <w:rPr>
          <w:rFonts w:ascii="Calibri" w:eastAsia="Calibri" w:hAnsi="Calibri" w:cs="Calibri"/>
          <w:b/>
          <w:sz w:val="18"/>
          <w:szCs w:val="18"/>
        </w:rPr>
      </w:pPr>
      <w:r>
        <w:rPr>
          <w:rFonts w:ascii="Calibri" w:eastAsia="Calibri" w:hAnsi="Calibri" w:cs="Calibri"/>
          <w:b/>
          <w:sz w:val="18"/>
          <w:szCs w:val="18"/>
        </w:rPr>
        <w:t>P</w:t>
      </w:r>
      <w:r w:rsidR="0048149B">
        <w:rPr>
          <w:rFonts w:ascii="Calibri" w:eastAsia="Calibri" w:hAnsi="Calibri" w:cs="Calibri"/>
          <w:b/>
          <w:sz w:val="18"/>
          <w:szCs w:val="18"/>
        </w:rPr>
        <w:t xml:space="preserve"> </w:t>
      </w:r>
      <w:r>
        <w:rPr>
          <w:rFonts w:ascii="Calibri" w:eastAsia="Calibri" w:hAnsi="Calibri" w:cs="Calibri"/>
          <w:b/>
          <w:sz w:val="18"/>
          <w:szCs w:val="18"/>
        </w:rPr>
        <w:t>R</w:t>
      </w:r>
      <w:r w:rsidR="0048149B">
        <w:rPr>
          <w:rFonts w:ascii="Calibri" w:eastAsia="Calibri" w:hAnsi="Calibri" w:cs="Calibri"/>
          <w:b/>
          <w:sz w:val="18"/>
          <w:szCs w:val="18"/>
        </w:rPr>
        <w:t xml:space="preserve"> </w:t>
      </w:r>
      <w:r>
        <w:rPr>
          <w:rFonts w:ascii="Calibri" w:eastAsia="Calibri" w:hAnsi="Calibri" w:cs="Calibri"/>
          <w:b/>
          <w:sz w:val="18"/>
          <w:szCs w:val="18"/>
        </w:rPr>
        <w:t>E</w:t>
      </w:r>
      <w:r w:rsidR="0048149B">
        <w:rPr>
          <w:rFonts w:ascii="Calibri" w:eastAsia="Calibri" w:hAnsi="Calibri" w:cs="Calibri"/>
          <w:b/>
          <w:sz w:val="18"/>
          <w:szCs w:val="18"/>
        </w:rPr>
        <w:t xml:space="preserve"> </w:t>
      </w:r>
      <w:r>
        <w:rPr>
          <w:rFonts w:ascii="Calibri" w:eastAsia="Calibri" w:hAnsi="Calibri" w:cs="Calibri"/>
          <w:b/>
          <w:sz w:val="18"/>
          <w:szCs w:val="18"/>
        </w:rPr>
        <w:t>S</w:t>
      </w:r>
      <w:r w:rsidR="0048149B">
        <w:rPr>
          <w:rFonts w:ascii="Calibri" w:eastAsia="Calibri" w:hAnsi="Calibri" w:cs="Calibri"/>
          <w:b/>
          <w:sz w:val="18"/>
          <w:szCs w:val="18"/>
        </w:rPr>
        <w:t xml:space="preserve"> </w:t>
      </w:r>
      <w:r>
        <w:rPr>
          <w:rFonts w:ascii="Calibri" w:eastAsia="Calibri" w:hAnsi="Calibri" w:cs="Calibri"/>
          <w:b/>
          <w:sz w:val="18"/>
          <w:szCs w:val="18"/>
        </w:rPr>
        <w:t>E</w:t>
      </w:r>
      <w:r w:rsidR="0048149B">
        <w:rPr>
          <w:rFonts w:ascii="Calibri" w:eastAsia="Calibri" w:hAnsi="Calibri" w:cs="Calibri"/>
          <w:b/>
          <w:sz w:val="18"/>
          <w:szCs w:val="18"/>
        </w:rPr>
        <w:t xml:space="preserve"> </w:t>
      </w:r>
      <w:r>
        <w:rPr>
          <w:rFonts w:ascii="Calibri" w:eastAsia="Calibri" w:hAnsi="Calibri" w:cs="Calibri"/>
          <w:b/>
          <w:sz w:val="18"/>
          <w:szCs w:val="18"/>
        </w:rPr>
        <w:t>N</w:t>
      </w:r>
      <w:r w:rsidR="0048149B">
        <w:rPr>
          <w:rFonts w:ascii="Calibri" w:eastAsia="Calibri" w:hAnsi="Calibri" w:cs="Calibri"/>
          <w:b/>
          <w:sz w:val="18"/>
          <w:szCs w:val="18"/>
        </w:rPr>
        <w:t xml:space="preserve"> </w:t>
      </w:r>
      <w:r>
        <w:rPr>
          <w:rFonts w:ascii="Calibri" w:eastAsia="Calibri" w:hAnsi="Calibri" w:cs="Calibri"/>
          <w:b/>
          <w:sz w:val="18"/>
          <w:szCs w:val="18"/>
        </w:rPr>
        <w:t>T</w:t>
      </w:r>
      <w:r w:rsidR="0048149B">
        <w:rPr>
          <w:rFonts w:ascii="Calibri" w:eastAsia="Calibri" w:hAnsi="Calibri" w:cs="Calibri"/>
          <w:b/>
          <w:sz w:val="18"/>
          <w:szCs w:val="18"/>
        </w:rPr>
        <w:t xml:space="preserve"> </w:t>
      </w:r>
      <w:r>
        <w:rPr>
          <w:rFonts w:ascii="Calibri" w:eastAsia="Calibri" w:hAnsi="Calibri" w:cs="Calibri"/>
          <w:b/>
          <w:sz w:val="18"/>
          <w:szCs w:val="18"/>
        </w:rPr>
        <w:t>E.</w:t>
      </w:r>
    </w:p>
    <w:p w14:paraId="571CA66F" w14:textId="77777777" w:rsidR="00E91AAF" w:rsidRDefault="00E91AAF">
      <w:pPr>
        <w:jc w:val="right"/>
        <w:rPr>
          <w:rFonts w:ascii="Calibri" w:eastAsia="Calibri" w:hAnsi="Calibri" w:cs="Calibri"/>
          <w:sz w:val="18"/>
          <w:szCs w:val="18"/>
        </w:rPr>
      </w:pPr>
    </w:p>
    <w:p w14:paraId="0129D3FC" w14:textId="77777777" w:rsidR="00E91AAF" w:rsidRDefault="00E91AAF">
      <w:pPr>
        <w:jc w:val="both"/>
        <w:rPr>
          <w:rFonts w:ascii="Calibri" w:eastAsia="Calibri" w:hAnsi="Calibri" w:cs="Calibri"/>
          <w:smallCaps/>
          <w:sz w:val="18"/>
          <w:szCs w:val="18"/>
        </w:rPr>
      </w:pPr>
    </w:p>
    <w:p w14:paraId="3CB60DFD" w14:textId="25B29A39" w:rsidR="00E91AAF" w:rsidRPr="00D43995" w:rsidRDefault="00E430FB" w:rsidP="00745598">
      <w:pPr>
        <w:jc w:val="both"/>
        <w:rPr>
          <w:rFonts w:ascii="Calibri" w:eastAsia="Calibri" w:hAnsi="Calibri" w:cs="Calibri"/>
          <w:b/>
          <w:smallCaps/>
          <w:sz w:val="18"/>
          <w:szCs w:val="18"/>
        </w:rPr>
      </w:pPr>
      <w:r>
        <w:rPr>
          <w:rFonts w:ascii="Calibri" w:eastAsia="Calibri" w:hAnsi="Calibri" w:cs="Calibri"/>
          <w:sz w:val="18"/>
          <w:szCs w:val="18"/>
        </w:rPr>
        <w:t xml:space="preserve">En atención al procedimiento de </w:t>
      </w:r>
      <w:r>
        <w:rPr>
          <w:rFonts w:ascii="Calibri" w:eastAsia="Calibri" w:hAnsi="Calibri" w:cs="Calibri"/>
          <w:b/>
          <w:sz w:val="18"/>
          <w:szCs w:val="18"/>
        </w:rPr>
        <w:t xml:space="preserve">Licitación Pública </w:t>
      </w:r>
      <w:r w:rsidRPr="00034AA3">
        <w:rPr>
          <w:rFonts w:ascii="Calibri" w:eastAsia="Calibri" w:hAnsi="Calibri" w:cs="Calibri"/>
          <w:b/>
          <w:sz w:val="18"/>
          <w:szCs w:val="18"/>
        </w:rPr>
        <w:t>Local</w:t>
      </w:r>
      <w:r w:rsidR="00034AA3" w:rsidRPr="00034AA3">
        <w:rPr>
          <w:rFonts w:ascii="Calibri" w:eastAsia="Calibri" w:hAnsi="Calibri" w:cs="Calibri"/>
          <w:b/>
          <w:smallCaps/>
          <w:sz w:val="18"/>
          <w:szCs w:val="18"/>
        </w:rPr>
        <w:t xml:space="preserve"> </w:t>
      </w:r>
      <w:r w:rsidR="00075782">
        <w:rPr>
          <w:rFonts w:ascii="Calibri" w:eastAsia="Calibri" w:hAnsi="Calibri" w:cs="Calibri"/>
          <w:b/>
          <w:smallCaps/>
          <w:sz w:val="18"/>
          <w:szCs w:val="18"/>
        </w:rPr>
        <w:t>CEAJ-</w:t>
      </w:r>
      <w:r w:rsidR="0048149B">
        <w:rPr>
          <w:rFonts w:ascii="Calibri" w:eastAsia="Calibri" w:hAnsi="Calibri" w:cs="Calibri"/>
          <w:b/>
          <w:smallCaps/>
          <w:sz w:val="18"/>
          <w:szCs w:val="18"/>
        </w:rPr>
        <w:t>D</w:t>
      </w:r>
      <w:r w:rsidR="00745598">
        <w:rPr>
          <w:rFonts w:ascii="Calibri" w:eastAsia="Calibri" w:hAnsi="Calibri" w:cs="Calibri"/>
          <w:b/>
          <w:smallCaps/>
          <w:sz w:val="18"/>
          <w:szCs w:val="18"/>
        </w:rPr>
        <w:t>T-DAPTAR-LPL-015/2019 “</w:t>
      </w:r>
      <w:r w:rsidR="00EE35F4">
        <w:rPr>
          <w:rFonts w:ascii="Calibri" w:eastAsia="Calibri" w:hAnsi="Calibri" w:cs="Calibri"/>
          <w:b/>
          <w:sz w:val="18"/>
          <w:szCs w:val="18"/>
        </w:rPr>
        <w:t>SERVICIO DE CONTRATACIÓN DE AUDITOR EXTERNO PARA LA VERIFICACIÓN DE LA ADECUADA APLICACIÓN DE CRITERIO Y REQUISITOS EN LA REALIZACIÓN DE TOMA DE MUESTRAS Y ANÁLISIS DE LOS PARÁMETROS ACREDITADOS ANTE LA ENTIDAD MEXICANA DE ACREDITACIÓN DEL LABORATORIO (CEL) DE LA COMISIÓN ESTATAL DEL AGUA DE JALISCO</w:t>
      </w:r>
      <w:r w:rsidR="00EE35F4" w:rsidRPr="00573017">
        <w:rPr>
          <w:rFonts w:ascii="Calibri" w:eastAsia="Calibri" w:hAnsi="Calibri" w:cs="Calibri"/>
          <w:b/>
          <w:sz w:val="18"/>
          <w:szCs w:val="18"/>
        </w:rPr>
        <w:t>”</w:t>
      </w:r>
      <w:r w:rsidR="00D43995">
        <w:rPr>
          <w:rFonts w:ascii="Calibri" w:eastAsia="Calibri" w:hAnsi="Calibri" w:cs="Calibri"/>
          <w:b/>
          <w:smallCaps/>
          <w:sz w:val="18"/>
          <w:szCs w:val="18"/>
        </w:rPr>
        <w:t xml:space="preserve">. </w:t>
      </w:r>
      <w:r>
        <w:rPr>
          <w:rFonts w:ascii="Calibri" w:eastAsia="Calibri" w:hAnsi="Calibri" w:cs="Calibri"/>
          <w:b/>
          <w:smallCaps/>
          <w:sz w:val="18"/>
          <w:szCs w:val="18"/>
        </w:rPr>
        <w:t xml:space="preserve"> </w:t>
      </w:r>
      <w:r>
        <w:rPr>
          <w:rFonts w:ascii="Calibri" w:eastAsia="Calibri" w:hAnsi="Calibri" w:cs="Calibri"/>
          <w:sz w:val="18"/>
          <w:szCs w:val="18"/>
        </w:rPr>
        <w:t xml:space="preserve">(En lo subsecuente “el proceso de adquisición”), el suscrito </w:t>
      </w:r>
      <w:r>
        <w:rPr>
          <w:rFonts w:ascii="Calibri" w:eastAsia="Calibri" w:hAnsi="Calibri" w:cs="Calibri"/>
          <w:i/>
          <w:sz w:val="18"/>
          <w:szCs w:val="18"/>
        </w:rPr>
        <w:t>(nombre del firmante)</w:t>
      </w:r>
      <w:r>
        <w:rPr>
          <w:rFonts w:ascii="Calibri" w:eastAsia="Calibri" w:hAnsi="Calibri" w:cs="Calibri"/>
          <w:sz w:val="18"/>
          <w:szCs w:val="18"/>
        </w:rPr>
        <w:t xml:space="preserve"> en mi calidad de Representante Legal de </w:t>
      </w:r>
      <w:r>
        <w:rPr>
          <w:rFonts w:ascii="Calibri" w:eastAsia="Calibri" w:hAnsi="Calibri" w:cs="Calibri"/>
          <w:i/>
          <w:sz w:val="18"/>
          <w:szCs w:val="18"/>
        </w:rPr>
        <w:t>(Nombre del Participante</w:t>
      </w:r>
      <w:r>
        <w:rPr>
          <w:rFonts w:ascii="Calibri" w:eastAsia="Calibri" w:hAnsi="Calibri" w:cs="Calibri"/>
          <w:sz w:val="18"/>
          <w:szCs w:val="18"/>
        </w:rPr>
        <w:t xml:space="preserve">), manifiesto </w:t>
      </w:r>
      <w:r>
        <w:rPr>
          <w:rFonts w:ascii="Calibri" w:eastAsia="Calibri" w:hAnsi="Calibri" w:cs="Calibri"/>
          <w:b/>
          <w:sz w:val="18"/>
          <w:szCs w:val="18"/>
        </w:rPr>
        <w:t>bajo protesta de decir verdad</w:t>
      </w:r>
      <w:r>
        <w:rPr>
          <w:rFonts w:ascii="Calibri" w:eastAsia="Calibri" w:hAnsi="Calibri" w:cs="Calibri"/>
          <w:sz w:val="18"/>
          <w:szCs w:val="18"/>
        </w:rPr>
        <w:t xml:space="preserve"> que:</w:t>
      </w:r>
    </w:p>
    <w:p w14:paraId="2F437988" w14:textId="77777777" w:rsidR="000C70A7" w:rsidRDefault="000C70A7">
      <w:pPr>
        <w:jc w:val="both"/>
        <w:rPr>
          <w:rFonts w:ascii="Calibri" w:eastAsia="Calibri" w:hAnsi="Calibri" w:cs="Calibri"/>
          <w:b/>
          <w:smallCaps/>
          <w:sz w:val="18"/>
          <w:szCs w:val="18"/>
        </w:rPr>
      </w:pPr>
    </w:p>
    <w:p w14:paraId="4A9A1472" w14:textId="77777777" w:rsidR="00E91AAF" w:rsidRPr="00464858" w:rsidRDefault="00E430FB">
      <w:pPr>
        <w:numPr>
          <w:ilvl w:val="0"/>
          <w:numId w:val="4"/>
        </w:numPr>
        <w:ind w:hanging="360"/>
        <w:jc w:val="both"/>
        <w:rPr>
          <w:rFonts w:ascii="Calibri" w:eastAsia="Calibri" w:hAnsi="Calibri" w:cs="Calibri"/>
        </w:rPr>
      </w:pPr>
      <w:r>
        <w:rPr>
          <w:rFonts w:ascii="Calibri" w:eastAsia="Calibri" w:hAnsi="Calibri" w:cs="Calibri"/>
          <w:sz w:val="18"/>
          <w:szCs w:val="18"/>
        </w:rPr>
        <w:t>Que cuento con facultades suficientes para suscribir la propuesta en el presente procedimiento de adjudicación, así como para la firma y presentación de los documentos y el contrato que se deriven de éste, a nombre y representación de (</w:t>
      </w:r>
      <w:r>
        <w:rPr>
          <w:rFonts w:ascii="Calibri" w:eastAsia="Calibri" w:hAnsi="Calibri" w:cs="Calibri"/>
          <w:i/>
          <w:sz w:val="18"/>
          <w:szCs w:val="18"/>
          <w:u w:val="single"/>
        </w:rPr>
        <w:t>Persona Física o Jurídica)</w:t>
      </w:r>
      <w:r>
        <w:rPr>
          <w:rFonts w:ascii="Calibri" w:eastAsia="Calibri" w:hAnsi="Calibri" w:cs="Calibri"/>
          <w:sz w:val="18"/>
          <w:szCs w:val="18"/>
        </w:rPr>
        <w:t>. Así mismo, manifiesto que cuento con número de proveedor (XXXXXXXXXXXX) y con Registro Federal de Contribuyentes (XXXXXXXXX), y en su caso me comprometo a realizar los trámites de registro y actualización ante el Padrón de Proveedores en los términos señalados en las presentes Bases, para la firma del contrato que llegare a celebrarse en caso de resultar adjudicado.</w:t>
      </w:r>
    </w:p>
    <w:p w14:paraId="140F428B" w14:textId="77777777" w:rsidR="00464858" w:rsidRDefault="00464858" w:rsidP="00464858">
      <w:pPr>
        <w:ind w:left="360"/>
        <w:jc w:val="both"/>
        <w:rPr>
          <w:rFonts w:ascii="Calibri" w:eastAsia="Calibri" w:hAnsi="Calibri" w:cs="Calibri"/>
        </w:rPr>
      </w:pPr>
    </w:p>
    <w:p w14:paraId="28787BE8" w14:textId="77777777" w:rsidR="00E91AAF" w:rsidRPr="00464858" w:rsidRDefault="00E430FB">
      <w:pPr>
        <w:numPr>
          <w:ilvl w:val="0"/>
          <w:numId w:val="4"/>
        </w:numPr>
        <w:ind w:hanging="360"/>
        <w:jc w:val="both"/>
        <w:rPr>
          <w:rFonts w:ascii="Calibri" w:eastAsia="Calibri" w:hAnsi="Calibri" w:cs="Calibri"/>
          <w:highlight w:val="white"/>
        </w:rPr>
      </w:pPr>
      <w:r>
        <w:rPr>
          <w:rFonts w:ascii="Calibri" w:eastAsia="Calibri" w:hAnsi="Calibri" w:cs="Calibri"/>
          <w:sz w:val="18"/>
          <w:szCs w:val="18"/>
          <w:highlight w:val="white"/>
        </w:rPr>
        <w:t>Que mi representada señala (o “que señalo”) como domicilio para todos los efectos legales a que haya lugar la finca marcada con el número xx de la calle xx, de la colonia XXXXXXXXXXXXX, de la ciudad de xx, C.P. XXXXX, teléfono xx, fax xx y correo electrónico XXXXXX.</w:t>
      </w:r>
    </w:p>
    <w:p w14:paraId="3136299B" w14:textId="77777777" w:rsidR="00464858" w:rsidRDefault="00464858" w:rsidP="00464858">
      <w:pPr>
        <w:ind w:left="360"/>
        <w:jc w:val="both"/>
        <w:rPr>
          <w:rFonts w:ascii="Calibri" w:eastAsia="Calibri" w:hAnsi="Calibri" w:cs="Calibri"/>
          <w:highlight w:val="white"/>
        </w:rPr>
      </w:pPr>
    </w:p>
    <w:p w14:paraId="05E6ED3D" w14:textId="6C4593A1" w:rsidR="00E91AAF" w:rsidRPr="00464858" w:rsidRDefault="00E430FB">
      <w:pPr>
        <w:numPr>
          <w:ilvl w:val="0"/>
          <w:numId w:val="4"/>
        </w:numPr>
        <w:ind w:hanging="360"/>
        <w:jc w:val="both"/>
        <w:rPr>
          <w:rFonts w:ascii="Calibri" w:eastAsia="Calibri" w:hAnsi="Calibri" w:cs="Calibri"/>
        </w:rPr>
      </w:pPr>
      <w:r>
        <w:rPr>
          <w:rFonts w:ascii="Calibri" w:eastAsia="Calibri" w:hAnsi="Calibri" w:cs="Calibri"/>
          <w:sz w:val="18"/>
          <w:szCs w:val="18"/>
        </w:rPr>
        <w:t>Que he leído, revisado y analizado con detalle todas las condiciones de las Bases del presente proceso de adjudicación, las especificaciones correspondientes y el juego de Anexos que me fueron proporcionados por</w:t>
      </w:r>
      <w:r w:rsidR="005B1731">
        <w:rPr>
          <w:rFonts w:ascii="Calibri" w:eastAsia="Calibri" w:hAnsi="Calibri" w:cs="Calibri"/>
          <w:sz w:val="18"/>
          <w:szCs w:val="18"/>
        </w:rPr>
        <w:t xml:space="preserve"> la </w:t>
      </w:r>
      <w:r w:rsidR="005B1731">
        <w:rPr>
          <w:rFonts w:ascii="Calibri" w:eastAsia="Calibri" w:hAnsi="Calibri" w:cs="Calibri"/>
          <w:b/>
          <w:sz w:val="18"/>
          <w:szCs w:val="18"/>
        </w:rPr>
        <w:t>“CEA”</w:t>
      </w:r>
      <w:r>
        <w:rPr>
          <w:rFonts w:ascii="Calibri" w:eastAsia="Calibri" w:hAnsi="Calibri" w:cs="Calibri"/>
          <w:sz w:val="18"/>
          <w:szCs w:val="18"/>
        </w:rPr>
        <w:t xml:space="preserve"> del Gobierno de Jalisco, obligándome a cumplir con lo estipulado en cada uno de ellos y/o acatar las aclaraciones realizadas por las áreas técnicas del presente procedimiento.</w:t>
      </w:r>
    </w:p>
    <w:p w14:paraId="0727ED0B" w14:textId="77777777" w:rsidR="00464858" w:rsidRDefault="00464858" w:rsidP="00464858">
      <w:pPr>
        <w:pStyle w:val="Prrafodelista"/>
        <w:rPr>
          <w:rFonts w:ascii="Calibri" w:eastAsia="Calibri" w:hAnsi="Calibri" w:cs="Calibri"/>
        </w:rPr>
      </w:pPr>
    </w:p>
    <w:p w14:paraId="21BD7519" w14:textId="51738216" w:rsidR="00E91AAF" w:rsidRPr="00464858" w:rsidRDefault="00E430FB">
      <w:pPr>
        <w:numPr>
          <w:ilvl w:val="0"/>
          <w:numId w:val="4"/>
        </w:numPr>
        <w:ind w:hanging="360"/>
        <w:jc w:val="both"/>
        <w:rPr>
          <w:rFonts w:ascii="Calibri" w:eastAsia="Calibri" w:hAnsi="Calibri" w:cs="Calibri"/>
        </w:rPr>
      </w:pPr>
      <w:r>
        <w:rPr>
          <w:rFonts w:ascii="Calibri" w:eastAsia="Calibri" w:hAnsi="Calibri" w:cs="Calibri"/>
          <w:sz w:val="18"/>
          <w:szCs w:val="18"/>
        </w:rPr>
        <w:t xml:space="preserve">Que mi representante entregará (o “Que entregaré”) los servicios a que se refiere el presente Procedimiento de Licitación de acuerdo con las especificaciones y condiciones requeridas en las Bases de este proceso de adjudicación, con los precios unitarios señalados en mi propuesta económica. </w:t>
      </w:r>
    </w:p>
    <w:p w14:paraId="7C41F919" w14:textId="77777777" w:rsidR="00464858" w:rsidRDefault="00464858" w:rsidP="00464858">
      <w:pPr>
        <w:pStyle w:val="Prrafodelista"/>
        <w:rPr>
          <w:rFonts w:ascii="Calibri" w:eastAsia="Calibri" w:hAnsi="Calibri" w:cs="Calibri"/>
        </w:rPr>
      </w:pPr>
    </w:p>
    <w:p w14:paraId="09FE3D0E" w14:textId="3EA70936" w:rsidR="00E91AAF" w:rsidRDefault="00E430FB">
      <w:pPr>
        <w:numPr>
          <w:ilvl w:val="0"/>
          <w:numId w:val="4"/>
        </w:numPr>
        <w:ind w:hanging="360"/>
        <w:jc w:val="both"/>
        <w:rPr>
          <w:rFonts w:ascii="Calibri" w:eastAsia="Calibri" w:hAnsi="Calibri" w:cs="Calibri"/>
        </w:rPr>
      </w:pPr>
      <w:r>
        <w:rPr>
          <w:rFonts w:ascii="Calibri" w:eastAsia="Calibri" w:hAnsi="Calibri" w:cs="Calibri"/>
          <w:sz w:val="18"/>
          <w:szCs w:val="18"/>
        </w:rPr>
        <w:t>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servicios hasta su recepción total por parte del Gobierno del Estado.</w:t>
      </w:r>
    </w:p>
    <w:p w14:paraId="7978F70F" w14:textId="77777777" w:rsidR="00464858" w:rsidRPr="00464858" w:rsidRDefault="00464858" w:rsidP="00464858">
      <w:pPr>
        <w:ind w:left="360"/>
        <w:jc w:val="both"/>
        <w:rPr>
          <w:rFonts w:ascii="Calibri" w:eastAsia="Calibri" w:hAnsi="Calibri" w:cs="Calibri"/>
        </w:rPr>
      </w:pPr>
    </w:p>
    <w:p w14:paraId="30AAE466" w14:textId="122DE096" w:rsidR="00E91AAF" w:rsidRDefault="00E430FB">
      <w:pPr>
        <w:numPr>
          <w:ilvl w:val="0"/>
          <w:numId w:val="4"/>
        </w:numPr>
        <w:ind w:hanging="360"/>
        <w:jc w:val="both"/>
        <w:rPr>
          <w:rFonts w:ascii="Calibri" w:eastAsia="Calibri" w:hAnsi="Calibri" w:cs="Calibri"/>
        </w:rPr>
      </w:pPr>
      <w:r>
        <w:rPr>
          <w:rFonts w:ascii="Calibri" w:eastAsia="Calibri" w:hAnsi="Calibri" w:cs="Calibri"/>
          <w:sz w:val="18"/>
          <w:szCs w:val="18"/>
        </w:rPr>
        <w:t>Manifiesto que los precios cotizados en la presente propuesta, serán los mismos en caso</w:t>
      </w:r>
      <w:r w:rsidR="00CD7DB0">
        <w:rPr>
          <w:rFonts w:ascii="Calibri" w:eastAsia="Calibri" w:hAnsi="Calibri" w:cs="Calibri"/>
          <w:sz w:val="18"/>
          <w:szCs w:val="18"/>
        </w:rPr>
        <w:t xml:space="preserve"> de que la </w:t>
      </w:r>
      <w:r w:rsidR="00CD7DB0" w:rsidRPr="00536417">
        <w:rPr>
          <w:rFonts w:ascii="Calibri" w:eastAsia="Calibri" w:hAnsi="Calibri" w:cs="Calibri"/>
          <w:sz w:val="18"/>
          <w:szCs w:val="18"/>
        </w:rPr>
        <w:t xml:space="preserve">Dirección General </w:t>
      </w:r>
      <w:r>
        <w:rPr>
          <w:rFonts w:ascii="Calibri" w:eastAsia="Calibri" w:hAnsi="Calibri" w:cs="Calibri"/>
          <w:sz w:val="18"/>
          <w:szCs w:val="18"/>
        </w:rPr>
        <w:t>opte por realizar ajustes al momento de adjudicar de forma parcial los servicios objeto de este proceso de adquisición.</w:t>
      </w:r>
    </w:p>
    <w:p w14:paraId="2708F0E7" w14:textId="77777777" w:rsidR="00464858" w:rsidRPr="00464858" w:rsidRDefault="00464858" w:rsidP="00464858">
      <w:pPr>
        <w:ind w:left="360"/>
        <w:jc w:val="both"/>
        <w:rPr>
          <w:rFonts w:ascii="Calibri" w:eastAsia="Calibri" w:hAnsi="Calibri" w:cs="Calibri"/>
        </w:rPr>
      </w:pPr>
    </w:p>
    <w:p w14:paraId="1D0E8B36" w14:textId="77777777" w:rsidR="00E91AAF" w:rsidRDefault="00E430FB">
      <w:pPr>
        <w:numPr>
          <w:ilvl w:val="0"/>
          <w:numId w:val="4"/>
        </w:numPr>
        <w:ind w:hanging="360"/>
        <w:jc w:val="both"/>
        <w:rPr>
          <w:rFonts w:ascii="Calibri" w:eastAsia="Calibri" w:hAnsi="Calibri" w:cs="Calibri"/>
        </w:rPr>
      </w:pPr>
      <w:r>
        <w:rPr>
          <w:rFonts w:ascii="Calibri" w:eastAsia="Calibri" w:hAnsi="Calibri" w:cs="Calibri"/>
          <w:sz w:val="18"/>
          <w:szCs w:val="18"/>
        </w:rPr>
        <w:t>En caso de resultar favorecidos, nos comprometemos (O “me comprometeré) a firmar el contrato en los términos señalados en las Bases del presente procedimiento de adjudicación.</w:t>
      </w:r>
    </w:p>
    <w:p w14:paraId="51FF606C" w14:textId="77777777" w:rsidR="00464858" w:rsidRPr="00464858" w:rsidRDefault="00464858" w:rsidP="00464858">
      <w:pPr>
        <w:ind w:left="360"/>
        <w:jc w:val="both"/>
        <w:rPr>
          <w:rFonts w:ascii="Calibri" w:eastAsia="Calibri" w:hAnsi="Calibri" w:cs="Calibri"/>
        </w:rPr>
      </w:pPr>
    </w:p>
    <w:p w14:paraId="4D22E5DA" w14:textId="77777777" w:rsidR="00E91AAF" w:rsidRDefault="00E430FB">
      <w:pPr>
        <w:numPr>
          <w:ilvl w:val="0"/>
          <w:numId w:val="4"/>
        </w:numPr>
        <w:ind w:hanging="360"/>
        <w:jc w:val="both"/>
        <w:rPr>
          <w:rFonts w:ascii="Calibri" w:eastAsia="Calibri" w:hAnsi="Calibri" w:cs="Calibri"/>
        </w:rPr>
      </w:pPr>
      <w:r>
        <w:rPr>
          <w:rFonts w:ascii="Calibri" w:eastAsia="Calibri" w:hAnsi="Calibri" w:cs="Calibri"/>
          <w:sz w:val="18"/>
          <w:szCs w:val="18"/>
        </w:rPr>
        <w:t xml:space="preserve">Que mi representante no se encuentra (o “Que no me encuentro”) en alguno de los supuestos del artículo 52 de la Ley de Compras Gubernamentales, Enajenaciones y Contratación de Servicios del Estado de Jalisco y sus Municipios, y tampoco en las situaciones previstas para la </w:t>
      </w:r>
      <w:r>
        <w:rPr>
          <w:rFonts w:ascii="Calibri" w:eastAsia="Calibri" w:hAnsi="Calibri" w:cs="Calibri"/>
          <w:b/>
          <w:smallCaps/>
          <w:sz w:val="18"/>
          <w:szCs w:val="18"/>
        </w:rPr>
        <w:t xml:space="preserve">DESCALIFICACIÓN DE LOS PARTICIPANTES </w:t>
      </w:r>
      <w:r>
        <w:rPr>
          <w:rFonts w:ascii="Calibri" w:eastAsia="Calibri" w:hAnsi="Calibri" w:cs="Calibri"/>
          <w:sz w:val="18"/>
          <w:szCs w:val="18"/>
        </w:rPr>
        <w:t>que se indican en las Bases del presente proceso de adjudicación.</w:t>
      </w:r>
    </w:p>
    <w:p w14:paraId="4ED8B522" w14:textId="77777777" w:rsidR="00464858" w:rsidRPr="00464858" w:rsidRDefault="00464858" w:rsidP="00464858">
      <w:pPr>
        <w:ind w:left="360"/>
        <w:jc w:val="both"/>
        <w:rPr>
          <w:rFonts w:ascii="Calibri" w:eastAsia="Calibri" w:hAnsi="Calibri" w:cs="Calibri"/>
        </w:rPr>
      </w:pPr>
    </w:p>
    <w:p w14:paraId="6AA9CA7E" w14:textId="77777777" w:rsidR="00E91AAF" w:rsidRDefault="00E430FB">
      <w:pPr>
        <w:numPr>
          <w:ilvl w:val="0"/>
          <w:numId w:val="4"/>
        </w:numPr>
        <w:ind w:hanging="360"/>
        <w:jc w:val="both"/>
        <w:rPr>
          <w:rFonts w:ascii="Calibri" w:eastAsia="Calibri" w:hAnsi="Calibri" w:cs="Calibri"/>
        </w:rPr>
      </w:pPr>
      <w:r>
        <w:rPr>
          <w:rFonts w:ascii="Calibri" w:eastAsia="Calibri" w:hAnsi="Calibri" w:cs="Calibri"/>
          <w:sz w:val="18"/>
          <w:szCs w:val="18"/>
        </w:rPr>
        <w:t>Mi representada señala (o “Que señalo”) como domicilio para todos los efectos legales a que haya lugar la finca marcada con el número ______ de la calle _____, de la colonia ____, de la ciudad de ______, C.P. ______, teléfono ______, fax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w:t>
      </w:r>
    </w:p>
    <w:p w14:paraId="0ECA2841" w14:textId="77777777" w:rsidR="00464858" w:rsidRPr="00464858" w:rsidRDefault="00464858" w:rsidP="00464858">
      <w:pPr>
        <w:ind w:left="360"/>
        <w:jc w:val="both"/>
        <w:rPr>
          <w:rFonts w:ascii="Calibri" w:eastAsia="Calibri" w:hAnsi="Calibri" w:cs="Calibri"/>
        </w:rPr>
      </w:pPr>
    </w:p>
    <w:p w14:paraId="7C770F57" w14:textId="77777777" w:rsidR="00E91AAF" w:rsidRDefault="00E430FB">
      <w:pPr>
        <w:numPr>
          <w:ilvl w:val="0"/>
          <w:numId w:val="4"/>
        </w:numPr>
        <w:ind w:hanging="360"/>
        <w:jc w:val="both"/>
        <w:rPr>
          <w:rFonts w:ascii="Calibri" w:eastAsia="Calibri" w:hAnsi="Calibri" w:cs="Calibri"/>
        </w:rPr>
      </w:pPr>
      <w:r>
        <w:rPr>
          <w:rFonts w:ascii="Calibri" w:eastAsia="Calibri" w:hAnsi="Calibri" w:cs="Calibri"/>
          <w:sz w:val="18"/>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7E94729D" w14:textId="77777777" w:rsidR="00464858" w:rsidRDefault="00464858">
      <w:pPr>
        <w:jc w:val="center"/>
        <w:rPr>
          <w:rFonts w:ascii="Calibri" w:eastAsia="Calibri" w:hAnsi="Calibri" w:cs="Calibri"/>
          <w:b/>
          <w:sz w:val="18"/>
          <w:szCs w:val="18"/>
        </w:rPr>
      </w:pPr>
    </w:p>
    <w:p w14:paraId="1FFDF489" w14:textId="77777777" w:rsidR="00464858" w:rsidRDefault="00464858">
      <w:pPr>
        <w:jc w:val="center"/>
        <w:rPr>
          <w:rFonts w:ascii="Calibri" w:eastAsia="Calibri" w:hAnsi="Calibri" w:cs="Calibri"/>
          <w:b/>
          <w:sz w:val="18"/>
          <w:szCs w:val="18"/>
        </w:rPr>
      </w:pPr>
    </w:p>
    <w:p w14:paraId="6C9AFD37" w14:textId="77777777" w:rsidR="00E91AAF" w:rsidRDefault="00E430FB">
      <w:pPr>
        <w:jc w:val="center"/>
        <w:rPr>
          <w:rFonts w:ascii="Calibri" w:eastAsia="Calibri" w:hAnsi="Calibri" w:cs="Calibri"/>
          <w:b/>
          <w:sz w:val="18"/>
          <w:szCs w:val="18"/>
        </w:rPr>
      </w:pPr>
      <w:r>
        <w:rPr>
          <w:rFonts w:ascii="Calibri" w:eastAsia="Calibri" w:hAnsi="Calibri" w:cs="Calibri"/>
          <w:b/>
          <w:sz w:val="18"/>
          <w:szCs w:val="18"/>
        </w:rPr>
        <w:t>ATENTAMENTE</w:t>
      </w:r>
    </w:p>
    <w:p w14:paraId="10F111D5" w14:textId="77777777" w:rsidR="00E91AAF" w:rsidRDefault="00E430FB">
      <w:pPr>
        <w:jc w:val="center"/>
        <w:rPr>
          <w:rFonts w:ascii="Calibri" w:eastAsia="Calibri" w:hAnsi="Calibri" w:cs="Calibri"/>
          <w:sz w:val="18"/>
          <w:szCs w:val="18"/>
        </w:rPr>
      </w:pPr>
      <w:r>
        <w:rPr>
          <w:rFonts w:ascii="Calibri" w:eastAsia="Calibri" w:hAnsi="Calibri" w:cs="Calibri"/>
          <w:sz w:val="18"/>
          <w:szCs w:val="18"/>
        </w:rPr>
        <w:t>_____________________________</w:t>
      </w:r>
    </w:p>
    <w:p w14:paraId="0B45CCC2" w14:textId="77777777" w:rsidR="00E91AAF" w:rsidRDefault="00E430FB">
      <w:pPr>
        <w:jc w:val="center"/>
        <w:rPr>
          <w:rFonts w:ascii="Calibri" w:eastAsia="Calibri" w:hAnsi="Calibri" w:cs="Calibri"/>
          <w:sz w:val="18"/>
          <w:szCs w:val="18"/>
        </w:rPr>
      </w:pPr>
      <w:r>
        <w:rPr>
          <w:rFonts w:ascii="Calibri" w:eastAsia="Calibri" w:hAnsi="Calibri" w:cs="Calibri"/>
          <w:sz w:val="18"/>
          <w:szCs w:val="18"/>
        </w:rPr>
        <w:t>Nombre y firma del Participante o Representante Legal del mismo</w:t>
      </w:r>
    </w:p>
    <w:p w14:paraId="0FCCE0AF" w14:textId="77777777" w:rsidR="00E91AAF" w:rsidRDefault="00E91AAF">
      <w:pPr>
        <w:jc w:val="center"/>
        <w:rPr>
          <w:rFonts w:ascii="Calibri" w:eastAsia="Calibri" w:hAnsi="Calibri" w:cs="Calibri"/>
          <w:b/>
          <w:sz w:val="18"/>
          <w:szCs w:val="18"/>
        </w:rPr>
      </w:pPr>
    </w:p>
    <w:p w14:paraId="41D44183" w14:textId="77777777" w:rsidR="00E91AAF" w:rsidRDefault="00E91AAF">
      <w:pPr>
        <w:jc w:val="center"/>
        <w:rPr>
          <w:rFonts w:ascii="Calibri" w:eastAsia="Calibri" w:hAnsi="Calibri" w:cs="Calibri"/>
          <w:b/>
          <w:sz w:val="18"/>
          <w:szCs w:val="18"/>
        </w:rPr>
      </w:pPr>
    </w:p>
    <w:p w14:paraId="06E21151" w14:textId="77777777" w:rsidR="00464858" w:rsidRDefault="00464858">
      <w:pPr>
        <w:rPr>
          <w:rFonts w:ascii="Calibri" w:eastAsia="Calibri" w:hAnsi="Calibri" w:cs="Calibri"/>
          <w:b/>
          <w:sz w:val="18"/>
          <w:szCs w:val="18"/>
        </w:rPr>
      </w:pPr>
      <w:r>
        <w:rPr>
          <w:rFonts w:ascii="Calibri" w:eastAsia="Calibri" w:hAnsi="Calibri" w:cs="Calibri"/>
          <w:b/>
          <w:sz w:val="18"/>
          <w:szCs w:val="18"/>
        </w:rPr>
        <w:br w:type="page"/>
      </w:r>
    </w:p>
    <w:p w14:paraId="29BEF1EC" w14:textId="77777777" w:rsidR="00E91AAF" w:rsidRDefault="00E430FB">
      <w:pPr>
        <w:jc w:val="center"/>
        <w:rPr>
          <w:rFonts w:ascii="Calibri" w:eastAsia="Calibri" w:hAnsi="Calibri" w:cs="Calibri"/>
          <w:b/>
          <w:sz w:val="18"/>
          <w:szCs w:val="18"/>
        </w:rPr>
      </w:pPr>
      <w:r>
        <w:rPr>
          <w:rFonts w:ascii="Calibri" w:eastAsia="Calibri" w:hAnsi="Calibri" w:cs="Calibri"/>
          <w:b/>
          <w:sz w:val="18"/>
          <w:szCs w:val="18"/>
        </w:rPr>
        <w:lastRenderedPageBreak/>
        <w:t>ANEXO 5</w:t>
      </w:r>
    </w:p>
    <w:p w14:paraId="1D53A5A1" w14:textId="77777777" w:rsidR="00E91AAF" w:rsidRDefault="00E91AAF">
      <w:pPr>
        <w:jc w:val="center"/>
        <w:rPr>
          <w:rFonts w:ascii="Calibri" w:eastAsia="Calibri" w:hAnsi="Calibri" w:cs="Calibri"/>
          <w:b/>
          <w:sz w:val="18"/>
          <w:szCs w:val="18"/>
        </w:rPr>
      </w:pPr>
    </w:p>
    <w:p w14:paraId="5D88CB96" w14:textId="77777777" w:rsidR="00745598" w:rsidRDefault="00745598" w:rsidP="00745598">
      <w:pPr>
        <w:jc w:val="center"/>
        <w:rPr>
          <w:rFonts w:ascii="Calibri" w:eastAsia="Calibri" w:hAnsi="Calibri" w:cs="Calibri"/>
          <w:b/>
          <w:smallCaps/>
          <w:sz w:val="18"/>
          <w:szCs w:val="18"/>
        </w:rPr>
      </w:pPr>
      <w:r>
        <w:rPr>
          <w:rFonts w:ascii="Calibri" w:eastAsia="Calibri" w:hAnsi="Calibri" w:cs="Calibri"/>
          <w:b/>
          <w:smallCaps/>
          <w:sz w:val="18"/>
          <w:szCs w:val="18"/>
        </w:rPr>
        <w:t xml:space="preserve">LICITACIÓN PÚBLICA LOCAL </w:t>
      </w:r>
      <w:r w:rsidRPr="009530AD">
        <w:rPr>
          <w:rFonts w:ascii="Calibri" w:eastAsia="Calibri" w:hAnsi="Calibri" w:cs="Calibri"/>
          <w:b/>
          <w:smallCaps/>
          <w:sz w:val="18"/>
          <w:szCs w:val="18"/>
        </w:rPr>
        <w:t>CEAJ-</w:t>
      </w:r>
      <w:r>
        <w:rPr>
          <w:rFonts w:ascii="Calibri" w:eastAsia="Calibri" w:hAnsi="Calibri" w:cs="Calibri"/>
          <w:b/>
          <w:smallCaps/>
          <w:sz w:val="18"/>
          <w:szCs w:val="18"/>
        </w:rPr>
        <w:t xml:space="preserve">DT-DAPTAR-LPL-015/2019 </w:t>
      </w:r>
    </w:p>
    <w:p w14:paraId="63F72D8E" w14:textId="77777777" w:rsidR="00745598" w:rsidRDefault="00745598" w:rsidP="00745598">
      <w:pPr>
        <w:jc w:val="center"/>
        <w:rPr>
          <w:rFonts w:ascii="Calibri" w:eastAsia="Calibri" w:hAnsi="Calibri" w:cs="Calibri"/>
          <w:b/>
          <w:sz w:val="18"/>
          <w:szCs w:val="18"/>
          <w:highlight w:val="white"/>
        </w:rPr>
      </w:pPr>
      <w:r>
        <w:rPr>
          <w:rFonts w:ascii="Calibri" w:eastAsia="Calibri" w:hAnsi="Calibri" w:cs="Calibri"/>
          <w:b/>
          <w:smallCaps/>
          <w:sz w:val="18"/>
          <w:szCs w:val="18"/>
        </w:rPr>
        <w:t>SIN</w:t>
      </w:r>
      <w:r>
        <w:rPr>
          <w:rFonts w:ascii="Calibri" w:eastAsia="Calibri" w:hAnsi="Calibri" w:cs="Calibri"/>
          <w:b/>
          <w:sz w:val="18"/>
          <w:szCs w:val="18"/>
        </w:rPr>
        <w:t xml:space="preserve"> CONCURRENCIA </w:t>
      </w:r>
      <w:r>
        <w:rPr>
          <w:rFonts w:ascii="Calibri" w:eastAsia="Calibri" w:hAnsi="Calibri" w:cs="Calibri"/>
          <w:b/>
          <w:sz w:val="18"/>
          <w:szCs w:val="18"/>
          <w:highlight w:val="white"/>
        </w:rPr>
        <w:t>DEL COMITÉ</w:t>
      </w:r>
    </w:p>
    <w:p w14:paraId="1C9B884A" w14:textId="77777777" w:rsidR="00745598" w:rsidRDefault="00745598" w:rsidP="00745598">
      <w:pPr>
        <w:jc w:val="center"/>
        <w:rPr>
          <w:rFonts w:ascii="Calibri" w:eastAsia="Calibri" w:hAnsi="Calibri" w:cs="Calibri"/>
          <w:b/>
          <w:sz w:val="18"/>
          <w:szCs w:val="18"/>
        </w:rPr>
      </w:pPr>
    </w:p>
    <w:p w14:paraId="4FD34A42" w14:textId="77777777" w:rsidR="00EE35F4" w:rsidRDefault="00EE35F4" w:rsidP="00EE35F4">
      <w:pPr>
        <w:jc w:val="center"/>
      </w:pPr>
      <w:r w:rsidRPr="00573017">
        <w:rPr>
          <w:rFonts w:ascii="Calibri" w:eastAsia="Calibri" w:hAnsi="Calibri" w:cs="Calibri"/>
          <w:b/>
          <w:sz w:val="18"/>
          <w:szCs w:val="18"/>
        </w:rPr>
        <w:t>“</w:t>
      </w:r>
      <w:r>
        <w:rPr>
          <w:rFonts w:ascii="Calibri" w:eastAsia="Calibri" w:hAnsi="Calibri" w:cs="Calibri"/>
          <w:b/>
          <w:sz w:val="18"/>
          <w:szCs w:val="18"/>
        </w:rPr>
        <w:t>SERVICIO DE CONTRATACIÓN DE AUDITOR EXTERNO PARA LA VERIFICACIÓN DE LA ADECUADA APLICACIÓN DE CRITERIO Y REQUISITOS EN LA REALIZACIÓN DE TOMA DE MUESTRAS Y ANÁLISIS DE LOS PARÁMETROS ACREDITADOS ANTE LA ENTIDAD MEXICANA DE ACREDITACIÓN DEL LABORATORIO (CEL) DE LA COMISIÓN ESTATAL DEL AGUA DE JALISCO</w:t>
      </w:r>
      <w:r w:rsidRPr="00573017">
        <w:rPr>
          <w:rFonts w:ascii="Calibri" w:eastAsia="Calibri" w:hAnsi="Calibri" w:cs="Calibri"/>
          <w:b/>
          <w:sz w:val="18"/>
          <w:szCs w:val="18"/>
        </w:rPr>
        <w:t>”</w:t>
      </w:r>
    </w:p>
    <w:p w14:paraId="0A999E44" w14:textId="77777777" w:rsidR="00DC593D" w:rsidRPr="00A26CDA" w:rsidRDefault="00DC593D" w:rsidP="00D43995">
      <w:pPr>
        <w:jc w:val="center"/>
        <w:rPr>
          <w:rFonts w:ascii="Calibri" w:eastAsia="Calibri" w:hAnsi="Calibri" w:cs="Calibri"/>
          <w:b/>
          <w:smallCaps/>
          <w:sz w:val="18"/>
          <w:szCs w:val="18"/>
        </w:rPr>
      </w:pPr>
    </w:p>
    <w:p w14:paraId="4CA36A8D" w14:textId="77777777" w:rsidR="00E91AAF" w:rsidRDefault="00E430FB">
      <w:pPr>
        <w:jc w:val="right"/>
        <w:rPr>
          <w:rFonts w:ascii="Calibri" w:eastAsia="Calibri" w:hAnsi="Calibri" w:cs="Calibri"/>
          <w:sz w:val="18"/>
          <w:szCs w:val="18"/>
        </w:rPr>
      </w:pPr>
      <w:r>
        <w:rPr>
          <w:rFonts w:ascii="Calibri" w:eastAsia="Calibri" w:hAnsi="Calibri" w:cs="Calibri"/>
          <w:sz w:val="18"/>
          <w:szCs w:val="18"/>
        </w:rPr>
        <w:t>Guadalajara Jalisco, a  ___ de ____ del 2019.</w:t>
      </w:r>
    </w:p>
    <w:p w14:paraId="343B8501" w14:textId="77777777" w:rsidR="00E91AAF" w:rsidRDefault="00E91AAF">
      <w:pPr>
        <w:jc w:val="center"/>
        <w:rPr>
          <w:rFonts w:ascii="Calibri" w:eastAsia="Calibri" w:hAnsi="Calibri" w:cs="Calibri"/>
          <w:b/>
          <w:color w:val="080808"/>
          <w:sz w:val="18"/>
          <w:szCs w:val="18"/>
        </w:rPr>
      </w:pPr>
    </w:p>
    <w:p w14:paraId="6A6A52C6" w14:textId="77777777" w:rsidR="00E91AAF" w:rsidRDefault="00E430FB">
      <w:pPr>
        <w:pStyle w:val="Ttulo4"/>
        <w:rPr>
          <w:rFonts w:ascii="Calibri" w:eastAsia="Calibri" w:hAnsi="Calibri" w:cs="Calibri"/>
          <w:smallCaps/>
          <w:sz w:val="18"/>
          <w:szCs w:val="18"/>
        </w:rPr>
      </w:pPr>
      <w:r>
        <w:rPr>
          <w:rFonts w:ascii="Calibri" w:eastAsia="Calibri" w:hAnsi="Calibri" w:cs="Calibri"/>
          <w:smallCaps/>
          <w:sz w:val="18"/>
          <w:szCs w:val="18"/>
        </w:rPr>
        <w:t>ACREDITACIÓN</w:t>
      </w:r>
    </w:p>
    <w:p w14:paraId="0BF666DA" w14:textId="77777777" w:rsidR="00E91AAF" w:rsidRDefault="00E91AAF">
      <w:pPr>
        <w:rPr>
          <w:rFonts w:ascii="Calibri" w:eastAsia="Calibri" w:hAnsi="Calibri" w:cs="Calibri"/>
          <w:sz w:val="18"/>
          <w:szCs w:val="18"/>
        </w:rPr>
      </w:pPr>
    </w:p>
    <w:p w14:paraId="06D46269" w14:textId="77777777" w:rsidR="00E91AAF" w:rsidRDefault="00E91AAF">
      <w:pPr>
        <w:rPr>
          <w:rFonts w:ascii="Calibri" w:eastAsia="Calibri" w:hAnsi="Calibri" w:cs="Calibri"/>
          <w:sz w:val="18"/>
          <w:szCs w:val="18"/>
          <w:highlight w:val="white"/>
        </w:rPr>
      </w:pPr>
    </w:p>
    <w:p w14:paraId="1CD005E0" w14:textId="529C0951" w:rsidR="00E91AAF" w:rsidRDefault="0048149B">
      <w:pPr>
        <w:pStyle w:val="Ttulo2"/>
        <w:jc w:val="both"/>
        <w:rPr>
          <w:rFonts w:ascii="Calibri" w:eastAsia="Calibri" w:hAnsi="Calibri" w:cs="Calibri"/>
          <w:sz w:val="18"/>
          <w:szCs w:val="18"/>
          <w:highlight w:val="white"/>
        </w:rPr>
      </w:pPr>
      <w:bookmarkStart w:id="4" w:name="_3znysh7" w:colFirst="0" w:colLast="0"/>
      <w:bookmarkEnd w:id="4"/>
      <w:r>
        <w:rPr>
          <w:rFonts w:ascii="Calibri" w:eastAsia="Calibri" w:hAnsi="Calibri" w:cs="Calibri"/>
          <w:sz w:val="18"/>
          <w:szCs w:val="18"/>
          <w:highlight w:val="white"/>
        </w:rPr>
        <w:t>COMISIÓN ESTATAL DEL AGUA DE JALISCO</w:t>
      </w:r>
    </w:p>
    <w:p w14:paraId="737E30E6" w14:textId="1CC53568" w:rsidR="0019419D" w:rsidRDefault="00D60A1C">
      <w:pPr>
        <w:rPr>
          <w:rFonts w:ascii="Calibri" w:eastAsia="Calibri" w:hAnsi="Calibri" w:cs="Calibri"/>
          <w:b/>
          <w:sz w:val="18"/>
          <w:szCs w:val="18"/>
        </w:rPr>
      </w:pPr>
      <w:r>
        <w:rPr>
          <w:rFonts w:ascii="Calibri" w:eastAsia="Calibri" w:hAnsi="Calibri" w:cs="Calibri"/>
          <w:b/>
          <w:sz w:val="18"/>
          <w:szCs w:val="18"/>
        </w:rPr>
        <w:t xml:space="preserve">Unidad Centralizada de Compras. </w:t>
      </w:r>
      <w:r w:rsidR="0019419D">
        <w:rPr>
          <w:rFonts w:ascii="Calibri" w:eastAsia="Calibri" w:hAnsi="Calibri" w:cs="Calibri"/>
          <w:b/>
          <w:sz w:val="18"/>
          <w:szCs w:val="18"/>
        </w:rPr>
        <w:t xml:space="preserve"> </w:t>
      </w:r>
    </w:p>
    <w:p w14:paraId="4B26CF2E" w14:textId="77777777" w:rsidR="00E91AAF" w:rsidRDefault="00E430FB">
      <w:pPr>
        <w:rPr>
          <w:rFonts w:ascii="Calibri" w:eastAsia="Calibri" w:hAnsi="Calibri" w:cs="Calibri"/>
          <w:b/>
          <w:sz w:val="18"/>
          <w:szCs w:val="18"/>
        </w:rPr>
      </w:pPr>
      <w:r>
        <w:rPr>
          <w:rFonts w:ascii="Calibri" w:eastAsia="Calibri" w:hAnsi="Calibri" w:cs="Calibri"/>
          <w:b/>
          <w:sz w:val="18"/>
          <w:szCs w:val="18"/>
        </w:rPr>
        <w:t>PRESENTE.</w:t>
      </w:r>
    </w:p>
    <w:p w14:paraId="2AE6F9A5" w14:textId="77777777" w:rsidR="00E91AAF" w:rsidRDefault="00E91AAF">
      <w:pPr>
        <w:jc w:val="right"/>
        <w:rPr>
          <w:highlight w:val="white"/>
        </w:rPr>
      </w:pPr>
    </w:p>
    <w:p w14:paraId="7A03F1ED" w14:textId="77777777" w:rsidR="00E91AAF" w:rsidRDefault="00E91AAF">
      <w:pPr>
        <w:jc w:val="center"/>
        <w:rPr>
          <w:rFonts w:ascii="Calibri" w:eastAsia="Calibri" w:hAnsi="Calibri" w:cs="Calibri"/>
          <w:sz w:val="18"/>
          <w:szCs w:val="18"/>
        </w:rPr>
      </w:pPr>
    </w:p>
    <w:p w14:paraId="0464F9C7" w14:textId="174CD220" w:rsidR="00E91AAF" w:rsidRDefault="00E430FB" w:rsidP="00745598">
      <w:pPr>
        <w:jc w:val="both"/>
        <w:rPr>
          <w:rFonts w:ascii="Calibri" w:eastAsia="Calibri" w:hAnsi="Calibri" w:cs="Calibri"/>
          <w:sz w:val="18"/>
          <w:szCs w:val="18"/>
        </w:rPr>
      </w:pPr>
      <w:r>
        <w:rPr>
          <w:rFonts w:ascii="Calibri" w:eastAsia="Calibri" w:hAnsi="Calibri" w:cs="Calibri"/>
          <w:sz w:val="18"/>
          <w:szCs w:val="18"/>
        </w:rPr>
        <w:t xml:space="preserve">Yo, </w:t>
      </w:r>
      <w:r>
        <w:rPr>
          <w:rFonts w:ascii="Calibri" w:eastAsia="Calibri" w:hAnsi="Calibri" w:cs="Calibri"/>
          <w:sz w:val="18"/>
          <w:szCs w:val="18"/>
          <w:u w:val="single"/>
        </w:rPr>
        <w:t>(nombre),</w:t>
      </w:r>
      <w:r>
        <w:rPr>
          <w:rFonts w:ascii="Calibri" w:eastAsia="Calibri" w:hAnsi="Calibri" w:cs="Calibri"/>
          <w:sz w:val="18"/>
          <w:szCs w:val="18"/>
        </w:rPr>
        <w:t xml:space="preserve"> manifiesto </w:t>
      </w:r>
      <w:r>
        <w:rPr>
          <w:rFonts w:ascii="Calibri" w:eastAsia="Calibri" w:hAnsi="Calibri" w:cs="Calibri"/>
          <w:b/>
          <w:sz w:val="18"/>
          <w:szCs w:val="18"/>
        </w:rPr>
        <w:t>bajo protesta de decir verdad</w:t>
      </w:r>
      <w:r>
        <w:rPr>
          <w:rFonts w:ascii="Calibri" w:eastAsia="Calibri" w:hAnsi="Calibri" w:cs="Calibri"/>
          <w:sz w:val="18"/>
          <w:szCs w:val="18"/>
        </w:rPr>
        <w:t xml:space="preserve">, que los datos aquí asentados son ciertos y han sido verificados, manifiesto que no me encuentro inhabilitado por resolución de autoridad competente alguno, así como que cuento con facultades suficientes para suscribir la cotización y comprometerme en el </w:t>
      </w:r>
      <w:r>
        <w:rPr>
          <w:rFonts w:ascii="Calibri" w:eastAsia="Calibri" w:hAnsi="Calibri" w:cs="Calibri"/>
          <w:b/>
          <w:sz w:val="18"/>
          <w:szCs w:val="18"/>
        </w:rPr>
        <w:t xml:space="preserve">Procedimiento de Licitación Pública </w:t>
      </w:r>
      <w:r w:rsidR="00AC448B">
        <w:rPr>
          <w:rFonts w:ascii="Calibri" w:eastAsia="Calibri" w:hAnsi="Calibri" w:cs="Calibri"/>
          <w:b/>
          <w:sz w:val="18"/>
          <w:szCs w:val="18"/>
        </w:rPr>
        <w:t xml:space="preserve">Local </w:t>
      </w:r>
      <w:r w:rsidR="00075782">
        <w:rPr>
          <w:rFonts w:ascii="Calibri" w:eastAsia="Calibri" w:hAnsi="Calibri" w:cs="Calibri"/>
          <w:b/>
          <w:sz w:val="18"/>
          <w:szCs w:val="18"/>
        </w:rPr>
        <w:t>CEAJ-</w:t>
      </w:r>
      <w:r w:rsidR="00745598">
        <w:rPr>
          <w:rFonts w:ascii="Calibri" w:eastAsia="Calibri" w:hAnsi="Calibri" w:cs="Calibri"/>
          <w:b/>
          <w:sz w:val="18"/>
          <w:szCs w:val="18"/>
        </w:rPr>
        <w:t>DT-DAPTAR-LPL-015/2019</w:t>
      </w:r>
      <w:r w:rsidR="00AC448B" w:rsidRPr="00AC448B">
        <w:rPr>
          <w:rFonts w:ascii="Calibri" w:eastAsia="Calibri" w:hAnsi="Calibri" w:cs="Calibri"/>
          <w:b/>
          <w:sz w:val="18"/>
          <w:szCs w:val="18"/>
        </w:rPr>
        <w:t xml:space="preserve">, </w:t>
      </w:r>
      <w:r>
        <w:rPr>
          <w:rFonts w:ascii="Calibri" w:eastAsia="Calibri" w:hAnsi="Calibri" w:cs="Calibri"/>
          <w:b/>
          <w:sz w:val="18"/>
          <w:szCs w:val="18"/>
        </w:rPr>
        <w:t>Sin Concurrencia del Comité</w:t>
      </w:r>
      <w:r>
        <w:rPr>
          <w:rFonts w:ascii="Calibri" w:eastAsia="Calibri" w:hAnsi="Calibri" w:cs="Calibri"/>
          <w:sz w:val="18"/>
          <w:szCs w:val="18"/>
        </w:rPr>
        <w:t>, así como con los documentos que se deriven de éste, a nombre y representación de (persona física o moral).</w:t>
      </w:r>
    </w:p>
    <w:p w14:paraId="30CEF154" w14:textId="77777777" w:rsidR="00E91AAF" w:rsidRDefault="00E91AAF">
      <w:pPr>
        <w:jc w:val="center"/>
        <w:rPr>
          <w:rFonts w:ascii="Calibri" w:eastAsia="Calibri" w:hAnsi="Calibri" w:cs="Calibri"/>
          <w:b/>
          <w:sz w:val="18"/>
          <w:szCs w:val="18"/>
        </w:rPr>
      </w:pPr>
    </w:p>
    <w:tbl>
      <w:tblPr>
        <w:tblStyle w:val="a9"/>
        <w:tblW w:w="10754" w:type="dxa"/>
        <w:jc w:val="center"/>
        <w:tblInd w:w="0" w:type="dxa"/>
        <w:tblLayout w:type="fixed"/>
        <w:tblLook w:val="0000" w:firstRow="0" w:lastRow="0" w:firstColumn="0" w:lastColumn="0" w:noHBand="0" w:noVBand="0"/>
      </w:tblPr>
      <w:tblGrid>
        <w:gridCol w:w="544"/>
        <w:gridCol w:w="3686"/>
        <w:gridCol w:w="1559"/>
        <w:gridCol w:w="4965"/>
      </w:tblGrid>
      <w:tr w:rsidR="00E91AAF" w14:paraId="22CDC454" w14:textId="77777777">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14:paraId="0E0CF989" w14:textId="77777777" w:rsidR="00E91AAF" w:rsidRDefault="00E430FB">
            <w:pPr>
              <w:jc w:val="both"/>
              <w:rPr>
                <w:b/>
                <w:sz w:val="18"/>
                <w:szCs w:val="18"/>
              </w:rPr>
            </w:pPr>
            <w:r>
              <w:rPr>
                <w:b/>
                <w:sz w:val="18"/>
                <w:szCs w:val="18"/>
              </w:rPr>
              <w:t>Nombre del Licitante :</w:t>
            </w:r>
          </w:p>
        </w:tc>
      </w:tr>
      <w:tr w:rsidR="00E91AAF" w14:paraId="302A4C0A" w14:textId="77777777">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14:paraId="4AF18FE6" w14:textId="77777777" w:rsidR="00E91AAF" w:rsidRDefault="00E430FB">
            <w:pPr>
              <w:jc w:val="both"/>
              <w:rPr>
                <w:sz w:val="18"/>
                <w:szCs w:val="18"/>
              </w:rPr>
            </w:pPr>
            <w:r>
              <w:rPr>
                <w:b/>
                <w:sz w:val="18"/>
                <w:szCs w:val="18"/>
              </w:rPr>
              <w:t>No. de Registro del RUPC</w:t>
            </w:r>
            <w:r>
              <w:rPr>
                <w:sz w:val="18"/>
                <w:szCs w:val="18"/>
              </w:rPr>
              <w:t xml:space="preserve"> (</w:t>
            </w:r>
            <w:r>
              <w:rPr>
                <w:i/>
                <w:sz w:val="18"/>
                <w:szCs w:val="18"/>
              </w:rPr>
              <w:t>en caso de contar con él</w:t>
            </w:r>
            <w:r>
              <w:rPr>
                <w:sz w:val="18"/>
                <w:szCs w:val="18"/>
              </w:rPr>
              <w:t>)</w:t>
            </w:r>
          </w:p>
        </w:tc>
      </w:tr>
      <w:tr w:rsidR="00E91AAF" w14:paraId="4BEC0206" w14:textId="77777777">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14:paraId="61B3DB2C" w14:textId="77777777" w:rsidR="00E91AAF" w:rsidRDefault="00E430FB">
            <w:pPr>
              <w:jc w:val="both"/>
              <w:rPr>
                <w:b/>
                <w:sz w:val="18"/>
                <w:szCs w:val="18"/>
              </w:rPr>
            </w:pPr>
            <w:r>
              <w:rPr>
                <w:b/>
                <w:sz w:val="18"/>
                <w:szCs w:val="18"/>
              </w:rPr>
              <w:t>No. de Registro Federal de Contribuyentes:</w:t>
            </w:r>
          </w:p>
        </w:tc>
      </w:tr>
      <w:tr w:rsidR="00E91AAF" w14:paraId="4F9097CB" w14:textId="77777777">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14:paraId="38166E41" w14:textId="77777777" w:rsidR="00E91AAF" w:rsidRDefault="00E430FB">
            <w:pPr>
              <w:jc w:val="both"/>
              <w:rPr>
                <w:b/>
                <w:sz w:val="18"/>
                <w:szCs w:val="18"/>
              </w:rPr>
            </w:pPr>
            <w:r>
              <w:rPr>
                <w:b/>
                <w:sz w:val="18"/>
                <w:szCs w:val="18"/>
              </w:rPr>
              <w:t xml:space="preserve">Domicilio: </w:t>
            </w:r>
            <w:r>
              <w:rPr>
                <w:sz w:val="18"/>
                <w:szCs w:val="18"/>
              </w:rPr>
              <w:t>(</w:t>
            </w:r>
            <w:r>
              <w:rPr>
                <w:i/>
                <w:sz w:val="18"/>
                <w:szCs w:val="18"/>
              </w:rPr>
              <w:t>Calle, Número exterior-interior, Colonia, Código Postal</w:t>
            </w:r>
            <w:r>
              <w:rPr>
                <w:sz w:val="18"/>
                <w:szCs w:val="18"/>
              </w:rPr>
              <w:t>)</w:t>
            </w:r>
          </w:p>
        </w:tc>
      </w:tr>
      <w:tr w:rsidR="00E91AAF" w14:paraId="2041DAED" w14:textId="77777777">
        <w:trPr>
          <w:jc w:val="center"/>
        </w:trPr>
        <w:tc>
          <w:tcPr>
            <w:tcW w:w="5789" w:type="dxa"/>
            <w:gridSpan w:val="3"/>
            <w:tcBorders>
              <w:top w:val="single" w:sz="6" w:space="0" w:color="000000"/>
              <w:left w:val="single" w:sz="6" w:space="0" w:color="000000"/>
              <w:bottom w:val="single" w:sz="6" w:space="0" w:color="000000"/>
              <w:right w:val="single" w:sz="6" w:space="0" w:color="000000"/>
            </w:tcBorders>
          </w:tcPr>
          <w:p w14:paraId="791C1AF6" w14:textId="77777777" w:rsidR="00E91AAF" w:rsidRDefault="00E430FB">
            <w:pPr>
              <w:jc w:val="both"/>
              <w:rPr>
                <w:b/>
                <w:sz w:val="18"/>
                <w:szCs w:val="18"/>
              </w:rPr>
            </w:pPr>
            <w:r>
              <w:rPr>
                <w:b/>
                <w:sz w:val="18"/>
                <w:szCs w:val="18"/>
              </w:rPr>
              <w:t>Municipio o Delegación:</w:t>
            </w:r>
          </w:p>
        </w:tc>
        <w:tc>
          <w:tcPr>
            <w:tcW w:w="4965" w:type="dxa"/>
            <w:tcBorders>
              <w:top w:val="single" w:sz="6" w:space="0" w:color="000000"/>
              <w:left w:val="single" w:sz="6" w:space="0" w:color="000000"/>
              <w:bottom w:val="single" w:sz="6" w:space="0" w:color="000000"/>
              <w:right w:val="single" w:sz="6" w:space="0" w:color="000000"/>
            </w:tcBorders>
          </w:tcPr>
          <w:p w14:paraId="464355DD" w14:textId="77777777" w:rsidR="00E91AAF" w:rsidRDefault="00E430FB">
            <w:pPr>
              <w:jc w:val="both"/>
              <w:rPr>
                <w:b/>
                <w:sz w:val="18"/>
                <w:szCs w:val="18"/>
              </w:rPr>
            </w:pPr>
            <w:r>
              <w:rPr>
                <w:b/>
                <w:sz w:val="18"/>
                <w:szCs w:val="18"/>
              </w:rPr>
              <w:t>Entidad Federativa:</w:t>
            </w:r>
          </w:p>
        </w:tc>
      </w:tr>
      <w:tr w:rsidR="00E91AAF" w14:paraId="4786A2AE" w14:textId="77777777">
        <w:trPr>
          <w:jc w:val="center"/>
        </w:trPr>
        <w:tc>
          <w:tcPr>
            <w:tcW w:w="4230" w:type="dxa"/>
            <w:gridSpan w:val="2"/>
            <w:tcBorders>
              <w:top w:val="single" w:sz="6" w:space="0" w:color="000000"/>
              <w:left w:val="single" w:sz="6" w:space="0" w:color="000000"/>
              <w:bottom w:val="single" w:sz="6" w:space="0" w:color="000000"/>
              <w:right w:val="single" w:sz="6" w:space="0" w:color="000000"/>
            </w:tcBorders>
          </w:tcPr>
          <w:p w14:paraId="19786F32" w14:textId="77777777" w:rsidR="00E91AAF" w:rsidRDefault="00E430FB">
            <w:pPr>
              <w:jc w:val="both"/>
              <w:rPr>
                <w:b/>
                <w:sz w:val="18"/>
                <w:szCs w:val="18"/>
              </w:rPr>
            </w:pPr>
            <w:r>
              <w:rPr>
                <w:b/>
                <w:sz w:val="18"/>
                <w:szCs w:val="18"/>
              </w:rPr>
              <w:t>Teléfono (s):</w:t>
            </w:r>
          </w:p>
        </w:tc>
        <w:tc>
          <w:tcPr>
            <w:tcW w:w="1559" w:type="dxa"/>
            <w:tcBorders>
              <w:top w:val="single" w:sz="6" w:space="0" w:color="000000"/>
              <w:left w:val="single" w:sz="6" w:space="0" w:color="000000"/>
              <w:bottom w:val="single" w:sz="6" w:space="0" w:color="000000"/>
              <w:right w:val="single" w:sz="6" w:space="0" w:color="000000"/>
            </w:tcBorders>
          </w:tcPr>
          <w:p w14:paraId="3C4E9460" w14:textId="77777777" w:rsidR="00E91AAF" w:rsidRDefault="00E430FB">
            <w:pPr>
              <w:jc w:val="both"/>
              <w:rPr>
                <w:b/>
                <w:sz w:val="18"/>
                <w:szCs w:val="18"/>
              </w:rPr>
            </w:pPr>
            <w:r>
              <w:rPr>
                <w:b/>
                <w:sz w:val="18"/>
                <w:szCs w:val="18"/>
              </w:rPr>
              <w:t>Fax:</w:t>
            </w:r>
          </w:p>
        </w:tc>
        <w:tc>
          <w:tcPr>
            <w:tcW w:w="4965" w:type="dxa"/>
            <w:tcBorders>
              <w:top w:val="single" w:sz="6" w:space="0" w:color="000000"/>
              <w:left w:val="single" w:sz="6" w:space="0" w:color="000000"/>
              <w:bottom w:val="single" w:sz="6" w:space="0" w:color="000000"/>
              <w:right w:val="single" w:sz="6" w:space="0" w:color="000000"/>
            </w:tcBorders>
          </w:tcPr>
          <w:p w14:paraId="2D9EFE18" w14:textId="77777777" w:rsidR="00E91AAF" w:rsidRDefault="00E430FB">
            <w:pPr>
              <w:jc w:val="both"/>
              <w:rPr>
                <w:b/>
                <w:sz w:val="18"/>
                <w:szCs w:val="18"/>
              </w:rPr>
            </w:pPr>
            <w:r>
              <w:rPr>
                <w:b/>
                <w:sz w:val="18"/>
                <w:szCs w:val="18"/>
              </w:rPr>
              <w:t>Correo Electrónico:</w:t>
            </w:r>
          </w:p>
        </w:tc>
      </w:tr>
      <w:tr w:rsidR="00E91AAF" w14:paraId="0AD01330" w14:textId="77777777">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14:paraId="131BBD63" w14:textId="77777777" w:rsidR="00E91AAF" w:rsidRDefault="00E430FB">
            <w:pPr>
              <w:jc w:val="both"/>
              <w:rPr>
                <w:sz w:val="18"/>
                <w:szCs w:val="18"/>
              </w:rPr>
            </w:pPr>
            <w:r>
              <w:rPr>
                <w:b/>
                <w:sz w:val="18"/>
                <w:szCs w:val="18"/>
              </w:rPr>
              <w:t xml:space="preserve">Objeto Social: </w:t>
            </w:r>
            <w:r>
              <w:rPr>
                <w:sz w:val="18"/>
                <w:szCs w:val="18"/>
              </w:rPr>
              <w:t>tal y como aparece en el acta constitutiva (persona moral) o actividad preponderante (persona física)</w:t>
            </w:r>
          </w:p>
          <w:p w14:paraId="2A3D4014" w14:textId="77777777" w:rsidR="00E91AAF" w:rsidRDefault="00E91AAF">
            <w:pPr>
              <w:jc w:val="both"/>
              <w:rPr>
                <w:b/>
                <w:sz w:val="18"/>
                <w:szCs w:val="18"/>
              </w:rPr>
            </w:pPr>
          </w:p>
        </w:tc>
      </w:tr>
      <w:tr w:rsidR="00E91AAF" w14:paraId="7083851A" w14:textId="77777777">
        <w:trPr>
          <w:trHeight w:val="2420"/>
          <w:jc w:val="center"/>
        </w:trPr>
        <w:tc>
          <w:tcPr>
            <w:tcW w:w="10754" w:type="dxa"/>
            <w:gridSpan w:val="4"/>
            <w:tcBorders>
              <w:top w:val="single" w:sz="6" w:space="0" w:color="000000"/>
              <w:left w:val="single" w:sz="6" w:space="0" w:color="000000"/>
              <w:bottom w:val="single" w:sz="6" w:space="0" w:color="000000"/>
              <w:right w:val="single" w:sz="6" w:space="0" w:color="000000"/>
            </w:tcBorders>
            <w:vAlign w:val="center"/>
          </w:tcPr>
          <w:p w14:paraId="6B7CDCB2" w14:textId="77777777" w:rsidR="00E91AAF" w:rsidRDefault="00E430FB">
            <w:pPr>
              <w:ind w:left="639"/>
              <w:jc w:val="both"/>
              <w:rPr>
                <w:i/>
                <w:sz w:val="18"/>
                <w:szCs w:val="18"/>
                <w:u w:val="single"/>
              </w:rPr>
            </w:pPr>
            <w:r>
              <w:rPr>
                <w:i/>
                <w:sz w:val="18"/>
                <w:szCs w:val="18"/>
                <w:u w:val="single"/>
              </w:rPr>
              <w:t>Para Personas Morales:</w:t>
            </w:r>
          </w:p>
          <w:p w14:paraId="302B84B6" w14:textId="77777777" w:rsidR="00E91AAF" w:rsidRDefault="00E430FB">
            <w:pPr>
              <w:jc w:val="both"/>
              <w:rPr>
                <w:b/>
                <w:sz w:val="18"/>
                <w:szCs w:val="18"/>
              </w:rPr>
            </w:pPr>
            <w:r>
              <w:rPr>
                <w:b/>
                <w:sz w:val="18"/>
                <w:szCs w:val="18"/>
              </w:rPr>
              <w:t xml:space="preserve">Número de Escritura Pública: </w:t>
            </w:r>
            <w:r>
              <w:rPr>
                <w:sz w:val="18"/>
                <w:szCs w:val="18"/>
              </w:rPr>
              <w:t>(</w:t>
            </w:r>
            <w:r>
              <w:rPr>
                <w:i/>
                <w:sz w:val="18"/>
                <w:szCs w:val="18"/>
              </w:rPr>
              <w:t>Acta Constitutiva y, de haberlas, sus  reformas  y modificaciones</w:t>
            </w:r>
            <w:r>
              <w:rPr>
                <w:sz w:val="18"/>
                <w:szCs w:val="18"/>
              </w:rPr>
              <w:t>)</w:t>
            </w:r>
          </w:p>
          <w:p w14:paraId="108F1143" w14:textId="77777777" w:rsidR="00E91AAF" w:rsidRDefault="00E430FB">
            <w:pPr>
              <w:jc w:val="both"/>
              <w:rPr>
                <w:b/>
                <w:sz w:val="18"/>
                <w:szCs w:val="18"/>
              </w:rPr>
            </w:pPr>
            <w:r>
              <w:rPr>
                <w:b/>
                <w:sz w:val="18"/>
                <w:szCs w:val="18"/>
              </w:rPr>
              <w:t>Fecha y lugar de expedición:</w:t>
            </w:r>
          </w:p>
          <w:p w14:paraId="5B95F455" w14:textId="77777777" w:rsidR="00E91AAF" w:rsidRDefault="00E430FB">
            <w:pPr>
              <w:jc w:val="both"/>
              <w:rPr>
                <w:b/>
                <w:sz w:val="18"/>
                <w:szCs w:val="18"/>
              </w:rPr>
            </w:pPr>
            <w:r>
              <w:rPr>
                <w:b/>
                <w:sz w:val="18"/>
                <w:szCs w:val="18"/>
              </w:rPr>
              <w:t>Nombre del Fedatario Público</w:t>
            </w:r>
            <w:r>
              <w:rPr>
                <w:sz w:val="18"/>
                <w:szCs w:val="18"/>
              </w:rPr>
              <w:t>, mencionando si es Titular o Suplente</w:t>
            </w:r>
            <w:r>
              <w:rPr>
                <w:b/>
                <w:sz w:val="18"/>
                <w:szCs w:val="18"/>
              </w:rPr>
              <w:t>:</w:t>
            </w:r>
          </w:p>
          <w:p w14:paraId="22CB352D" w14:textId="77777777" w:rsidR="00E91AAF" w:rsidRDefault="00E430FB">
            <w:pPr>
              <w:jc w:val="both"/>
              <w:rPr>
                <w:b/>
                <w:sz w:val="18"/>
                <w:szCs w:val="18"/>
              </w:rPr>
            </w:pPr>
            <w:r>
              <w:rPr>
                <w:b/>
                <w:sz w:val="18"/>
                <w:szCs w:val="18"/>
              </w:rPr>
              <w:t>Fecha de inscripción en el Registro Público de la Propiedad y de Comercio:</w:t>
            </w:r>
          </w:p>
          <w:p w14:paraId="68C3C015" w14:textId="77777777" w:rsidR="00E91AAF" w:rsidRDefault="00E430FB">
            <w:pPr>
              <w:jc w:val="both"/>
              <w:rPr>
                <w:b/>
                <w:sz w:val="18"/>
                <w:szCs w:val="18"/>
              </w:rPr>
            </w:pPr>
            <w:r>
              <w:rPr>
                <w:b/>
                <w:sz w:val="18"/>
                <w:szCs w:val="18"/>
              </w:rPr>
              <w:t>Tomo:                            Libro:                             Agregado con número al Apéndice:</w:t>
            </w:r>
          </w:p>
          <w:p w14:paraId="38ACE36F" w14:textId="77777777" w:rsidR="00E91AAF" w:rsidRDefault="00E91AAF">
            <w:pPr>
              <w:jc w:val="both"/>
              <w:rPr>
                <w:b/>
                <w:sz w:val="18"/>
                <w:szCs w:val="18"/>
              </w:rPr>
            </w:pPr>
          </w:p>
          <w:p w14:paraId="5B9DF230" w14:textId="77777777" w:rsidR="00E91AAF" w:rsidRDefault="00E430FB">
            <w:pPr>
              <w:ind w:left="-70"/>
              <w:jc w:val="both"/>
              <w:rPr>
                <w:sz w:val="18"/>
                <w:szCs w:val="18"/>
              </w:rPr>
            </w:pPr>
            <w:r>
              <w:rPr>
                <w:b/>
                <w:sz w:val="18"/>
                <w:szCs w:val="18"/>
              </w:rPr>
              <w:t>*</w:t>
            </w:r>
            <w:r>
              <w:rPr>
                <w:sz w:val="18"/>
                <w:szCs w:val="18"/>
              </w:rPr>
              <w:t>NOTA: En caso de que hubiere modificaciones</w:t>
            </w:r>
            <w:r>
              <w:rPr>
                <w:b/>
                <w:sz w:val="18"/>
                <w:szCs w:val="18"/>
              </w:rPr>
              <w:t xml:space="preserve"> </w:t>
            </w:r>
            <w:r>
              <w:rPr>
                <w:sz w:val="18"/>
                <w:szCs w:val="18"/>
              </w:rPr>
              <w:t>al Acta Constitutiva (cambio de razón social, de domicilio fiscal, de giro o actividad, etc.), deberá mencionar los datos anteriores que correspondan a dicha modificación y la referencia de la causa de la misma.</w:t>
            </w:r>
          </w:p>
          <w:p w14:paraId="5561059C" w14:textId="77777777" w:rsidR="00E91AAF" w:rsidRDefault="00E91AAF">
            <w:pPr>
              <w:ind w:left="-70"/>
              <w:jc w:val="both"/>
              <w:rPr>
                <w:sz w:val="18"/>
                <w:szCs w:val="18"/>
              </w:rPr>
            </w:pPr>
          </w:p>
          <w:p w14:paraId="06211A47" w14:textId="77777777" w:rsidR="00E91AAF" w:rsidRDefault="00E430FB">
            <w:pPr>
              <w:ind w:left="639"/>
              <w:jc w:val="both"/>
              <w:rPr>
                <w:i/>
                <w:sz w:val="18"/>
                <w:szCs w:val="18"/>
                <w:u w:val="single"/>
              </w:rPr>
            </w:pPr>
            <w:r>
              <w:rPr>
                <w:i/>
                <w:sz w:val="18"/>
                <w:szCs w:val="18"/>
                <w:u w:val="single"/>
              </w:rPr>
              <w:t>Para Personas Físicas:</w:t>
            </w:r>
          </w:p>
          <w:p w14:paraId="3EF9B8C9" w14:textId="77777777" w:rsidR="00E91AAF" w:rsidRDefault="00E430FB">
            <w:pPr>
              <w:jc w:val="both"/>
              <w:rPr>
                <w:b/>
                <w:sz w:val="18"/>
                <w:szCs w:val="18"/>
              </w:rPr>
            </w:pPr>
            <w:r>
              <w:rPr>
                <w:b/>
                <w:sz w:val="18"/>
                <w:szCs w:val="18"/>
              </w:rPr>
              <w:t>Número de folio de la Credencial de Elector:</w:t>
            </w:r>
          </w:p>
          <w:p w14:paraId="0D32CA32" w14:textId="77777777" w:rsidR="00E91AAF" w:rsidRDefault="00E91AAF">
            <w:pPr>
              <w:jc w:val="both"/>
              <w:rPr>
                <w:b/>
                <w:sz w:val="18"/>
                <w:szCs w:val="18"/>
              </w:rPr>
            </w:pPr>
          </w:p>
        </w:tc>
      </w:tr>
      <w:tr w:rsidR="00E91AAF" w14:paraId="26CD71B9" w14:textId="77777777">
        <w:trPr>
          <w:trHeight w:val="1120"/>
          <w:jc w:val="center"/>
        </w:trPr>
        <w:tc>
          <w:tcPr>
            <w:tcW w:w="544" w:type="dxa"/>
            <w:tcBorders>
              <w:top w:val="single" w:sz="6" w:space="0" w:color="000000"/>
              <w:left w:val="single" w:sz="6" w:space="0" w:color="000000"/>
              <w:bottom w:val="single" w:sz="6" w:space="0" w:color="000000"/>
              <w:right w:val="single" w:sz="6" w:space="0" w:color="000000"/>
            </w:tcBorders>
            <w:vAlign w:val="center"/>
          </w:tcPr>
          <w:p w14:paraId="00962558" w14:textId="77777777" w:rsidR="00E91AAF" w:rsidRDefault="00E430FB">
            <w:pPr>
              <w:ind w:left="101" w:firstLine="10"/>
              <w:rPr>
                <w:b/>
                <w:sz w:val="18"/>
                <w:szCs w:val="18"/>
              </w:rPr>
            </w:pPr>
            <w:r>
              <w:rPr>
                <w:b/>
                <w:sz w:val="18"/>
                <w:szCs w:val="18"/>
              </w:rPr>
              <w:t xml:space="preserve">        P  O  D  E  R</w:t>
            </w:r>
          </w:p>
        </w:tc>
        <w:tc>
          <w:tcPr>
            <w:tcW w:w="10210" w:type="dxa"/>
            <w:gridSpan w:val="3"/>
            <w:tcBorders>
              <w:top w:val="single" w:sz="6" w:space="0" w:color="000000"/>
              <w:left w:val="single" w:sz="6" w:space="0" w:color="000000"/>
              <w:bottom w:val="single" w:sz="6" w:space="0" w:color="000000"/>
              <w:right w:val="single" w:sz="6" w:space="0" w:color="000000"/>
            </w:tcBorders>
          </w:tcPr>
          <w:p w14:paraId="1B234DDA" w14:textId="77777777" w:rsidR="00E91AAF" w:rsidRDefault="00E430FB">
            <w:pPr>
              <w:jc w:val="both"/>
              <w:rPr>
                <w:i/>
                <w:sz w:val="18"/>
                <w:szCs w:val="18"/>
              </w:rPr>
            </w:pPr>
            <w:r>
              <w:rPr>
                <w:i/>
                <w:sz w:val="18"/>
                <w:szCs w:val="18"/>
              </w:rPr>
              <w:t xml:space="preserve">Para Personas Morales o Físicas que comparezcan a través de Apoderado, mediante </w:t>
            </w:r>
            <w:r>
              <w:rPr>
                <w:b/>
                <w:i/>
                <w:sz w:val="18"/>
                <w:szCs w:val="18"/>
              </w:rPr>
              <w:t>Poder</w:t>
            </w:r>
            <w:r>
              <w:rPr>
                <w:i/>
                <w:sz w:val="18"/>
                <w:szCs w:val="18"/>
              </w:rPr>
              <w:t xml:space="preserve"> </w:t>
            </w:r>
            <w:r>
              <w:rPr>
                <w:b/>
                <w:i/>
                <w:sz w:val="18"/>
                <w:szCs w:val="18"/>
              </w:rPr>
              <w:t>General</w:t>
            </w:r>
            <w:r>
              <w:rPr>
                <w:i/>
                <w:sz w:val="18"/>
                <w:szCs w:val="18"/>
              </w:rPr>
              <w:t xml:space="preserve"> o </w:t>
            </w:r>
            <w:r>
              <w:rPr>
                <w:b/>
                <w:i/>
                <w:sz w:val="18"/>
                <w:szCs w:val="18"/>
              </w:rPr>
              <w:t>Especial</w:t>
            </w:r>
            <w:r>
              <w:rPr>
                <w:i/>
                <w:sz w:val="18"/>
                <w:szCs w:val="18"/>
              </w:rPr>
              <w:t xml:space="preserve"> </w:t>
            </w:r>
            <w:r>
              <w:rPr>
                <w:b/>
                <w:i/>
                <w:sz w:val="18"/>
                <w:szCs w:val="18"/>
              </w:rPr>
              <w:t>para Actos de Administración o de Dominio</w:t>
            </w:r>
            <w:r>
              <w:rPr>
                <w:i/>
                <w:sz w:val="18"/>
                <w:szCs w:val="18"/>
              </w:rPr>
              <w:t xml:space="preserve">. </w:t>
            </w:r>
          </w:p>
          <w:p w14:paraId="346E7678" w14:textId="77777777" w:rsidR="00E91AAF" w:rsidRDefault="00E430FB">
            <w:pPr>
              <w:jc w:val="both"/>
              <w:rPr>
                <w:sz w:val="18"/>
                <w:szCs w:val="18"/>
              </w:rPr>
            </w:pPr>
            <w:r>
              <w:rPr>
                <w:b/>
                <w:sz w:val="18"/>
                <w:szCs w:val="18"/>
              </w:rPr>
              <w:t>Número de Escritura Pública:</w:t>
            </w:r>
          </w:p>
          <w:p w14:paraId="0CC3A982" w14:textId="77777777" w:rsidR="00E91AAF" w:rsidRDefault="00E430FB">
            <w:pPr>
              <w:jc w:val="both"/>
              <w:rPr>
                <w:b/>
                <w:sz w:val="18"/>
                <w:szCs w:val="18"/>
              </w:rPr>
            </w:pPr>
            <w:r>
              <w:rPr>
                <w:b/>
                <w:sz w:val="18"/>
                <w:szCs w:val="18"/>
              </w:rPr>
              <w:t>Tipo de poder:</w:t>
            </w:r>
          </w:p>
          <w:p w14:paraId="494A9C22" w14:textId="77777777" w:rsidR="00E91AAF" w:rsidRDefault="00E430FB">
            <w:pPr>
              <w:jc w:val="both"/>
              <w:rPr>
                <w:b/>
                <w:sz w:val="18"/>
                <w:szCs w:val="18"/>
              </w:rPr>
            </w:pPr>
            <w:r>
              <w:rPr>
                <w:b/>
                <w:sz w:val="18"/>
                <w:szCs w:val="18"/>
              </w:rPr>
              <w:t>Nombre del Fedatario Público</w:t>
            </w:r>
            <w:r>
              <w:rPr>
                <w:sz w:val="18"/>
                <w:szCs w:val="18"/>
              </w:rPr>
              <w:t>,</w:t>
            </w:r>
            <w:r>
              <w:rPr>
                <w:b/>
                <w:sz w:val="18"/>
                <w:szCs w:val="18"/>
              </w:rPr>
              <w:t xml:space="preserve"> </w:t>
            </w:r>
            <w:r>
              <w:rPr>
                <w:sz w:val="18"/>
                <w:szCs w:val="18"/>
              </w:rPr>
              <w:t>mencionando si es Titular o Suplente</w:t>
            </w:r>
            <w:r>
              <w:rPr>
                <w:b/>
                <w:sz w:val="18"/>
                <w:szCs w:val="18"/>
              </w:rPr>
              <w:t>:</w:t>
            </w:r>
          </w:p>
          <w:p w14:paraId="4E549383" w14:textId="77777777" w:rsidR="00E91AAF" w:rsidRDefault="00E430FB">
            <w:pPr>
              <w:jc w:val="both"/>
              <w:rPr>
                <w:b/>
                <w:sz w:val="18"/>
                <w:szCs w:val="18"/>
              </w:rPr>
            </w:pPr>
            <w:r>
              <w:rPr>
                <w:b/>
                <w:sz w:val="18"/>
                <w:szCs w:val="18"/>
              </w:rPr>
              <w:t>Lugar y fecha de expedición:</w:t>
            </w:r>
          </w:p>
          <w:p w14:paraId="1DABF1F1" w14:textId="77777777" w:rsidR="00E91AAF" w:rsidRDefault="00E430FB">
            <w:pPr>
              <w:jc w:val="both"/>
              <w:rPr>
                <w:b/>
                <w:sz w:val="18"/>
                <w:szCs w:val="18"/>
              </w:rPr>
            </w:pPr>
            <w:r>
              <w:rPr>
                <w:b/>
                <w:sz w:val="18"/>
                <w:szCs w:val="18"/>
              </w:rPr>
              <w:t>Fecha de inscripción en el Registro Público de la Propiedad y de Comercio:</w:t>
            </w:r>
          </w:p>
          <w:p w14:paraId="686D6CDC" w14:textId="77777777" w:rsidR="00E91AAF" w:rsidRDefault="00E430FB">
            <w:pPr>
              <w:jc w:val="both"/>
              <w:rPr>
                <w:b/>
                <w:sz w:val="18"/>
                <w:szCs w:val="18"/>
              </w:rPr>
            </w:pPr>
            <w:r>
              <w:rPr>
                <w:b/>
                <w:sz w:val="18"/>
                <w:szCs w:val="18"/>
              </w:rPr>
              <w:t>Tomo:                 Libro:                             Agregado con número al Apéndice:</w:t>
            </w:r>
          </w:p>
          <w:p w14:paraId="48F62A9C" w14:textId="77777777" w:rsidR="00E91AAF" w:rsidRDefault="00E91AAF">
            <w:pPr>
              <w:jc w:val="both"/>
              <w:rPr>
                <w:sz w:val="18"/>
                <w:szCs w:val="18"/>
              </w:rPr>
            </w:pPr>
          </w:p>
        </w:tc>
      </w:tr>
    </w:tbl>
    <w:p w14:paraId="329091E3" w14:textId="77777777" w:rsidR="00E91AAF" w:rsidRDefault="00E91AAF">
      <w:pPr>
        <w:jc w:val="center"/>
        <w:rPr>
          <w:rFonts w:ascii="Calibri" w:eastAsia="Calibri" w:hAnsi="Calibri" w:cs="Calibri"/>
          <w:b/>
          <w:sz w:val="18"/>
          <w:szCs w:val="18"/>
        </w:rPr>
      </w:pPr>
    </w:p>
    <w:p w14:paraId="6F397679" w14:textId="77777777" w:rsidR="00E91AAF" w:rsidRDefault="00E430FB">
      <w:pPr>
        <w:jc w:val="center"/>
        <w:rPr>
          <w:rFonts w:ascii="Calibri" w:eastAsia="Calibri" w:hAnsi="Calibri" w:cs="Calibri"/>
          <w:b/>
          <w:sz w:val="18"/>
          <w:szCs w:val="18"/>
          <w:highlight w:val="white"/>
        </w:rPr>
      </w:pPr>
      <w:r>
        <w:rPr>
          <w:rFonts w:ascii="Calibri" w:eastAsia="Calibri" w:hAnsi="Calibri" w:cs="Calibri"/>
          <w:b/>
          <w:sz w:val="18"/>
          <w:szCs w:val="18"/>
          <w:highlight w:val="white"/>
        </w:rPr>
        <w:t>ATENTAMENTE</w:t>
      </w:r>
    </w:p>
    <w:p w14:paraId="0A82E4F7" w14:textId="77777777" w:rsidR="00E91AAF" w:rsidRDefault="00E430FB">
      <w:pPr>
        <w:jc w:val="center"/>
        <w:rPr>
          <w:rFonts w:ascii="Calibri" w:eastAsia="Calibri" w:hAnsi="Calibri" w:cs="Calibri"/>
          <w:sz w:val="18"/>
          <w:szCs w:val="18"/>
        </w:rPr>
      </w:pPr>
      <w:r>
        <w:rPr>
          <w:rFonts w:ascii="Calibri" w:eastAsia="Calibri" w:hAnsi="Calibri" w:cs="Calibri"/>
          <w:sz w:val="18"/>
          <w:szCs w:val="18"/>
        </w:rPr>
        <w:t>_________________________</w:t>
      </w:r>
    </w:p>
    <w:p w14:paraId="5A968583" w14:textId="7D2246C4" w:rsidR="00E91AAF" w:rsidRDefault="00E430FB">
      <w:pPr>
        <w:jc w:val="center"/>
        <w:rPr>
          <w:rFonts w:ascii="Calibri" w:eastAsia="Calibri" w:hAnsi="Calibri" w:cs="Calibri"/>
          <w:sz w:val="18"/>
          <w:szCs w:val="18"/>
        </w:rPr>
      </w:pPr>
      <w:r>
        <w:rPr>
          <w:rFonts w:ascii="Calibri" w:eastAsia="Calibri" w:hAnsi="Calibri" w:cs="Calibri"/>
          <w:sz w:val="18"/>
          <w:szCs w:val="18"/>
        </w:rPr>
        <w:t xml:space="preserve">Nombre y firma del </w:t>
      </w:r>
      <w:r w:rsidR="0031524E">
        <w:rPr>
          <w:rFonts w:ascii="Calibri" w:eastAsia="Calibri" w:hAnsi="Calibri" w:cs="Calibri"/>
          <w:sz w:val="18"/>
          <w:szCs w:val="18"/>
        </w:rPr>
        <w:t>Licitante o</w:t>
      </w:r>
      <w:r>
        <w:rPr>
          <w:rFonts w:ascii="Calibri" w:eastAsia="Calibri" w:hAnsi="Calibri" w:cs="Calibri"/>
          <w:sz w:val="18"/>
          <w:szCs w:val="18"/>
        </w:rPr>
        <w:t xml:space="preserve"> Representante Legal</w:t>
      </w:r>
    </w:p>
    <w:p w14:paraId="5B8CCBC1" w14:textId="77777777" w:rsidR="00E91AAF" w:rsidRDefault="00E91AAF" w:rsidP="00F00267">
      <w:pPr>
        <w:rPr>
          <w:rFonts w:ascii="Calibri" w:eastAsia="Calibri" w:hAnsi="Calibri" w:cs="Calibri"/>
          <w:b/>
          <w:sz w:val="18"/>
          <w:szCs w:val="18"/>
        </w:rPr>
      </w:pPr>
    </w:p>
    <w:p w14:paraId="43718ACC" w14:textId="77777777" w:rsidR="00E91AAF" w:rsidRDefault="00E91AAF">
      <w:pPr>
        <w:jc w:val="center"/>
        <w:rPr>
          <w:rFonts w:ascii="Calibri" w:eastAsia="Calibri" w:hAnsi="Calibri" w:cs="Calibri"/>
          <w:b/>
          <w:sz w:val="18"/>
          <w:szCs w:val="18"/>
        </w:rPr>
      </w:pPr>
    </w:p>
    <w:p w14:paraId="75E68C39" w14:textId="77777777" w:rsidR="00E91AAF" w:rsidRDefault="00E430FB">
      <w:pPr>
        <w:jc w:val="center"/>
        <w:rPr>
          <w:rFonts w:ascii="Calibri" w:eastAsia="Calibri" w:hAnsi="Calibri" w:cs="Calibri"/>
          <w:b/>
          <w:sz w:val="18"/>
          <w:szCs w:val="18"/>
        </w:rPr>
      </w:pPr>
      <w:r>
        <w:rPr>
          <w:rFonts w:ascii="Calibri" w:eastAsia="Calibri" w:hAnsi="Calibri" w:cs="Calibri"/>
          <w:b/>
          <w:sz w:val="18"/>
          <w:szCs w:val="18"/>
        </w:rPr>
        <w:t>ANEXO 6</w:t>
      </w:r>
    </w:p>
    <w:p w14:paraId="4B600906" w14:textId="77777777" w:rsidR="00D1061F" w:rsidRDefault="00D1061F">
      <w:pPr>
        <w:jc w:val="center"/>
        <w:rPr>
          <w:rFonts w:ascii="Calibri" w:eastAsia="Calibri" w:hAnsi="Calibri" w:cs="Calibri"/>
          <w:b/>
          <w:sz w:val="18"/>
          <w:szCs w:val="18"/>
        </w:rPr>
      </w:pPr>
    </w:p>
    <w:p w14:paraId="7925CB92" w14:textId="77777777" w:rsidR="00745598" w:rsidRDefault="00745598" w:rsidP="00745598">
      <w:pPr>
        <w:jc w:val="center"/>
        <w:rPr>
          <w:rFonts w:ascii="Calibri" w:eastAsia="Calibri" w:hAnsi="Calibri" w:cs="Calibri"/>
          <w:b/>
          <w:smallCaps/>
          <w:sz w:val="18"/>
          <w:szCs w:val="18"/>
        </w:rPr>
      </w:pPr>
      <w:r>
        <w:rPr>
          <w:rFonts w:ascii="Calibri" w:eastAsia="Calibri" w:hAnsi="Calibri" w:cs="Calibri"/>
          <w:b/>
          <w:smallCaps/>
          <w:sz w:val="18"/>
          <w:szCs w:val="18"/>
        </w:rPr>
        <w:t xml:space="preserve">LICITACIÓN PÚBLICA LOCAL </w:t>
      </w:r>
      <w:r w:rsidRPr="009530AD">
        <w:rPr>
          <w:rFonts w:ascii="Calibri" w:eastAsia="Calibri" w:hAnsi="Calibri" w:cs="Calibri"/>
          <w:b/>
          <w:smallCaps/>
          <w:sz w:val="18"/>
          <w:szCs w:val="18"/>
        </w:rPr>
        <w:t>CEAJ-</w:t>
      </w:r>
      <w:r>
        <w:rPr>
          <w:rFonts w:ascii="Calibri" w:eastAsia="Calibri" w:hAnsi="Calibri" w:cs="Calibri"/>
          <w:b/>
          <w:smallCaps/>
          <w:sz w:val="18"/>
          <w:szCs w:val="18"/>
        </w:rPr>
        <w:t xml:space="preserve">DT-DAPTAR-LPL-015/2019 </w:t>
      </w:r>
    </w:p>
    <w:p w14:paraId="39FF97DA" w14:textId="77777777" w:rsidR="00745598" w:rsidRDefault="00745598" w:rsidP="00745598">
      <w:pPr>
        <w:jc w:val="center"/>
        <w:rPr>
          <w:rFonts w:ascii="Calibri" w:eastAsia="Calibri" w:hAnsi="Calibri" w:cs="Calibri"/>
          <w:b/>
          <w:sz w:val="18"/>
          <w:szCs w:val="18"/>
          <w:highlight w:val="white"/>
        </w:rPr>
      </w:pPr>
      <w:r>
        <w:rPr>
          <w:rFonts w:ascii="Calibri" w:eastAsia="Calibri" w:hAnsi="Calibri" w:cs="Calibri"/>
          <w:b/>
          <w:smallCaps/>
          <w:sz w:val="18"/>
          <w:szCs w:val="18"/>
        </w:rPr>
        <w:t>SIN</w:t>
      </w:r>
      <w:r>
        <w:rPr>
          <w:rFonts w:ascii="Calibri" w:eastAsia="Calibri" w:hAnsi="Calibri" w:cs="Calibri"/>
          <w:b/>
          <w:sz w:val="18"/>
          <w:szCs w:val="18"/>
        </w:rPr>
        <w:t xml:space="preserve"> CONCURRENCIA </w:t>
      </w:r>
      <w:r>
        <w:rPr>
          <w:rFonts w:ascii="Calibri" w:eastAsia="Calibri" w:hAnsi="Calibri" w:cs="Calibri"/>
          <w:b/>
          <w:sz w:val="18"/>
          <w:szCs w:val="18"/>
          <w:highlight w:val="white"/>
        </w:rPr>
        <w:t>DEL COMITÉ</w:t>
      </w:r>
    </w:p>
    <w:p w14:paraId="330106BA" w14:textId="77777777" w:rsidR="00EE35F4" w:rsidRDefault="00EE35F4" w:rsidP="00745598">
      <w:pPr>
        <w:jc w:val="center"/>
        <w:rPr>
          <w:rFonts w:ascii="Calibri" w:eastAsia="Calibri" w:hAnsi="Calibri" w:cs="Calibri"/>
          <w:b/>
          <w:sz w:val="18"/>
          <w:szCs w:val="18"/>
          <w:highlight w:val="white"/>
        </w:rPr>
      </w:pPr>
    </w:p>
    <w:p w14:paraId="77D49FBD" w14:textId="77777777" w:rsidR="00EE35F4" w:rsidRDefault="00EE35F4" w:rsidP="00EE35F4">
      <w:pPr>
        <w:jc w:val="center"/>
      </w:pPr>
      <w:r w:rsidRPr="00573017">
        <w:rPr>
          <w:rFonts w:ascii="Calibri" w:eastAsia="Calibri" w:hAnsi="Calibri" w:cs="Calibri"/>
          <w:b/>
          <w:sz w:val="18"/>
          <w:szCs w:val="18"/>
        </w:rPr>
        <w:t>“</w:t>
      </w:r>
      <w:r>
        <w:rPr>
          <w:rFonts w:ascii="Calibri" w:eastAsia="Calibri" w:hAnsi="Calibri" w:cs="Calibri"/>
          <w:b/>
          <w:sz w:val="18"/>
          <w:szCs w:val="18"/>
        </w:rPr>
        <w:t>SERVICIO DE CONTRATACIÓN DE AUDITOR EXTERNO PARA LA VERIFICACIÓN DE LA ADECUADA APLICACIÓN DE CRITERIO Y REQUISITOS EN LA REALIZACIÓN DE TOMA DE MUESTRAS Y ANÁLISIS DE LOS PARÁMETROS ACREDITADOS ANTE LA ENTIDAD MEXICANA DE ACREDITACIÓN DEL LABORATORIO (CEL) DE LA COMISIÓN ESTATAL DEL AGUA DE JALISCO</w:t>
      </w:r>
      <w:r w:rsidRPr="00573017">
        <w:rPr>
          <w:rFonts w:ascii="Calibri" w:eastAsia="Calibri" w:hAnsi="Calibri" w:cs="Calibri"/>
          <w:b/>
          <w:sz w:val="18"/>
          <w:szCs w:val="18"/>
        </w:rPr>
        <w:t>”</w:t>
      </w:r>
    </w:p>
    <w:p w14:paraId="289E57ED" w14:textId="77777777" w:rsidR="00E91AAF" w:rsidRDefault="00E91AAF">
      <w:pPr>
        <w:jc w:val="center"/>
        <w:rPr>
          <w:rFonts w:ascii="Calibri" w:eastAsia="Calibri" w:hAnsi="Calibri" w:cs="Calibri"/>
          <w:b/>
          <w:sz w:val="18"/>
          <w:szCs w:val="18"/>
        </w:rPr>
      </w:pPr>
    </w:p>
    <w:p w14:paraId="41F426BE" w14:textId="77777777" w:rsidR="00747FE8" w:rsidRDefault="00747FE8">
      <w:pPr>
        <w:jc w:val="center"/>
        <w:rPr>
          <w:rFonts w:ascii="Calibri" w:eastAsia="Calibri" w:hAnsi="Calibri" w:cs="Calibri"/>
          <w:b/>
          <w:color w:val="080808"/>
          <w:sz w:val="18"/>
          <w:szCs w:val="18"/>
        </w:rPr>
      </w:pPr>
    </w:p>
    <w:p w14:paraId="1A258904" w14:textId="77777777" w:rsidR="00E91AAF" w:rsidRDefault="00E430FB">
      <w:pPr>
        <w:jc w:val="center"/>
        <w:rPr>
          <w:rFonts w:ascii="Calibri" w:eastAsia="Calibri" w:hAnsi="Calibri" w:cs="Calibri"/>
          <w:b/>
          <w:color w:val="080808"/>
          <w:sz w:val="18"/>
          <w:szCs w:val="18"/>
        </w:rPr>
      </w:pPr>
      <w:r>
        <w:rPr>
          <w:rFonts w:ascii="Calibri" w:eastAsia="Calibri" w:hAnsi="Calibri" w:cs="Calibri"/>
          <w:b/>
          <w:color w:val="080808"/>
          <w:sz w:val="18"/>
          <w:szCs w:val="18"/>
        </w:rPr>
        <w:t xml:space="preserve"> DECLARACIÓN DE INTEGRIDAD Y NO COLUSIÓN DE PROVEEDORES</w:t>
      </w:r>
      <w:r>
        <w:rPr>
          <w:rFonts w:ascii="Calibri" w:eastAsia="Calibri" w:hAnsi="Calibri" w:cs="Calibri"/>
          <w:b/>
          <w:sz w:val="18"/>
          <w:szCs w:val="18"/>
        </w:rPr>
        <w:t>.</w:t>
      </w:r>
    </w:p>
    <w:p w14:paraId="2D062D0E" w14:textId="77777777" w:rsidR="00E91AAF" w:rsidRDefault="00E91AAF">
      <w:pPr>
        <w:jc w:val="center"/>
        <w:rPr>
          <w:rFonts w:ascii="Calibri" w:eastAsia="Calibri" w:hAnsi="Calibri" w:cs="Calibri"/>
          <w:b/>
          <w:sz w:val="18"/>
          <w:szCs w:val="18"/>
        </w:rPr>
      </w:pPr>
    </w:p>
    <w:p w14:paraId="60FB3A51" w14:textId="77777777" w:rsidR="00E91AAF" w:rsidRDefault="00E91AAF">
      <w:pPr>
        <w:tabs>
          <w:tab w:val="left" w:pos="5670"/>
        </w:tabs>
        <w:jc w:val="both"/>
        <w:rPr>
          <w:rFonts w:ascii="Calibri" w:eastAsia="Calibri" w:hAnsi="Calibri" w:cs="Calibri"/>
          <w:sz w:val="18"/>
          <w:szCs w:val="18"/>
        </w:rPr>
      </w:pPr>
    </w:p>
    <w:p w14:paraId="20F9132A" w14:textId="77777777" w:rsidR="00E91AAF" w:rsidRDefault="00E430FB">
      <w:pPr>
        <w:jc w:val="right"/>
        <w:rPr>
          <w:rFonts w:ascii="Calibri" w:eastAsia="Calibri" w:hAnsi="Calibri" w:cs="Calibri"/>
          <w:sz w:val="18"/>
          <w:szCs w:val="18"/>
        </w:rPr>
      </w:pPr>
      <w:r>
        <w:rPr>
          <w:rFonts w:ascii="Calibri" w:eastAsia="Calibri" w:hAnsi="Calibri" w:cs="Calibri"/>
          <w:sz w:val="18"/>
          <w:szCs w:val="18"/>
        </w:rPr>
        <w:t>Guadalajara Jalisco, a ___ de ____ del 2019.</w:t>
      </w:r>
    </w:p>
    <w:p w14:paraId="0E60EEA7" w14:textId="77777777" w:rsidR="00E91AAF" w:rsidRDefault="00E91AAF">
      <w:pPr>
        <w:rPr>
          <w:rFonts w:ascii="Calibri" w:eastAsia="Calibri" w:hAnsi="Calibri" w:cs="Calibri"/>
          <w:sz w:val="18"/>
          <w:szCs w:val="18"/>
        </w:rPr>
      </w:pPr>
    </w:p>
    <w:p w14:paraId="37B03F94" w14:textId="77777777" w:rsidR="00E91AAF" w:rsidRDefault="00E91AAF">
      <w:pPr>
        <w:rPr>
          <w:rFonts w:ascii="Calibri" w:eastAsia="Calibri" w:hAnsi="Calibri" w:cs="Calibri"/>
          <w:b/>
          <w:highlight w:val="white"/>
        </w:rPr>
      </w:pPr>
    </w:p>
    <w:p w14:paraId="7F83F278" w14:textId="0DF18BDD" w:rsidR="00E91AAF" w:rsidRDefault="0048149B">
      <w:pPr>
        <w:rPr>
          <w:rFonts w:ascii="Calibri" w:eastAsia="Calibri" w:hAnsi="Calibri" w:cs="Calibri"/>
          <w:b/>
          <w:sz w:val="18"/>
          <w:szCs w:val="18"/>
          <w:highlight w:val="white"/>
        </w:rPr>
      </w:pPr>
      <w:r>
        <w:rPr>
          <w:rFonts w:ascii="Calibri" w:eastAsia="Calibri" w:hAnsi="Calibri" w:cs="Calibri"/>
          <w:b/>
          <w:sz w:val="18"/>
          <w:szCs w:val="18"/>
          <w:highlight w:val="white"/>
        </w:rPr>
        <w:t xml:space="preserve">COMISIÓN ESTATAL DEL AGUA DE JALISCO </w:t>
      </w:r>
    </w:p>
    <w:p w14:paraId="2FC84B45" w14:textId="11C885DE" w:rsidR="00D60A1C" w:rsidRPr="00536417" w:rsidRDefault="00D60A1C">
      <w:pPr>
        <w:rPr>
          <w:rFonts w:ascii="Calibri" w:eastAsia="Calibri" w:hAnsi="Calibri" w:cs="Calibri"/>
          <w:b/>
          <w:sz w:val="18"/>
          <w:szCs w:val="18"/>
        </w:rPr>
      </w:pPr>
      <w:r>
        <w:rPr>
          <w:rFonts w:ascii="Calibri" w:eastAsia="Calibri" w:hAnsi="Calibri" w:cs="Calibri"/>
          <w:b/>
          <w:sz w:val="18"/>
          <w:szCs w:val="18"/>
        </w:rPr>
        <w:t xml:space="preserve">Unidad Centralizada de Compras. </w:t>
      </w:r>
    </w:p>
    <w:p w14:paraId="24229E2B" w14:textId="77777777" w:rsidR="00E91AAF" w:rsidRDefault="00E430FB">
      <w:pPr>
        <w:rPr>
          <w:rFonts w:ascii="Calibri" w:eastAsia="Calibri" w:hAnsi="Calibri" w:cs="Calibri"/>
          <w:b/>
          <w:sz w:val="18"/>
          <w:szCs w:val="18"/>
        </w:rPr>
      </w:pPr>
      <w:r>
        <w:rPr>
          <w:rFonts w:ascii="Calibri" w:eastAsia="Calibri" w:hAnsi="Calibri" w:cs="Calibri"/>
          <w:b/>
          <w:sz w:val="18"/>
          <w:szCs w:val="18"/>
        </w:rPr>
        <w:t>PRESENTE.</w:t>
      </w:r>
    </w:p>
    <w:p w14:paraId="5F1AADC9" w14:textId="77777777" w:rsidR="00E91AAF" w:rsidRDefault="00E91AAF">
      <w:pPr>
        <w:tabs>
          <w:tab w:val="left" w:pos="5670"/>
        </w:tabs>
        <w:jc w:val="both"/>
        <w:rPr>
          <w:rFonts w:ascii="Calibri" w:eastAsia="Calibri" w:hAnsi="Calibri" w:cs="Calibri"/>
          <w:sz w:val="18"/>
          <w:szCs w:val="18"/>
        </w:rPr>
      </w:pPr>
    </w:p>
    <w:p w14:paraId="1D89F3E1" w14:textId="77777777" w:rsidR="00E91AAF" w:rsidRDefault="00E91AAF">
      <w:pPr>
        <w:tabs>
          <w:tab w:val="left" w:pos="5670"/>
        </w:tabs>
        <w:jc w:val="both"/>
        <w:rPr>
          <w:rFonts w:ascii="Calibri" w:eastAsia="Calibri" w:hAnsi="Calibri" w:cs="Calibri"/>
          <w:sz w:val="18"/>
          <w:szCs w:val="18"/>
        </w:rPr>
      </w:pPr>
    </w:p>
    <w:p w14:paraId="505DBBE1" w14:textId="5AC3562C" w:rsidR="00E91AAF" w:rsidRPr="00EE35F4" w:rsidRDefault="00E430FB" w:rsidP="0048149B">
      <w:pPr>
        <w:jc w:val="both"/>
      </w:pPr>
      <w:r>
        <w:rPr>
          <w:rFonts w:ascii="Calibri" w:eastAsia="Calibri" w:hAnsi="Calibri" w:cs="Calibri"/>
          <w:sz w:val="18"/>
          <w:szCs w:val="18"/>
        </w:rPr>
        <w:t xml:space="preserve">En cumplimiento con los requisitos establecidos en el presente Proceso de Adquisición para la </w:t>
      </w:r>
      <w:r>
        <w:rPr>
          <w:rFonts w:ascii="Calibri" w:eastAsia="Calibri" w:hAnsi="Calibri" w:cs="Calibri"/>
          <w:b/>
          <w:sz w:val="18"/>
          <w:szCs w:val="18"/>
        </w:rPr>
        <w:t xml:space="preserve">Licitación Pública </w:t>
      </w:r>
      <w:r w:rsidRPr="00536417">
        <w:rPr>
          <w:rFonts w:ascii="Calibri" w:eastAsia="Calibri" w:hAnsi="Calibri" w:cs="Calibri"/>
          <w:b/>
          <w:sz w:val="18"/>
          <w:szCs w:val="18"/>
        </w:rPr>
        <w:t>Local</w:t>
      </w:r>
      <w:r w:rsidR="00943B73">
        <w:rPr>
          <w:rFonts w:ascii="Calibri" w:eastAsia="Calibri" w:hAnsi="Calibri" w:cs="Calibri"/>
          <w:b/>
          <w:sz w:val="18"/>
          <w:szCs w:val="18"/>
        </w:rPr>
        <w:t xml:space="preserve"> CEAJ-DT-DAPTAR-LPL-015/2019 </w:t>
      </w:r>
      <w:r w:rsidR="00EE35F4" w:rsidRPr="00573017">
        <w:rPr>
          <w:rFonts w:ascii="Calibri" w:eastAsia="Calibri" w:hAnsi="Calibri" w:cs="Calibri"/>
          <w:b/>
          <w:sz w:val="18"/>
          <w:szCs w:val="18"/>
        </w:rPr>
        <w:t>“</w:t>
      </w:r>
      <w:r w:rsidR="00EE35F4">
        <w:rPr>
          <w:rFonts w:ascii="Calibri" w:eastAsia="Calibri" w:hAnsi="Calibri" w:cs="Calibri"/>
          <w:b/>
          <w:sz w:val="18"/>
          <w:szCs w:val="18"/>
        </w:rPr>
        <w:t>SERVICIO DE CONTRATACIÓN DE AUDITOR EXTERNO PARA LA VERIFICACIÓN DE LA ADECUADA APLICACIÓN DE CRITERIO Y REQUISITOS EN LA REALIZACIÓN DE TOMA DE MUESTRAS Y ANÁLISIS DE LOS PARÁMETROS ACREDITADOS ANTE LA ENTIDAD MEXICANA DE ACREDITACIÓN DEL LABORATORIO (CEL) DE LA COMISIÓN ESTATAL DEL AGUA DE JALISCO</w:t>
      </w:r>
      <w:r w:rsidR="00EE35F4" w:rsidRPr="00573017">
        <w:rPr>
          <w:rFonts w:ascii="Calibri" w:eastAsia="Calibri" w:hAnsi="Calibri" w:cs="Calibri"/>
          <w:b/>
          <w:sz w:val="18"/>
          <w:szCs w:val="18"/>
        </w:rPr>
        <w:t>”</w:t>
      </w:r>
      <w:r w:rsidRPr="009462C8">
        <w:rPr>
          <w:rFonts w:ascii="Calibri" w:eastAsia="Calibri" w:hAnsi="Calibri" w:cs="Calibri"/>
          <w:b/>
          <w:sz w:val="18"/>
          <w:szCs w:val="18"/>
        </w:rPr>
        <w:t>,</w:t>
      </w:r>
      <w:r w:rsidRPr="009462C8">
        <w:rPr>
          <w:rFonts w:ascii="Calibri" w:eastAsia="Calibri" w:hAnsi="Calibri" w:cs="Calibri"/>
          <w:b/>
          <w:color w:val="FF0000"/>
          <w:sz w:val="18"/>
          <w:szCs w:val="18"/>
        </w:rPr>
        <w:t xml:space="preserve"> </w:t>
      </w:r>
      <w:r>
        <w:rPr>
          <w:rFonts w:ascii="Calibri" w:eastAsia="Calibri" w:hAnsi="Calibri" w:cs="Calibri"/>
          <w:sz w:val="18"/>
          <w:szCs w:val="18"/>
        </w:rPr>
        <w:t>por medio del presente  manifiesto  bajo protesta de decir verdad que por sí mismos o a través de interpósita persona, el proveedor (</w:t>
      </w:r>
      <w:r>
        <w:rPr>
          <w:rFonts w:ascii="Calibri" w:eastAsia="Calibri" w:hAnsi="Calibri" w:cs="Calibri"/>
          <w:i/>
          <w:sz w:val="18"/>
          <w:szCs w:val="18"/>
        </w:rPr>
        <w:t>persona física o moral</w:t>
      </w:r>
      <w:r>
        <w:rPr>
          <w:rFonts w:ascii="Calibri" w:eastAsia="Calibri" w:hAnsi="Calibri" w:cs="Calibri"/>
          <w:sz w:val="18"/>
          <w:szCs w:val="18"/>
        </w:rPr>
        <w:t>), a quien represento, se abstendrá de adoptar conductas, para que los servidores p</w:t>
      </w:r>
      <w:r w:rsidR="00CD7DB0">
        <w:rPr>
          <w:rFonts w:ascii="Calibri" w:eastAsia="Calibri" w:hAnsi="Calibri" w:cs="Calibri"/>
          <w:sz w:val="18"/>
          <w:szCs w:val="18"/>
        </w:rPr>
        <w:t>úblicos de la Dirección General, Dirección Administrativa</w:t>
      </w:r>
      <w:r w:rsidR="00536417">
        <w:rPr>
          <w:rFonts w:ascii="Calibri" w:eastAsia="Calibri" w:hAnsi="Calibri" w:cs="Calibri"/>
          <w:sz w:val="18"/>
          <w:szCs w:val="18"/>
        </w:rPr>
        <w:t>, Jurídico e Innovación</w:t>
      </w:r>
      <w:r w:rsidR="00CD7DB0">
        <w:rPr>
          <w:rFonts w:ascii="Calibri" w:eastAsia="Calibri" w:hAnsi="Calibri" w:cs="Calibri"/>
          <w:sz w:val="18"/>
          <w:szCs w:val="18"/>
        </w:rPr>
        <w:t xml:space="preserve"> y </w:t>
      </w:r>
      <w:r w:rsidR="00536417">
        <w:rPr>
          <w:rFonts w:ascii="Calibri" w:eastAsia="Calibri" w:hAnsi="Calibri" w:cs="Calibri"/>
          <w:sz w:val="18"/>
          <w:szCs w:val="18"/>
        </w:rPr>
        <w:t>Dirección Área de Servicios</w:t>
      </w:r>
      <w:r w:rsidR="00CD7DB0">
        <w:rPr>
          <w:rFonts w:ascii="Calibri" w:eastAsia="Calibri" w:hAnsi="Calibri" w:cs="Calibri"/>
          <w:sz w:val="18"/>
          <w:szCs w:val="18"/>
        </w:rPr>
        <w:t xml:space="preserve"> Generales </w:t>
      </w:r>
      <w:r>
        <w:rPr>
          <w:rFonts w:ascii="Calibri" w:eastAsia="Calibri" w:hAnsi="Calibri" w:cs="Calibri"/>
          <w:sz w:val="18"/>
          <w:szCs w:val="18"/>
        </w:rPr>
        <w:t>y/o la Unidad Centralizada de Compras, induzcan o alteren la evaluaciones de las proposiciones, el resultado del procedimiento u otros aspectos que otorguen condiciones más ventajosas con relación a los demás participantes, así como la celebración de acuerdos colusorios.</w:t>
      </w:r>
    </w:p>
    <w:p w14:paraId="36FD88F8" w14:textId="77777777" w:rsidR="00E91AAF" w:rsidRDefault="00E91AAF">
      <w:pPr>
        <w:jc w:val="both"/>
        <w:rPr>
          <w:rFonts w:ascii="Calibri" w:eastAsia="Calibri" w:hAnsi="Calibri" w:cs="Calibri"/>
          <w:sz w:val="18"/>
          <w:szCs w:val="18"/>
        </w:rPr>
      </w:pPr>
    </w:p>
    <w:p w14:paraId="377C70F4" w14:textId="77777777" w:rsidR="00E91AAF" w:rsidRDefault="00E430FB">
      <w:pPr>
        <w:jc w:val="both"/>
        <w:rPr>
          <w:rFonts w:ascii="Calibri" w:eastAsia="Calibri" w:hAnsi="Calibri" w:cs="Calibri"/>
          <w:sz w:val="18"/>
          <w:szCs w:val="18"/>
        </w:rPr>
      </w:pPr>
      <w:r>
        <w:rPr>
          <w:rFonts w:ascii="Calibri" w:eastAsia="Calibri" w:hAnsi="Calibri" w:cs="Calibri"/>
          <w:sz w:val="18"/>
          <w:szCs w:val="18"/>
        </w:rPr>
        <w:t>A su vez manifiesto no encontrarme dentro de los supuestos establecidos en el artículo 52 de la Ley de Compras Gubernamentales, Enajenaciones y Contratación de Servicios del Estado de Jalisco y sus Municipios.</w:t>
      </w:r>
    </w:p>
    <w:p w14:paraId="3C0618D5" w14:textId="77777777" w:rsidR="00E91AAF" w:rsidRDefault="00E91AAF">
      <w:pPr>
        <w:tabs>
          <w:tab w:val="left" w:pos="1"/>
        </w:tabs>
        <w:jc w:val="both"/>
        <w:rPr>
          <w:rFonts w:ascii="Calibri" w:eastAsia="Calibri" w:hAnsi="Calibri" w:cs="Calibri"/>
          <w:sz w:val="18"/>
          <w:szCs w:val="18"/>
        </w:rPr>
      </w:pPr>
    </w:p>
    <w:p w14:paraId="50F37533" w14:textId="77777777" w:rsidR="00E91AAF" w:rsidRDefault="00E91AAF">
      <w:pPr>
        <w:tabs>
          <w:tab w:val="left" w:pos="1"/>
        </w:tabs>
        <w:jc w:val="both"/>
        <w:rPr>
          <w:rFonts w:ascii="Calibri" w:eastAsia="Calibri" w:hAnsi="Calibri" w:cs="Calibri"/>
          <w:sz w:val="18"/>
          <w:szCs w:val="18"/>
        </w:rPr>
      </w:pPr>
    </w:p>
    <w:p w14:paraId="26E40CDB" w14:textId="77777777" w:rsidR="00E91AAF" w:rsidRDefault="00E91AAF">
      <w:pPr>
        <w:tabs>
          <w:tab w:val="left" w:pos="5670"/>
        </w:tabs>
        <w:jc w:val="both"/>
        <w:rPr>
          <w:rFonts w:ascii="Calibri" w:eastAsia="Calibri" w:hAnsi="Calibri" w:cs="Calibri"/>
          <w:sz w:val="18"/>
          <w:szCs w:val="18"/>
        </w:rPr>
      </w:pPr>
    </w:p>
    <w:p w14:paraId="15CDF38B" w14:textId="77777777" w:rsidR="00E91AAF" w:rsidRDefault="00E91AAF">
      <w:pPr>
        <w:rPr>
          <w:rFonts w:ascii="Calibri" w:eastAsia="Calibri" w:hAnsi="Calibri" w:cs="Calibri"/>
          <w:b/>
          <w:sz w:val="18"/>
          <w:szCs w:val="18"/>
        </w:rPr>
      </w:pPr>
    </w:p>
    <w:p w14:paraId="1904E800" w14:textId="77777777" w:rsidR="00E91AAF" w:rsidRDefault="00E91AAF">
      <w:pPr>
        <w:jc w:val="center"/>
        <w:rPr>
          <w:rFonts w:ascii="Calibri" w:eastAsia="Calibri" w:hAnsi="Calibri" w:cs="Calibri"/>
          <w:b/>
          <w:sz w:val="18"/>
          <w:szCs w:val="18"/>
        </w:rPr>
      </w:pPr>
    </w:p>
    <w:p w14:paraId="6C450CEF" w14:textId="77777777" w:rsidR="00E91AAF" w:rsidRDefault="00E430FB">
      <w:pPr>
        <w:spacing w:after="120" w:line="480" w:lineRule="auto"/>
        <w:jc w:val="center"/>
        <w:rPr>
          <w:rFonts w:ascii="Calibri" w:eastAsia="Calibri" w:hAnsi="Calibri" w:cs="Calibri"/>
          <w:b/>
          <w:highlight w:val="white"/>
        </w:rPr>
      </w:pPr>
      <w:r>
        <w:rPr>
          <w:rFonts w:ascii="Calibri" w:eastAsia="Calibri" w:hAnsi="Calibri" w:cs="Calibri"/>
          <w:b/>
          <w:highlight w:val="white"/>
        </w:rPr>
        <w:t>ATENTAMENTE</w:t>
      </w:r>
    </w:p>
    <w:p w14:paraId="300E0ADC" w14:textId="77777777" w:rsidR="00E91AAF" w:rsidRDefault="00E430FB">
      <w:pPr>
        <w:jc w:val="center"/>
        <w:rPr>
          <w:rFonts w:ascii="Calibri" w:eastAsia="Calibri" w:hAnsi="Calibri" w:cs="Calibri"/>
        </w:rPr>
      </w:pPr>
      <w:r>
        <w:rPr>
          <w:rFonts w:ascii="Calibri" w:eastAsia="Calibri" w:hAnsi="Calibri" w:cs="Calibri"/>
        </w:rPr>
        <w:t>_________________________</w:t>
      </w:r>
    </w:p>
    <w:p w14:paraId="25C37244" w14:textId="77777777" w:rsidR="00E91AAF" w:rsidRDefault="00E430FB">
      <w:pPr>
        <w:jc w:val="center"/>
        <w:rPr>
          <w:rFonts w:ascii="Calibri" w:eastAsia="Calibri" w:hAnsi="Calibri" w:cs="Calibri"/>
        </w:rPr>
      </w:pPr>
      <w:r>
        <w:rPr>
          <w:rFonts w:ascii="Calibri" w:eastAsia="Calibri" w:hAnsi="Calibri" w:cs="Calibri"/>
        </w:rPr>
        <w:t xml:space="preserve">Nombre y firma del Licitante </w:t>
      </w:r>
    </w:p>
    <w:p w14:paraId="56035419" w14:textId="77777777" w:rsidR="00E91AAF" w:rsidRDefault="00E430FB">
      <w:pPr>
        <w:jc w:val="center"/>
        <w:rPr>
          <w:rFonts w:ascii="Calibri" w:eastAsia="Calibri" w:hAnsi="Calibri" w:cs="Calibri"/>
        </w:rPr>
      </w:pPr>
      <w:proofErr w:type="gramStart"/>
      <w:r>
        <w:rPr>
          <w:rFonts w:ascii="Calibri" w:eastAsia="Calibri" w:hAnsi="Calibri" w:cs="Calibri"/>
        </w:rPr>
        <w:t>o</w:t>
      </w:r>
      <w:proofErr w:type="gramEnd"/>
      <w:r>
        <w:rPr>
          <w:rFonts w:ascii="Calibri" w:eastAsia="Calibri" w:hAnsi="Calibri" w:cs="Calibri"/>
        </w:rPr>
        <w:t xml:space="preserve"> Representante Legal </w:t>
      </w:r>
    </w:p>
    <w:p w14:paraId="58BE222A" w14:textId="77777777" w:rsidR="00E91AAF" w:rsidRDefault="00E91AAF">
      <w:pPr>
        <w:jc w:val="center"/>
        <w:rPr>
          <w:rFonts w:ascii="Calibri" w:eastAsia="Calibri" w:hAnsi="Calibri" w:cs="Calibri"/>
          <w:b/>
          <w:color w:val="080808"/>
          <w:sz w:val="18"/>
          <w:szCs w:val="18"/>
        </w:rPr>
      </w:pPr>
    </w:p>
    <w:p w14:paraId="1131925B" w14:textId="77777777" w:rsidR="00E91AAF" w:rsidRDefault="00E91AAF">
      <w:pPr>
        <w:jc w:val="center"/>
        <w:rPr>
          <w:rFonts w:ascii="Calibri" w:eastAsia="Calibri" w:hAnsi="Calibri" w:cs="Calibri"/>
          <w:b/>
          <w:color w:val="080808"/>
          <w:sz w:val="18"/>
          <w:szCs w:val="18"/>
        </w:rPr>
      </w:pPr>
    </w:p>
    <w:p w14:paraId="35C87285" w14:textId="77777777" w:rsidR="002F2A5B" w:rsidRDefault="002F2A5B">
      <w:pPr>
        <w:jc w:val="center"/>
        <w:rPr>
          <w:rFonts w:ascii="Calibri" w:eastAsia="Calibri" w:hAnsi="Calibri" w:cs="Calibri"/>
          <w:b/>
          <w:color w:val="080808"/>
          <w:sz w:val="18"/>
          <w:szCs w:val="18"/>
        </w:rPr>
      </w:pPr>
    </w:p>
    <w:p w14:paraId="65DE1A67" w14:textId="77777777" w:rsidR="002F2A5B" w:rsidRDefault="002F2A5B">
      <w:pPr>
        <w:jc w:val="center"/>
        <w:rPr>
          <w:rFonts w:ascii="Calibri" w:eastAsia="Calibri" w:hAnsi="Calibri" w:cs="Calibri"/>
          <w:b/>
          <w:color w:val="080808"/>
          <w:sz w:val="18"/>
          <w:szCs w:val="18"/>
        </w:rPr>
      </w:pPr>
    </w:p>
    <w:p w14:paraId="14A7C334" w14:textId="77777777" w:rsidR="002F2A5B" w:rsidRDefault="002F2A5B">
      <w:pPr>
        <w:jc w:val="center"/>
        <w:rPr>
          <w:rFonts w:ascii="Calibri" w:eastAsia="Calibri" w:hAnsi="Calibri" w:cs="Calibri"/>
          <w:b/>
          <w:color w:val="080808"/>
          <w:sz w:val="18"/>
          <w:szCs w:val="18"/>
        </w:rPr>
      </w:pPr>
    </w:p>
    <w:p w14:paraId="02F856F2" w14:textId="77777777" w:rsidR="00E91AAF" w:rsidRDefault="00E91AAF">
      <w:pPr>
        <w:jc w:val="center"/>
        <w:rPr>
          <w:rFonts w:ascii="Calibri" w:eastAsia="Calibri" w:hAnsi="Calibri" w:cs="Calibri"/>
          <w:b/>
          <w:color w:val="080808"/>
          <w:sz w:val="18"/>
          <w:szCs w:val="18"/>
        </w:rPr>
      </w:pPr>
    </w:p>
    <w:p w14:paraId="0C2C261C" w14:textId="77777777" w:rsidR="00E91AAF" w:rsidRDefault="00E91AAF">
      <w:pPr>
        <w:jc w:val="center"/>
        <w:rPr>
          <w:rFonts w:ascii="Calibri" w:eastAsia="Calibri" w:hAnsi="Calibri" w:cs="Calibri"/>
          <w:b/>
          <w:color w:val="080808"/>
          <w:sz w:val="18"/>
          <w:szCs w:val="18"/>
        </w:rPr>
      </w:pPr>
    </w:p>
    <w:p w14:paraId="14BEA963" w14:textId="77777777" w:rsidR="00E91AAF" w:rsidRDefault="00E91AAF">
      <w:pPr>
        <w:jc w:val="center"/>
        <w:rPr>
          <w:rFonts w:ascii="Calibri" w:eastAsia="Calibri" w:hAnsi="Calibri" w:cs="Calibri"/>
          <w:b/>
          <w:color w:val="080808"/>
          <w:sz w:val="18"/>
          <w:szCs w:val="18"/>
        </w:rPr>
      </w:pPr>
    </w:p>
    <w:p w14:paraId="717501AF" w14:textId="77777777" w:rsidR="00E91AAF" w:rsidRDefault="00E91AAF">
      <w:pPr>
        <w:jc w:val="center"/>
        <w:rPr>
          <w:rFonts w:ascii="Calibri" w:eastAsia="Calibri" w:hAnsi="Calibri" w:cs="Calibri"/>
          <w:b/>
          <w:color w:val="080808"/>
          <w:sz w:val="18"/>
          <w:szCs w:val="18"/>
        </w:rPr>
      </w:pPr>
    </w:p>
    <w:p w14:paraId="30CE9983" w14:textId="77777777" w:rsidR="00E91AAF" w:rsidRDefault="00E91AAF">
      <w:pPr>
        <w:jc w:val="center"/>
        <w:rPr>
          <w:rFonts w:ascii="Calibri" w:eastAsia="Calibri" w:hAnsi="Calibri" w:cs="Calibri"/>
          <w:b/>
          <w:color w:val="080808"/>
          <w:sz w:val="18"/>
          <w:szCs w:val="18"/>
        </w:rPr>
      </w:pPr>
    </w:p>
    <w:p w14:paraId="00E40D49" w14:textId="77777777" w:rsidR="00E91AAF" w:rsidRDefault="00E91AAF">
      <w:pPr>
        <w:jc w:val="center"/>
        <w:rPr>
          <w:rFonts w:ascii="Calibri" w:eastAsia="Calibri" w:hAnsi="Calibri" w:cs="Calibri"/>
          <w:b/>
          <w:color w:val="080808"/>
          <w:sz w:val="18"/>
          <w:szCs w:val="18"/>
        </w:rPr>
      </w:pPr>
    </w:p>
    <w:p w14:paraId="47DE6310" w14:textId="77777777" w:rsidR="00E91AAF" w:rsidRDefault="00E91AAF">
      <w:pPr>
        <w:jc w:val="center"/>
        <w:rPr>
          <w:rFonts w:ascii="Calibri" w:eastAsia="Calibri" w:hAnsi="Calibri" w:cs="Calibri"/>
          <w:b/>
          <w:color w:val="080808"/>
          <w:sz w:val="18"/>
          <w:szCs w:val="18"/>
        </w:rPr>
      </w:pPr>
    </w:p>
    <w:p w14:paraId="398B49D6" w14:textId="77777777" w:rsidR="00E91AAF" w:rsidRDefault="00E91AAF">
      <w:pPr>
        <w:jc w:val="center"/>
        <w:rPr>
          <w:rFonts w:ascii="Calibri" w:eastAsia="Calibri" w:hAnsi="Calibri" w:cs="Calibri"/>
          <w:b/>
          <w:color w:val="080808"/>
          <w:sz w:val="18"/>
          <w:szCs w:val="18"/>
        </w:rPr>
      </w:pPr>
    </w:p>
    <w:p w14:paraId="2F9C60B3" w14:textId="77777777" w:rsidR="00E91AAF" w:rsidRDefault="00E91AAF">
      <w:pPr>
        <w:jc w:val="center"/>
        <w:rPr>
          <w:rFonts w:ascii="Calibri" w:eastAsia="Calibri" w:hAnsi="Calibri" w:cs="Calibri"/>
          <w:b/>
          <w:color w:val="080808"/>
          <w:sz w:val="18"/>
          <w:szCs w:val="18"/>
        </w:rPr>
      </w:pPr>
    </w:p>
    <w:p w14:paraId="1D367138" w14:textId="77777777" w:rsidR="00E91AAF" w:rsidRDefault="00E91AAF">
      <w:pPr>
        <w:jc w:val="center"/>
        <w:rPr>
          <w:rFonts w:ascii="Calibri" w:eastAsia="Calibri" w:hAnsi="Calibri" w:cs="Calibri"/>
          <w:b/>
          <w:color w:val="080808"/>
          <w:sz w:val="18"/>
          <w:szCs w:val="18"/>
        </w:rPr>
      </w:pPr>
    </w:p>
    <w:p w14:paraId="6049FCFD" w14:textId="77777777" w:rsidR="00E91AAF" w:rsidRDefault="00E430FB">
      <w:pPr>
        <w:jc w:val="center"/>
        <w:rPr>
          <w:rFonts w:ascii="Calibri" w:eastAsia="Calibri" w:hAnsi="Calibri" w:cs="Calibri"/>
          <w:b/>
          <w:sz w:val="18"/>
          <w:szCs w:val="18"/>
        </w:rPr>
      </w:pPr>
      <w:r>
        <w:rPr>
          <w:rFonts w:ascii="Calibri" w:eastAsia="Calibri" w:hAnsi="Calibri" w:cs="Calibri"/>
          <w:b/>
          <w:sz w:val="18"/>
          <w:szCs w:val="18"/>
        </w:rPr>
        <w:t>ANEXO 7</w:t>
      </w:r>
    </w:p>
    <w:p w14:paraId="117B70A5" w14:textId="77777777" w:rsidR="00E91AAF" w:rsidRDefault="00E91AAF">
      <w:pPr>
        <w:jc w:val="center"/>
        <w:rPr>
          <w:rFonts w:ascii="Calibri" w:eastAsia="Calibri" w:hAnsi="Calibri" w:cs="Calibri"/>
          <w:b/>
          <w:sz w:val="18"/>
          <w:szCs w:val="18"/>
        </w:rPr>
      </w:pPr>
    </w:p>
    <w:p w14:paraId="50CB3F3D" w14:textId="77777777" w:rsidR="005C1070" w:rsidRDefault="005C1070" w:rsidP="005C1070">
      <w:pPr>
        <w:jc w:val="center"/>
        <w:rPr>
          <w:rFonts w:ascii="Calibri" w:eastAsia="Calibri" w:hAnsi="Calibri" w:cs="Calibri"/>
          <w:b/>
          <w:smallCaps/>
          <w:sz w:val="18"/>
          <w:szCs w:val="18"/>
        </w:rPr>
      </w:pPr>
      <w:r>
        <w:rPr>
          <w:rFonts w:ascii="Calibri" w:eastAsia="Calibri" w:hAnsi="Calibri" w:cs="Calibri"/>
          <w:b/>
          <w:smallCaps/>
          <w:sz w:val="18"/>
          <w:szCs w:val="18"/>
        </w:rPr>
        <w:t xml:space="preserve">LICITACIÓN PÚBLICA LOCAL </w:t>
      </w:r>
      <w:r w:rsidRPr="009530AD">
        <w:rPr>
          <w:rFonts w:ascii="Calibri" w:eastAsia="Calibri" w:hAnsi="Calibri" w:cs="Calibri"/>
          <w:b/>
          <w:smallCaps/>
          <w:sz w:val="18"/>
          <w:szCs w:val="18"/>
        </w:rPr>
        <w:t>CEAJ-</w:t>
      </w:r>
      <w:r>
        <w:rPr>
          <w:rFonts w:ascii="Calibri" w:eastAsia="Calibri" w:hAnsi="Calibri" w:cs="Calibri"/>
          <w:b/>
          <w:smallCaps/>
          <w:sz w:val="18"/>
          <w:szCs w:val="18"/>
        </w:rPr>
        <w:t xml:space="preserve">DT-DAPTAR-LPL-015/2019 </w:t>
      </w:r>
    </w:p>
    <w:p w14:paraId="2045E1C0" w14:textId="77777777" w:rsidR="005C1070" w:rsidRDefault="005C1070" w:rsidP="005C1070">
      <w:pPr>
        <w:jc w:val="center"/>
        <w:rPr>
          <w:rFonts w:ascii="Calibri" w:eastAsia="Calibri" w:hAnsi="Calibri" w:cs="Calibri"/>
          <w:b/>
          <w:sz w:val="18"/>
          <w:szCs w:val="18"/>
          <w:highlight w:val="white"/>
        </w:rPr>
      </w:pPr>
      <w:r>
        <w:rPr>
          <w:rFonts w:ascii="Calibri" w:eastAsia="Calibri" w:hAnsi="Calibri" w:cs="Calibri"/>
          <w:b/>
          <w:smallCaps/>
          <w:sz w:val="18"/>
          <w:szCs w:val="18"/>
        </w:rPr>
        <w:t>SIN</w:t>
      </w:r>
      <w:r>
        <w:rPr>
          <w:rFonts w:ascii="Calibri" w:eastAsia="Calibri" w:hAnsi="Calibri" w:cs="Calibri"/>
          <w:b/>
          <w:sz w:val="18"/>
          <w:szCs w:val="18"/>
        </w:rPr>
        <w:t xml:space="preserve"> CONCURRENCIA </w:t>
      </w:r>
      <w:r>
        <w:rPr>
          <w:rFonts w:ascii="Calibri" w:eastAsia="Calibri" w:hAnsi="Calibri" w:cs="Calibri"/>
          <w:b/>
          <w:sz w:val="18"/>
          <w:szCs w:val="18"/>
          <w:highlight w:val="white"/>
        </w:rPr>
        <w:t>DEL COMITÉ</w:t>
      </w:r>
    </w:p>
    <w:p w14:paraId="33F24D61" w14:textId="77777777" w:rsidR="005C1070" w:rsidRDefault="005C1070" w:rsidP="00F646F6">
      <w:pPr>
        <w:jc w:val="center"/>
        <w:rPr>
          <w:rFonts w:ascii="Calibri" w:eastAsia="Calibri" w:hAnsi="Calibri" w:cs="Calibri"/>
          <w:b/>
          <w:sz w:val="18"/>
          <w:szCs w:val="18"/>
        </w:rPr>
      </w:pPr>
    </w:p>
    <w:p w14:paraId="12CDC781" w14:textId="77777777" w:rsidR="00EE35F4" w:rsidRDefault="00EE35F4" w:rsidP="00F646F6">
      <w:pPr>
        <w:jc w:val="center"/>
      </w:pPr>
      <w:r w:rsidRPr="00573017">
        <w:rPr>
          <w:rFonts w:ascii="Calibri" w:eastAsia="Calibri" w:hAnsi="Calibri" w:cs="Calibri"/>
          <w:b/>
          <w:sz w:val="18"/>
          <w:szCs w:val="18"/>
        </w:rPr>
        <w:t>“</w:t>
      </w:r>
      <w:r>
        <w:rPr>
          <w:rFonts w:ascii="Calibri" w:eastAsia="Calibri" w:hAnsi="Calibri" w:cs="Calibri"/>
          <w:b/>
          <w:sz w:val="18"/>
          <w:szCs w:val="18"/>
        </w:rPr>
        <w:t>SERVICIO DE CONTRATACIÓN DE AUDITOR EXTERNO PARA LA VERIFICACIÓN DE LA ADECUADA APLICACIÓN DE CRITERIO Y REQUISITOS EN LA REALIZACIÓN DE TOMA DE MUESTRAS Y ANÁLISIS DE LOS PARÁMETROS ACREDITADOS ANTE LA ENTIDAD MEXICANA DE ACREDITACIÓN DEL LABORATORIO (CEL) DE LA COMISIÓN ESTATAL DEL AGUA DE JALISCO</w:t>
      </w:r>
      <w:r w:rsidRPr="00573017">
        <w:rPr>
          <w:rFonts w:ascii="Calibri" w:eastAsia="Calibri" w:hAnsi="Calibri" w:cs="Calibri"/>
          <w:b/>
          <w:sz w:val="18"/>
          <w:szCs w:val="18"/>
        </w:rPr>
        <w:t>”</w:t>
      </w:r>
    </w:p>
    <w:p w14:paraId="721279EE" w14:textId="77777777" w:rsidR="00943B73" w:rsidRDefault="00943B73" w:rsidP="00943B73">
      <w:pPr>
        <w:jc w:val="center"/>
        <w:rPr>
          <w:rFonts w:ascii="Calibri" w:eastAsia="Calibri" w:hAnsi="Calibri" w:cs="Calibri"/>
          <w:b/>
          <w:sz w:val="18"/>
          <w:szCs w:val="18"/>
        </w:rPr>
      </w:pPr>
    </w:p>
    <w:p w14:paraId="7B7295ED" w14:textId="77777777" w:rsidR="00747FE8" w:rsidRDefault="00747FE8" w:rsidP="00747FE8">
      <w:pPr>
        <w:jc w:val="center"/>
        <w:rPr>
          <w:rFonts w:ascii="Calibri" w:eastAsia="Calibri" w:hAnsi="Calibri" w:cs="Calibri"/>
          <w:b/>
          <w:color w:val="080808"/>
          <w:sz w:val="18"/>
          <w:szCs w:val="18"/>
        </w:rPr>
      </w:pPr>
    </w:p>
    <w:p w14:paraId="239F4B0B" w14:textId="77777777" w:rsidR="00D43995" w:rsidRDefault="00D43995" w:rsidP="00747FE8">
      <w:pPr>
        <w:jc w:val="center"/>
        <w:rPr>
          <w:rFonts w:ascii="Calibri" w:eastAsia="Calibri" w:hAnsi="Calibri" w:cs="Calibri"/>
          <w:b/>
          <w:color w:val="080808"/>
          <w:sz w:val="18"/>
          <w:szCs w:val="18"/>
        </w:rPr>
      </w:pPr>
    </w:p>
    <w:p w14:paraId="7F45BFB0" w14:textId="77777777" w:rsidR="00E91AAF" w:rsidRDefault="00E430FB">
      <w:pPr>
        <w:jc w:val="center"/>
        <w:rPr>
          <w:rFonts w:ascii="Calibri" w:eastAsia="Calibri" w:hAnsi="Calibri" w:cs="Calibri"/>
          <w:b/>
          <w:sz w:val="18"/>
          <w:szCs w:val="18"/>
        </w:rPr>
      </w:pPr>
      <w:r>
        <w:rPr>
          <w:rFonts w:ascii="Calibri" w:eastAsia="Calibri" w:hAnsi="Calibri" w:cs="Calibri"/>
          <w:b/>
          <w:sz w:val="18"/>
          <w:szCs w:val="18"/>
        </w:rPr>
        <w:t xml:space="preserve">ESTRATIFICACIÓN </w:t>
      </w:r>
    </w:p>
    <w:p w14:paraId="31D7D19A" w14:textId="77777777" w:rsidR="00E91AAF" w:rsidRDefault="00E91AAF">
      <w:pPr>
        <w:jc w:val="center"/>
        <w:rPr>
          <w:rFonts w:ascii="Calibri" w:eastAsia="Calibri" w:hAnsi="Calibri" w:cs="Calibri"/>
          <w:b/>
          <w:smallCaps/>
          <w:sz w:val="18"/>
          <w:szCs w:val="18"/>
        </w:rPr>
      </w:pPr>
    </w:p>
    <w:p w14:paraId="3F90D4CA" w14:textId="77777777" w:rsidR="00E91AAF" w:rsidRDefault="00E91AAF">
      <w:pPr>
        <w:jc w:val="right"/>
        <w:rPr>
          <w:rFonts w:ascii="Calibri" w:eastAsia="Calibri" w:hAnsi="Calibri" w:cs="Calibri"/>
          <w:sz w:val="18"/>
          <w:szCs w:val="18"/>
        </w:rPr>
      </w:pPr>
    </w:p>
    <w:p w14:paraId="32402D0A" w14:textId="77777777" w:rsidR="00E91AAF" w:rsidRDefault="00E430FB">
      <w:pPr>
        <w:jc w:val="right"/>
        <w:rPr>
          <w:rFonts w:ascii="Calibri" w:eastAsia="Calibri" w:hAnsi="Calibri" w:cs="Calibri"/>
          <w:sz w:val="18"/>
          <w:szCs w:val="18"/>
        </w:rPr>
      </w:pPr>
      <w:r>
        <w:rPr>
          <w:rFonts w:ascii="Calibri" w:eastAsia="Calibri" w:hAnsi="Calibri" w:cs="Calibri"/>
          <w:sz w:val="18"/>
          <w:szCs w:val="18"/>
        </w:rPr>
        <w:t>Guadalajara Jalisco, a __ de ____ del 2019. (</w:t>
      </w:r>
      <w:r>
        <w:rPr>
          <w:rFonts w:ascii="Calibri" w:eastAsia="Calibri" w:hAnsi="Calibri" w:cs="Calibri"/>
          <w:b/>
          <w:sz w:val="18"/>
          <w:szCs w:val="18"/>
        </w:rPr>
        <w:t>1</w:t>
      </w:r>
      <w:r>
        <w:rPr>
          <w:rFonts w:ascii="Calibri" w:eastAsia="Calibri" w:hAnsi="Calibri" w:cs="Calibri"/>
          <w:sz w:val="18"/>
          <w:szCs w:val="18"/>
        </w:rPr>
        <w:t>)</w:t>
      </w:r>
    </w:p>
    <w:p w14:paraId="630CA26F" w14:textId="77777777" w:rsidR="00E91AAF" w:rsidRDefault="00E91AAF">
      <w:pPr>
        <w:rPr>
          <w:rFonts w:ascii="Calibri" w:eastAsia="Calibri" w:hAnsi="Calibri" w:cs="Calibri"/>
          <w:smallCaps/>
          <w:sz w:val="18"/>
          <w:szCs w:val="18"/>
        </w:rPr>
      </w:pPr>
    </w:p>
    <w:p w14:paraId="76C0794D" w14:textId="3DB13151" w:rsidR="00E91AAF" w:rsidRPr="00536417" w:rsidRDefault="0048149B">
      <w:pPr>
        <w:rPr>
          <w:rFonts w:ascii="Calibri" w:eastAsia="Calibri" w:hAnsi="Calibri" w:cs="Calibri"/>
          <w:b/>
          <w:sz w:val="18"/>
          <w:szCs w:val="18"/>
          <w:highlight w:val="white"/>
        </w:rPr>
      </w:pPr>
      <w:r>
        <w:rPr>
          <w:rFonts w:ascii="Calibri" w:eastAsia="Calibri" w:hAnsi="Calibri" w:cs="Calibri"/>
          <w:b/>
          <w:sz w:val="18"/>
          <w:szCs w:val="18"/>
          <w:highlight w:val="white"/>
        </w:rPr>
        <w:t>COMISIÓN ESTATAL DEL AGUA DE JALISCO</w:t>
      </w:r>
    </w:p>
    <w:p w14:paraId="47195E48" w14:textId="107C49A5" w:rsidR="00D60A1C" w:rsidRPr="00D60A1C" w:rsidRDefault="00D60A1C">
      <w:pPr>
        <w:rPr>
          <w:rFonts w:ascii="Calibri" w:eastAsia="Calibri" w:hAnsi="Calibri" w:cs="Calibri"/>
          <w:b/>
          <w:sz w:val="18"/>
          <w:szCs w:val="18"/>
        </w:rPr>
      </w:pPr>
      <w:r>
        <w:rPr>
          <w:rFonts w:ascii="Calibri" w:eastAsia="Calibri" w:hAnsi="Calibri" w:cs="Calibri"/>
          <w:b/>
          <w:sz w:val="18"/>
          <w:szCs w:val="18"/>
        </w:rPr>
        <w:t xml:space="preserve">Unidad Centralizada de Compras. </w:t>
      </w:r>
    </w:p>
    <w:p w14:paraId="34CB34A6" w14:textId="77777777" w:rsidR="00E91AAF" w:rsidRDefault="00E430FB">
      <w:pPr>
        <w:rPr>
          <w:rFonts w:ascii="Calibri" w:eastAsia="Calibri" w:hAnsi="Calibri" w:cs="Calibri"/>
          <w:b/>
          <w:sz w:val="18"/>
          <w:szCs w:val="18"/>
        </w:rPr>
      </w:pPr>
      <w:r>
        <w:rPr>
          <w:rFonts w:ascii="Calibri" w:eastAsia="Calibri" w:hAnsi="Calibri" w:cs="Calibri"/>
          <w:b/>
          <w:sz w:val="18"/>
          <w:szCs w:val="18"/>
        </w:rPr>
        <w:t>PRESENTE.</w:t>
      </w:r>
    </w:p>
    <w:p w14:paraId="72AF8963" w14:textId="77777777" w:rsidR="00E91AAF" w:rsidRDefault="00E91AAF">
      <w:pPr>
        <w:jc w:val="both"/>
        <w:rPr>
          <w:rFonts w:ascii="Calibri" w:eastAsia="Calibri" w:hAnsi="Calibri" w:cs="Calibri"/>
          <w:b/>
        </w:rPr>
      </w:pPr>
    </w:p>
    <w:p w14:paraId="533686F0" w14:textId="4644C1EC" w:rsidR="00E91AAF" w:rsidRDefault="00E430FB" w:rsidP="005C1070">
      <w:pPr>
        <w:jc w:val="both"/>
        <w:rPr>
          <w:rFonts w:ascii="Calibri" w:eastAsia="Calibri" w:hAnsi="Calibri" w:cs="Calibri"/>
          <w:sz w:val="18"/>
          <w:szCs w:val="18"/>
        </w:rPr>
      </w:pPr>
      <w:r>
        <w:rPr>
          <w:rFonts w:ascii="Calibri" w:eastAsia="Calibri" w:hAnsi="Calibri" w:cs="Calibri"/>
          <w:sz w:val="18"/>
          <w:szCs w:val="18"/>
        </w:rPr>
        <w:t>Me refiero al procedimiento de</w:t>
      </w:r>
      <w:r>
        <w:rPr>
          <w:rFonts w:ascii="Calibri" w:eastAsia="Calibri" w:hAnsi="Calibri" w:cs="Calibri"/>
          <w:b/>
          <w:sz w:val="18"/>
          <w:szCs w:val="18"/>
        </w:rPr>
        <w:t xml:space="preserve"> Licitación Pública </w:t>
      </w:r>
      <w:r w:rsidR="00536417" w:rsidRPr="00536417">
        <w:rPr>
          <w:rFonts w:ascii="Calibri" w:eastAsia="Calibri" w:hAnsi="Calibri" w:cs="Calibri"/>
          <w:b/>
          <w:sz w:val="18"/>
          <w:szCs w:val="18"/>
        </w:rPr>
        <w:t>Local</w:t>
      </w:r>
      <w:r w:rsidRPr="00536417">
        <w:rPr>
          <w:rFonts w:ascii="Calibri" w:eastAsia="Calibri" w:hAnsi="Calibri" w:cs="Calibri"/>
          <w:b/>
          <w:color w:val="FF0000"/>
          <w:sz w:val="18"/>
          <w:szCs w:val="18"/>
        </w:rPr>
        <w:t xml:space="preserve"> </w:t>
      </w:r>
      <w:r w:rsidR="007850D6" w:rsidRPr="007850D6">
        <w:rPr>
          <w:rFonts w:ascii="Calibri" w:eastAsia="Calibri" w:hAnsi="Calibri" w:cs="Calibri"/>
          <w:b/>
          <w:sz w:val="18"/>
          <w:szCs w:val="18"/>
        </w:rPr>
        <w:t>CEAJ-</w:t>
      </w:r>
      <w:r w:rsidR="005C1070">
        <w:rPr>
          <w:rFonts w:ascii="Calibri" w:eastAsia="Calibri" w:hAnsi="Calibri" w:cs="Calibri"/>
          <w:b/>
          <w:sz w:val="18"/>
          <w:szCs w:val="18"/>
        </w:rPr>
        <w:t>DT-DAPTAR-LPL-015/2019</w:t>
      </w:r>
      <w:r w:rsidR="00536417">
        <w:rPr>
          <w:rFonts w:ascii="Calibri" w:eastAsia="Calibri" w:hAnsi="Calibri" w:cs="Calibri"/>
          <w:b/>
          <w:sz w:val="18"/>
          <w:szCs w:val="18"/>
        </w:rPr>
        <w:t xml:space="preserve">, </w:t>
      </w:r>
      <w:r w:rsidRPr="00536417">
        <w:rPr>
          <w:rFonts w:ascii="Calibri" w:eastAsia="Calibri" w:hAnsi="Calibri" w:cs="Calibri"/>
          <w:b/>
          <w:sz w:val="18"/>
          <w:szCs w:val="18"/>
        </w:rPr>
        <w:t xml:space="preserve">Sin </w:t>
      </w:r>
      <w:r>
        <w:rPr>
          <w:rFonts w:ascii="Calibri" w:eastAsia="Calibri" w:hAnsi="Calibri" w:cs="Calibri"/>
          <w:b/>
          <w:sz w:val="18"/>
          <w:szCs w:val="18"/>
        </w:rPr>
        <w:t>C</w:t>
      </w:r>
      <w:r>
        <w:rPr>
          <w:rFonts w:ascii="Calibri" w:eastAsia="Calibri" w:hAnsi="Calibri" w:cs="Calibri"/>
          <w:b/>
          <w:sz w:val="18"/>
          <w:szCs w:val="18"/>
          <w:highlight w:val="white"/>
        </w:rPr>
        <w:t>oncurrencia del Comité</w:t>
      </w:r>
      <w:r>
        <w:rPr>
          <w:rFonts w:ascii="Calibri" w:eastAsia="Calibri" w:hAnsi="Calibri" w:cs="Calibri"/>
          <w:sz w:val="18"/>
          <w:szCs w:val="18"/>
          <w:highlight w:val="white"/>
        </w:rPr>
        <w:t>,</w:t>
      </w:r>
      <w:r>
        <w:rPr>
          <w:rFonts w:ascii="Calibri" w:eastAsia="Calibri" w:hAnsi="Calibri" w:cs="Calibri"/>
          <w:sz w:val="18"/>
          <w:szCs w:val="18"/>
        </w:rPr>
        <w:t xml:space="preserve"> en el que mí representada, la empresa _________ (</w:t>
      </w:r>
      <w:r>
        <w:rPr>
          <w:rFonts w:ascii="Calibri" w:eastAsia="Calibri" w:hAnsi="Calibri" w:cs="Calibri"/>
          <w:b/>
          <w:sz w:val="18"/>
          <w:szCs w:val="18"/>
        </w:rPr>
        <w:t>2</w:t>
      </w:r>
      <w:r>
        <w:rPr>
          <w:rFonts w:ascii="Calibri" w:eastAsia="Calibri" w:hAnsi="Calibri" w:cs="Calibri"/>
          <w:sz w:val="18"/>
          <w:szCs w:val="18"/>
        </w:rPr>
        <w:t>) ________, participa a través de la presente proposición.</w:t>
      </w:r>
    </w:p>
    <w:p w14:paraId="6DE37549" w14:textId="77777777" w:rsidR="00E91AAF" w:rsidRDefault="00E91AAF">
      <w:pPr>
        <w:jc w:val="both"/>
        <w:rPr>
          <w:rFonts w:ascii="Calibri" w:eastAsia="Calibri" w:hAnsi="Calibri" w:cs="Calibri"/>
          <w:sz w:val="18"/>
          <w:szCs w:val="18"/>
        </w:rPr>
      </w:pPr>
    </w:p>
    <w:p w14:paraId="4A175207" w14:textId="77777777" w:rsidR="00E91AAF" w:rsidRDefault="00E430FB">
      <w:pPr>
        <w:jc w:val="both"/>
        <w:rPr>
          <w:rFonts w:ascii="Calibri" w:eastAsia="Calibri" w:hAnsi="Calibri" w:cs="Calibri"/>
          <w:sz w:val="18"/>
          <w:szCs w:val="18"/>
        </w:rPr>
      </w:pPr>
      <w:r>
        <w:rPr>
          <w:rFonts w:ascii="Calibri" w:eastAsia="Calibri" w:hAnsi="Calibri" w:cs="Calibri"/>
          <w:sz w:val="18"/>
          <w:szCs w:val="18"/>
        </w:rPr>
        <w:t xml:space="preserve">Al respecto y de conformidad con lo dispuesto por el numeral 1 del artículo 68 de la Ley, </w:t>
      </w:r>
      <w:r>
        <w:rPr>
          <w:rFonts w:ascii="Calibri" w:eastAsia="Calibri" w:hAnsi="Calibri" w:cs="Calibri"/>
          <w:b/>
          <w:sz w:val="18"/>
          <w:szCs w:val="18"/>
        </w:rPr>
        <w:t>MANIFIESTO BAJO PROTESTA DE DECIR VERDAD</w:t>
      </w:r>
      <w:r>
        <w:rPr>
          <w:rFonts w:ascii="Calibri" w:eastAsia="Calibri" w:hAnsi="Calibri" w:cs="Calibri"/>
          <w:sz w:val="18"/>
          <w:szCs w:val="18"/>
        </w:rPr>
        <w:t xml:space="preserve"> que mi representada está constituida conforme a las leyes mexicanas, con Registro Federal de Contribuyentes _________(</w:t>
      </w:r>
      <w:r>
        <w:rPr>
          <w:rFonts w:ascii="Calibri" w:eastAsia="Calibri" w:hAnsi="Calibri" w:cs="Calibri"/>
          <w:b/>
          <w:sz w:val="18"/>
          <w:szCs w:val="18"/>
        </w:rPr>
        <w:t>3</w:t>
      </w:r>
      <w:r>
        <w:rPr>
          <w:rFonts w:ascii="Calibri" w:eastAsia="Calibri" w:hAnsi="Calibri" w:cs="Calibri"/>
          <w:sz w:val="18"/>
          <w:szCs w:val="18"/>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Pr>
          <w:rFonts w:ascii="Calibri" w:eastAsia="Calibri" w:hAnsi="Calibri" w:cs="Calibri"/>
          <w:b/>
          <w:sz w:val="18"/>
          <w:szCs w:val="18"/>
        </w:rPr>
        <w:t>4</w:t>
      </w:r>
      <w:r>
        <w:rPr>
          <w:rFonts w:ascii="Calibri" w:eastAsia="Calibri" w:hAnsi="Calibri" w:cs="Calibri"/>
          <w:sz w:val="18"/>
          <w:szCs w:val="18"/>
        </w:rPr>
        <w:t>)________, con base en lo cual se estratifica como una empresa _________(</w:t>
      </w:r>
      <w:r>
        <w:rPr>
          <w:rFonts w:ascii="Calibri" w:eastAsia="Calibri" w:hAnsi="Calibri" w:cs="Calibri"/>
          <w:b/>
          <w:sz w:val="18"/>
          <w:szCs w:val="18"/>
        </w:rPr>
        <w:t>5</w:t>
      </w:r>
      <w:r>
        <w:rPr>
          <w:rFonts w:ascii="Calibri" w:eastAsia="Calibri" w:hAnsi="Calibri" w:cs="Calibri"/>
          <w:sz w:val="18"/>
          <w:szCs w:val="18"/>
        </w:rPr>
        <w:t>)________.</w:t>
      </w:r>
    </w:p>
    <w:p w14:paraId="7BB2AE95" w14:textId="77777777" w:rsidR="00E91AAF" w:rsidRDefault="00E91AAF">
      <w:pPr>
        <w:jc w:val="both"/>
        <w:rPr>
          <w:rFonts w:ascii="Calibri" w:eastAsia="Calibri" w:hAnsi="Calibri" w:cs="Calibri"/>
          <w:sz w:val="18"/>
          <w:szCs w:val="18"/>
        </w:rPr>
      </w:pPr>
    </w:p>
    <w:p w14:paraId="10E07461" w14:textId="77777777" w:rsidR="00E91AAF" w:rsidRDefault="00E430FB">
      <w:pPr>
        <w:jc w:val="both"/>
        <w:rPr>
          <w:rFonts w:ascii="Calibri" w:eastAsia="Calibri" w:hAnsi="Calibri" w:cs="Calibri"/>
          <w:sz w:val="18"/>
          <w:szCs w:val="18"/>
        </w:rPr>
      </w:pPr>
      <w:r>
        <w:rPr>
          <w:rFonts w:ascii="Calibri" w:eastAsia="Calibri" w:hAnsi="Calibri" w:cs="Calibri"/>
          <w:sz w:val="18"/>
          <w:szCs w:val="18"/>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con supletoriedad en la Ley Federal Anticorrupción en Contrataciones Públicas, y demás disposiciones aplicables del Estado.</w:t>
      </w:r>
    </w:p>
    <w:p w14:paraId="0DDD7699" w14:textId="77777777" w:rsidR="00E91AAF" w:rsidRDefault="00E91AAF">
      <w:pPr>
        <w:spacing w:line="360" w:lineRule="auto"/>
        <w:jc w:val="both"/>
        <w:rPr>
          <w:rFonts w:ascii="Calibri" w:eastAsia="Calibri" w:hAnsi="Calibri" w:cs="Calibri"/>
          <w:sz w:val="18"/>
          <w:szCs w:val="18"/>
        </w:rPr>
      </w:pPr>
    </w:p>
    <w:p w14:paraId="041B7865" w14:textId="77777777" w:rsidR="00E91AAF" w:rsidRDefault="00E430FB">
      <w:pPr>
        <w:spacing w:after="120" w:line="480" w:lineRule="auto"/>
        <w:jc w:val="center"/>
        <w:rPr>
          <w:rFonts w:ascii="Calibri" w:eastAsia="Calibri" w:hAnsi="Calibri" w:cs="Calibri"/>
          <w:b/>
        </w:rPr>
      </w:pPr>
      <w:r>
        <w:rPr>
          <w:rFonts w:ascii="Calibri" w:eastAsia="Calibri" w:hAnsi="Calibri" w:cs="Calibri"/>
          <w:b/>
        </w:rPr>
        <w:t>ATENTAMENTE</w:t>
      </w:r>
    </w:p>
    <w:p w14:paraId="2CE65FA2" w14:textId="77777777" w:rsidR="00E91AAF" w:rsidRDefault="00E430FB">
      <w:pPr>
        <w:jc w:val="center"/>
        <w:rPr>
          <w:rFonts w:ascii="Calibri" w:eastAsia="Calibri" w:hAnsi="Calibri" w:cs="Calibri"/>
        </w:rPr>
      </w:pPr>
      <w:r>
        <w:rPr>
          <w:rFonts w:ascii="Calibri" w:eastAsia="Calibri" w:hAnsi="Calibri" w:cs="Calibri"/>
        </w:rPr>
        <w:t>_________________________</w:t>
      </w:r>
    </w:p>
    <w:p w14:paraId="1CEF9262" w14:textId="77777777" w:rsidR="00E91AAF" w:rsidRDefault="00E430FB">
      <w:pPr>
        <w:jc w:val="center"/>
        <w:rPr>
          <w:rFonts w:ascii="Calibri" w:eastAsia="Calibri" w:hAnsi="Calibri" w:cs="Calibri"/>
        </w:rPr>
      </w:pPr>
      <w:r>
        <w:rPr>
          <w:rFonts w:ascii="Calibri" w:eastAsia="Calibri" w:hAnsi="Calibri" w:cs="Calibri"/>
        </w:rPr>
        <w:t xml:space="preserve">Nombre y firma del Licitante </w:t>
      </w:r>
    </w:p>
    <w:p w14:paraId="2DCF8CD9" w14:textId="77777777" w:rsidR="00E91AAF" w:rsidRDefault="00E430FB">
      <w:pPr>
        <w:jc w:val="center"/>
        <w:rPr>
          <w:rFonts w:ascii="Calibri" w:eastAsia="Calibri" w:hAnsi="Calibri" w:cs="Calibri"/>
        </w:rPr>
      </w:pPr>
      <w:proofErr w:type="gramStart"/>
      <w:r>
        <w:rPr>
          <w:rFonts w:ascii="Calibri" w:eastAsia="Calibri" w:hAnsi="Calibri" w:cs="Calibri"/>
        </w:rPr>
        <w:t>o</w:t>
      </w:r>
      <w:proofErr w:type="gramEnd"/>
      <w:r>
        <w:rPr>
          <w:rFonts w:ascii="Calibri" w:eastAsia="Calibri" w:hAnsi="Calibri" w:cs="Calibri"/>
        </w:rPr>
        <w:t xml:space="preserve"> Representante Legal </w:t>
      </w:r>
    </w:p>
    <w:p w14:paraId="0E5B331B" w14:textId="77777777" w:rsidR="00E91AAF" w:rsidRDefault="00E91AAF">
      <w:pPr>
        <w:jc w:val="both"/>
        <w:rPr>
          <w:rFonts w:ascii="Calibri" w:eastAsia="Calibri" w:hAnsi="Calibri" w:cs="Calibri"/>
          <w:sz w:val="18"/>
          <w:szCs w:val="18"/>
          <w:highlight w:val="red"/>
        </w:rPr>
      </w:pPr>
    </w:p>
    <w:p w14:paraId="5BC45737" w14:textId="77777777" w:rsidR="00E91AAF" w:rsidRDefault="00E91AAF">
      <w:pPr>
        <w:rPr>
          <w:rFonts w:ascii="Calibri" w:eastAsia="Calibri" w:hAnsi="Calibri" w:cs="Calibri"/>
          <w:sz w:val="18"/>
          <w:szCs w:val="18"/>
        </w:rPr>
      </w:pPr>
    </w:p>
    <w:p w14:paraId="1652D2F7" w14:textId="77777777" w:rsidR="00E91AAF" w:rsidRDefault="00E430FB">
      <w:pPr>
        <w:rPr>
          <w:rFonts w:ascii="Calibri" w:eastAsia="Calibri" w:hAnsi="Calibri" w:cs="Calibri"/>
          <w:sz w:val="18"/>
          <w:szCs w:val="18"/>
        </w:rPr>
      </w:pPr>
      <w:r>
        <w:rPr>
          <w:rFonts w:ascii="Calibri" w:eastAsia="Calibri" w:hAnsi="Calibri" w:cs="Calibri"/>
          <w:sz w:val="18"/>
          <w:szCs w:val="18"/>
        </w:rPr>
        <w:t>Llenar los campos conforme aplique tomando en cuenta los rangos previstos en el Acuerdo antes mencionado.</w:t>
      </w:r>
    </w:p>
    <w:tbl>
      <w:tblPr>
        <w:tblStyle w:val="aa"/>
        <w:tblW w:w="1019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9687"/>
      </w:tblGrid>
      <w:tr w:rsidR="00E91AAF" w14:paraId="237730B1" w14:textId="77777777">
        <w:tc>
          <w:tcPr>
            <w:tcW w:w="509" w:type="dxa"/>
          </w:tcPr>
          <w:p w14:paraId="02741C7C" w14:textId="77777777" w:rsidR="00E91AAF" w:rsidRDefault="00E430FB">
            <w:pPr>
              <w:jc w:val="center"/>
              <w:rPr>
                <w:b/>
                <w:sz w:val="18"/>
                <w:szCs w:val="18"/>
              </w:rPr>
            </w:pPr>
            <w:r>
              <w:rPr>
                <w:b/>
                <w:sz w:val="18"/>
                <w:szCs w:val="18"/>
              </w:rPr>
              <w:t>1</w:t>
            </w:r>
          </w:p>
        </w:tc>
        <w:tc>
          <w:tcPr>
            <w:tcW w:w="9687" w:type="dxa"/>
          </w:tcPr>
          <w:p w14:paraId="3B7570DA" w14:textId="77777777" w:rsidR="00E91AAF" w:rsidRDefault="00E430FB">
            <w:pPr>
              <w:ind w:left="176"/>
              <w:rPr>
                <w:b/>
                <w:sz w:val="18"/>
                <w:szCs w:val="18"/>
              </w:rPr>
            </w:pPr>
            <w:r>
              <w:rPr>
                <w:sz w:val="18"/>
                <w:szCs w:val="18"/>
              </w:rPr>
              <w:t>Señalar la fecha de suscripción del documento.</w:t>
            </w:r>
          </w:p>
        </w:tc>
      </w:tr>
      <w:tr w:rsidR="00E91AAF" w14:paraId="4A821D73" w14:textId="77777777">
        <w:tc>
          <w:tcPr>
            <w:tcW w:w="509" w:type="dxa"/>
          </w:tcPr>
          <w:p w14:paraId="2E93CA72" w14:textId="77777777" w:rsidR="00E91AAF" w:rsidRDefault="00E430FB">
            <w:pPr>
              <w:jc w:val="center"/>
              <w:rPr>
                <w:b/>
                <w:sz w:val="18"/>
                <w:szCs w:val="18"/>
              </w:rPr>
            </w:pPr>
            <w:r>
              <w:rPr>
                <w:b/>
                <w:sz w:val="18"/>
                <w:szCs w:val="18"/>
              </w:rPr>
              <w:t>2</w:t>
            </w:r>
          </w:p>
        </w:tc>
        <w:tc>
          <w:tcPr>
            <w:tcW w:w="9687" w:type="dxa"/>
          </w:tcPr>
          <w:p w14:paraId="76CA5093" w14:textId="77777777" w:rsidR="00E91AAF" w:rsidRDefault="00E430FB">
            <w:pPr>
              <w:ind w:left="176"/>
              <w:rPr>
                <w:b/>
                <w:sz w:val="18"/>
                <w:szCs w:val="18"/>
              </w:rPr>
            </w:pPr>
            <w:r>
              <w:rPr>
                <w:sz w:val="18"/>
                <w:szCs w:val="18"/>
              </w:rPr>
              <w:t>Anotar el nombre, razón social o denominación del licitante.</w:t>
            </w:r>
          </w:p>
        </w:tc>
      </w:tr>
      <w:tr w:rsidR="00E91AAF" w14:paraId="1570A356" w14:textId="77777777">
        <w:tc>
          <w:tcPr>
            <w:tcW w:w="509" w:type="dxa"/>
          </w:tcPr>
          <w:p w14:paraId="7CB09CF7" w14:textId="77777777" w:rsidR="00E91AAF" w:rsidRDefault="00E430FB">
            <w:pPr>
              <w:jc w:val="center"/>
              <w:rPr>
                <w:b/>
                <w:sz w:val="18"/>
                <w:szCs w:val="18"/>
              </w:rPr>
            </w:pPr>
            <w:r>
              <w:rPr>
                <w:b/>
                <w:sz w:val="18"/>
                <w:szCs w:val="18"/>
              </w:rPr>
              <w:t>3</w:t>
            </w:r>
          </w:p>
        </w:tc>
        <w:tc>
          <w:tcPr>
            <w:tcW w:w="9687" w:type="dxa"/>
          </w:tcPr>
          <w:p w14:paraId="1E82A7EB" w14:textId="77777777" w:rsidR="00E91AAF" w:rsidRDefault="00E430FB">
            <w:pPr>
              <w:ind w:left="176"/>
              <w:rPr>
                <w:b/>
                <w:sz w:val="18"/>
                <w:szCs w:val="18"/>
              </w:rPr>
            </w:pPr>
            <w:r>
              <w:rPr>
                <w:sz w:val="18"/>
                <w:szCs w:val="18"/>
              </w:rPr>
              <w:t>Indicar el Registro Federal de Contribuyentes del licitante.</w:t>
            </w:r>
          </w:p>
        </w:tc>
      </w:tr>
      <w:tr w:rsidR="00E91AAF" w14:paraId="3F07160F" w14:textId="77777777">
        <w:tc>
          <w:tcPr>
            <w:tcW w:w="509" w:type="dxa"/>
          </w:tcPr>
          <w:p w14:paraId="1D36E03A" w14:textId="77777777" w:rsidR="00E91AAF" w:rsidRDefault="00E430FB">
            <w:pPr>
              <w:jc w:val="center"/>
              <w:rPr>
                <w:b/>
                <w:sz w:val="18"/>
                <w:szCs w:val="18"/>
              </w:rPr>
            </w:pPr>
            <w:r>
              <w:rPr>
                <w:b/>
                <w:sz w:val="18"/>
                <w:szCs w:val="18"/>
              </w:rPr>
              <w:t>4</w:t>
            </w:r>
          </w:p>
        </w:tc>
        <w:tc>
          <w:tcPr>
            <w:tcW w:w="9687" w:type="dxa"/>
          </w:tcPr>
          <w:p w14:paraId="5D44DD92" w14:textId="77777777" w:rsidR="00E91AAF" w:rsidRDefault="00E430FB">
            <w:pPr>
              <w:ind w:left="176"/>
              <w:rPr>
                <w:b/>
                <w:sz w:val="18"/>
                <w:szCs w:val="18"/>
              </w:rPr>
            </w:pPr>
            <w:r>
              <w:rPr>
                <w:sz w:val="18"/>
                <w:szCs w:val="18"/>
              </w:rPr>
              <w:t xml:space="preserve">Señalar el número que resulte de la aplicación de la expresión: Tope Máximo Combinado = (Trabajadores) x10% + (Ventas anuales en millones de pesos) x 90%. Para tales efectos puede utilizar la calculadora </w:t>
            </w:r>
            <w:proofErr w:type="spellStart"/>
            <w:r>
              <w:rPr>
                <w:sz w:val="18"/>
                <w:szCs w:val="18"/>
              </w:rPr>
              <w:t>MIPyMES</w:t>
            </w:r>
            <w:proofErr w:type="spellEnd"/>
            <w:r>
              <w:rPr>
                <w:sz w:val="18"/>
                <w:szCs w:val="18"/>
              </w:rPr>
              <w:t xml:space="preserve"> disponible en la página </w:t>
            </w:r>
            <w:hyperlink r:id="rId16">
              <w:r>
                <w:rPr>
                  <w:color w:val="0000FF"/>
                  <w:sz w:val="18"/>
                  <w:szCs w:val="18"/>
                  <w:u w:val="single"/>
                </w:rPr>
                <w:t>http://www.comprasdegobierno.gob.mx/calculadora</w:t>
              </w:r>
            </w:hyperlink>
          </w:p>
          <w:p w14:paraId="35F51556" w14:textId="77777777" w:rsidR="00E91AAF" w:rsidRDefault="00E430FB">
            <w:pPr>
              <w:ind w:left="176"/>
              <w:rPr>
                <w:sz w:val="18"/>
                <w:szCs w:val="18"/>
              </w:rPr>
            </w:pPr>
            <w:r>
              <w:rPr>
                <w:sz w:val="18"/>
                <w:szCs w:val="18"/>
              </w:rPr>
              <w:t>Para el concepto “Trabajadores”, utilizar el total de los trabajadores con los que cuenta la empresa a la fecha de la emisión de la manifestación.</w:t>
            </w:r>
          </w:p>
          <w:p w14:paraId="16406248" w14:textId="77777777" w:rsidR="00E91AAF" w:rsidRDefault="00E430FB">
            <w:pPr>
              <w:ind w:left="176"/>
              <w:rPr>
                <w:sz w:val="18"/>
                <w:szCs w:val="18"/>
              </w:rPr>
            </w:pPr>
            <w:r>
              <w:rPr>
                <w:sz w:val="18"/>
                <w:szCs w:val="18"/>
              </w:rPr>
              <w:t>Para el concepto “ventas anuales”, utilizar los datos conforme al reporte de su ejercicio fiscal correspondiente a la última declaración anual de impuestos federales, expresados en millones de pesos.</w:t>
            </w:r>
          </w:p>
        </w:tc>
      </w:tr>
      <w:tr w:rsidR="00E91AAF" w14:paraId="690AAD81" w14:textId="77777777">
        <w:tc>
          <w:tcPr>
            <w:tcW w:w="509" w:type="dxa"/>
          </w:tcPr>
          <w:p w14:paraId="0DE6163E" w14:textId="77777777" w:rsidR="00E91AAF" w:rsidRDefault="00E430FB">
            <w:pPr>
              <w:jc w:val="center"/>
              <w:rPr>
                <w:b/>
                <w:sz w:val="18"/>
                <w:szCs w:val="18"/>
              </w:rPr>
            </w:pPr>
            <w:r>
              <w:rPr>
                <w:b/>
                <w:sz w:val="18"/>
                <w:szCs w:val="18"/>
              </w:rPr>
              <w:t>5</w:t>
            </w:r>
          </w:p>
        </w:tc>
        <w:tc>
          <w:tcPr>
            <w:tcW w:w="9687" w:type="dxa"/>
          </w:tcPr>
          <w:p w14:paraId="4EF0055D" w14:textId="77777777" w:rsidR="00E91AAF" w:rsidRDefault="00E430FB">
            <w:pPr>
              <w:ind w:left="176"/>
              <w:rPr>
                <w:sz w:val="18"/>
                <w:szCs w:val="18"/>
              </w:rPr>
            </w:pPr>
            <w:r>
              <w:rPr>
                <w:sz w:val="18"/>
                <w:szCs w:val="18"/>
              </w:rPr>
              <w:t xml:space="preserve">Señalar el tamaño de la empresa (Micro, Pequeña o Mediana), conforme al resultado de la operación señalada en el numeral anterior. </w:t>
            </w:r>
          </w:p>
        </w:tc>
      </w:tr>
    </w:tbl>
    <w:p w14:paraId="59AF1D35" w14:textId="77777777" w:rsidR="00E91AAF" w:rsidRDefault="00E91AAF">
      <w:pPr>
        <w:jc w:val="center"/>
        <w:rPr>
          <w:rFonts w:ascii="Calibri" w:eastAsia="Calibri" w:hAnsi="Calibri" w:cs="Calibri"/>
          <w:b/>
          <w:color w:val="080808"/>
          <w:sz w:val="18"/>
          <w:szCs w:val="18"/>
        </w:rPr>
      </w:pPr>
    </w:p>
    <w:p w14:paraId="2E0050F3" w14:textId="77777777" w:rsidR="00E91AAF" w:rsidRDefault="00E91AAF">
      <w:pPr>
        <w:rPr>
          <w:rFonts w:ascii="Calibri" w:eastAsia="Calibri" w:hAnsi="Calibri" w:cs="Calibri"/>
          <w:b/>
          <w:color w:val="080808"/>
          <w:sz w:val="18"/>
          <w:szCs w:val="18"/>
        </w:rPr>
      </w:pPr>
    </w:p>
    <w:p w14:paraId="484E3402" w14:textId="0EA68B6D" w:rsidR="00E91AAF" w:rsidRDefault="005C1070" w:rsidP="00F646F6">
      <w:pPr>
        <w:jc w:val="center"/>
        <w:rPr>
          <w:rFonts w:ascii="Calibri" w:eastAsia="Calibri" w:hAnsi="Calibri" w:cs="Calibri"/>
          <w:b/>
          <w:color w:val="080808"/>
          <w:sz w:val="18"/>
          <w:szCs w:val="18"/>
        </w:rPr>
      </w:pPr>
      <w:r>
        <w:rPr>
          <w:rFonts w:ascii="Calibri" w:eastAsia="Calibri" w:hAnsi="Calibri" w:cs="Calibri"/>
          <w:b/>
          <w:sz w:val="18"/>
          <w:szCs w:val="18"/>
        </w:rPr>
        <w:br w:type="page"/>
      </w:r>
      <w:r w:rsidR="00E430FB">
        <w:rPr>
          <w:rFonts w:ascii="Calibri" w:eastAsia="Calibri" w:hAnsi="Calibri" w:cs="Calibri"/>
          <w:b/>
          <w:sz w:val="18"/>
          <w:szCs w:val="18"/>
        </w:rPr>
        <w:lastRenderedPageBreak/>
        <w:t>ANEXO 8</w:t>
      </w:r>
    </w:p>
    <w:p w14:paraId="7B2E186D" w14:textId="77777777" w:rsidR="00E91AAF" w:rsidRDefault="00E91AAF">
      <w:pPr>
        <w:jc w:val="center"/>
        <w:rPr>
          <w:rFonts w:ascii="Calibri" w:eastAsia="Calibri" w:hAnsi="Calibri" w:cs="Calibri"/>
          <w:b/>
          <w:sz w:val="18"/>
          <w:szCs w:val="18"/>
        </w:rPr>
      </w:pPr>
    </w:p>
    <w:p w14:paraId="56D054A6" w14:textId="77777777" w:rsidR="005C1070" w:rsidRDefault="005C1070" w:rsidP="005C1070">
      <w:pPr>
        <w:jc w:val="center"/>
        <w:rPr>
          <w:rFonts w:ascii="Calibri" w:eastAsia="Calibri" w:hAnsi="Calibri" w:cs="Calibri"/>
          <w:b/>
          <w:smallCaps/>
          <w:sz w:val="18"/>
          <w:szCs w:val="18"/>
        </w:rPr>
      </w:pPr>
      <w:r>
        <w:rPr>
          <w:rFonts w:ascii="Calibri" w:eastAsia="Calibri" w:hAnsi="Calibri" w:cs="Calibri"/>
          <w:b/>
          <w:smallCaps/>
          <w:sz w:val="18"/>
          <w:szCs w:val="18"/>
        </w:rPr>
        <w:t xml:space="preserve">LICITACIÓN PÚBLICA LOCAL </w:t>
      </w:r>
      <w:r w:rsidRPr="009530AD">
        <w:rPr>
          <w:rFonts w:ascii="Calibri" w:eastAsia="Calibri" w:hAnsi="Calibri" w:cs="Calibri"/>
          <w:b/>
          <w:smallCaps/>
          <w:sz w:val="18"/>
          <w:szCs w:val="18"/>
        </w:rPr>
        <w:t>CEAJ-</w:t>
      </w:r>
      <w:r>
        <w:rPr>
          <w:rFonts w:ascii="Calibri" w:eastAsia="Calibri" w:hAnsi="Calibri" w:cs="Calibri"/>
          <w:b/>
          <w:smallCaps/>
          <w:sz w:val="18"/>
          <w:szCs w:val="18"/>
        </w:rPr>
        <w:t xml:space="preserve">DT-DAPTAR-LPL-015/2019 </w:t>
      </w:r>
    </w:p>
    <w:p w14:paraId="114C3CF3" w14:textId="77777777" w:rsidR="005C1070" w:rsidRDefault="005C1070" w:rsidP="005C1070">
      <w:pPr>
        <w:jc w:val="center"/>
        <w:rPr>
          <w:rFonts w:ascii="Calibri" w:eastAsia="Calibri" w:hAnsi="Calibri" w:cs="Calibri"/>
          <w:b/>
          <w:sz w:val="18"/>
          <w:szCs w:val="18"/>
          <w:highlight w:val="white"/>
        </w:rPr>
      </w:pPr>
      <w:r>
        <w:rPr>
          <w:rFonts w:ascii="Calibri" w:eastAsia="Calibri" w:hAnsi="Calibri" w:cs="Calibri"/>
          <w:b/>
          <w:smallCaps/>
          <w:sz w:val="18"/>
          <w:szCs w:val="18"/>
        </w:rPr>
        <w:t>SIN</w:t>
      </w:r>
      <w:r>
        <w:rPr>
          <w:rFonts w:ascii="Calibri" w:eastAsia="Calibri" w:hAnsi="Calibri" w:cs="Calibri"/>
          <w:b/>
          <w:sz w:val="18"/>
          <w:szCs w:val="18"/>
        </w:rPr>
        <w:t xml:space="preserve"> CONCURRENCIA </w:t>
      </w:r>
      <w:r>
        <w:rPr>
          <w:rFonts w:ascii="Calibri" w:eastAsia="Calibri" w:hAnsi="Calibri" w:cs="Calibri"/>
          <w:b/>
          <w:sz w:val="18"/>
          <w:szCs w:val="18"/>
          <w:highlight w:val="white"/>
        </w:rPr>
        <w:t>DEL COMITÉ</w:t>
      </w:r>
    </w:p>
    <w:p w14:paraId="34CAE52F" w14:textId="77777777" w:rsidR="005C1070" w:rsidRDefault="005C1070" w:rsidP="005C1070">
      <w:pPr>
        <w:jc w:val="center"/>
        <w:rPr>
          <w:rFonts w:ascii="Calibri" w:eastAsia="Calibri" w:hAnsi="Calibri" w:cs="Calibri"/>
          <w:b/>
          <w:sz w:val="18"/>
          <w:szCs w:val="18"/>
        </w:rPr>
      </w:pPr>
    </w:p>
    <w:p w14:paraId="263F85AD" w14:textId="77777777" w:rsidR="00F646F6" w:rsidRDefault="00F646F6" w:rsidP="00F646F6">
      <w:pPr>
        <w:jc w:val="center"/>
      </w:pPr>
      <w:r w:rsidRPr="00573017">
        <w:rPr>
          <w:rFonts w:ascii="Calibri" w:eastAsia="Calibri" w:hAnsi="Calibri" w:cs="Calibri"/>
          <w:b/>
          <w:sz w:val="18"/>
          <w:szCs w:val="18"/>
        </w:rPr>
        <w:t>“</w:t>
      </w:r>
      <w:r>
        <w:rPr>
          <w:rFonts w:ascii="Calibri" w:eastAsia="Calibri" w:hAnsi="Calibri" w:cs="Calibri"/>
          <w:b/>
          <w:sz w:val="18"/>
          <w:szCs w:val="18"/>
        </w:rPr>
        <w:t>SERVICIO DE CONTRATACIÓN DE AUDITOR EXTERNO PARA LA VERIFICACIÓN DE LA ADECUADA APLICACIÓN DE CRITERIO Y REQUISITOS EN LA REALIZACIÓN DE TOMA DE MUESTRAS Y ANÁLISIS DE LOS PARÁMETROS ACREDITADOS ANTE LA ENTIDAD MEXICANA DE ACREDITACIÓN DEL LABORATORIO (CEL) DE LA COMISIÓN ESTATAL DEL AGUA DE JALISCO</w:t>
      </w:r>
      <w:r w:rsidRPr="00573017">
        <w:rPr>
          <w:rFonts w:ascii="Calibri" w:eastAsia="Calibri" w:hAnsi="Calibri" w:cs="Calibri"/>
          <w:b/>
          <w:sz w:val="18"/>
          <w:szCs w:val="18"/>
        </w:rPr>
        <w:t>”</w:t>
      </w:r>
    </w:p>
    <w:p w14:paraId="5BA4F69F" w14:textId="77777777" w:rsidR="00747FE8" w:rsidRDefault="00747FE8">
      <w:pPr>
        <w:spacing w:line="276" w:lineRule="auto"/>
        <w:jc w:val="center"/>
        <w:rPr>
          <w:rFonts w:ascii="Calibri" w:eastAsia="Calibri" w:hAnsi="Calibri" w:cs="Calibri"/>
          <w:b/>
          <w:sz w:val="18"/>
          <w:szCs w:val="18"/>
        </w:rPr>
      </w:pPr>
    </w:p>
    <w:p w14:paraId="7A696821" w14:textId="77777777" w:rsidR="00E91AAF" w:rsidRDefault="00E430FB">
      <w:pPr>
        <w:spacing w:after="120" w:line="480" w:lineRule="auto"/>
        <w:ind w:left="142"/>
        <w:jc w:val="center"/>
        <w:rPr>
          <w:rFonts w:ascii="Calibri" w:eastAsia="Calibri" w:hAnsi="Calibri" w:cs="Calibri"/>
          <w:sz w:val="18"/>
          <w:szCs w:val="18"/>
        </w:rPr>
      </w:pPr>
      <w:r>
        <w:rPr>
          <w:rFonts w:ascii="Calibri" w:eastAsia="Calibri" w:hAnsi="Calibri" w:cs="Calibri"/>
          <w:b/>
          <w:sz w:val="18"/>
          <w:szCs w:val="18"/>
        </w:rPr>
        <w:t>ARTÍCULO 32-D</w:t>
      </w:r>
    </w:p>
    <w:p w14:paraId="1DCB411C" w14:textId="77777777" w:rsidR="00E91AAF" w:rsidRDefault="00E430FB">
      <w:pPr>
        <w:jc w:val="right"/>
        <w:rPr>
          <w:rFonts w:ascii="Calibri" w:eastAsia="Calibri" w:hAnsi="Calibri" w:cs="Calibri"/>
          <w:sz w:val="18"/>
          <w:szCs w:val="18"/>
        </w:rPr>
      </w:pPr>
      <w:r>
        <w:rPr>
          <w:rFonts w:ascii="Calibri" w:eastAsia="Calibri" w:hAnsi="Calibri" w:cs="Calibri"/>
          <w:sz w:val="18"/>
          <w:szCs w:val="18"/>
        </w:rPr>
        <w:t>Guadalajara Jalisco, a ___ de ___ del 2019.</w:t>
      </w:r>
    </w:p>
    <w:p w14:paraId="6646FB8D" w14:textId="3C73FD92" w:rsidR="00E91AAF" w:rsidRDefault="00536417">
      <w:pPr>
        <w:rPr>
          <w:rFonts w:ascii="Calibri" w:eastAsia="Calibri" w:hAnsi="Calibri" w:cs="Calibri"/>
          <w:b/>
          <w:sz w:val="18"/>
          <w:szCs w:val="18"/>
          <w:highlight w:val="white"/>
        </w:rPr>
      </w:pPr>
      <w:r>
        <w:rPr>
          <w:rFonts w:ascii="Calibri" w:eastAsia="Calibri" w:hAnsi="Calibri" w:cs="Calibri"/>
          <w:b/>
          <w:sz w:val="18"/>
          <w:szCs w:val="18"/>
          <w:highlight w:val="white"/>
        </w:rPr>
        <w:t>C</w:t>
      </w:r>
      <w:r w:rsidR="00622376">
        <w:rPr>
          <w:rFonts w:ascii="Calibri" w:eastAsia="Calibri" w:hAnsi="Calibri" w:cs="Calibri"/>
          <w:b/>
          <w:sz w:val="18"/>
          <w:szCs w:val="18"/>
          <w:highlight w:val="white"/>
        </w:rPr>
        <w:t>OMISIÓN ESTATAL DEL AGUA DE JALISCO</w:t>
      </w:r>
      <w:r>
        <w:rPr>
          <w:rFonts w:ascii="Calibri" w:eastAsia="Calibri" w:hAnsi="Calibri" w:cs="Calibri"/>
          <w:b/>
          <w:sz w:val="18"/>
          <w:szCs w:val="18"/>
          <w:highlight w:val="white"/>
        </w:rPr>
        <w:t xml:space="preserve"> </w:t>
      </w:r>
    </w:p>
    <w:p w14:paraId="247B6097" w14:textId="12CEB3E7" w:rsidR="007850D6" w:rsidRPr="00536417" w:rsidRDefault="007850D6">
      <w:pPr>
        <w:rPr>
          <w:rFonts w:ascii="Calibri" w:eastAsia="Calibri" w:hAnsi="Calibri" w:cs="Calibri"/>
          <w:b/>
          <w:sz w:val="18"/>
          <w:szCs w:val="18"/>
        </w:rPr>
      </w:pPr>
      <w:r>
        <w:rPr>
          <w:rFonts w:ascii="Calibri" w:eastAsia="Calibri" w:hAnsi="Calibri" w:cs="Calibri"/>
          <w:b/>
          <w:sz w:val="18"/>
          <w:szCs w:val="18"/>
        </w:rPr>
        <w:t xml:space="preserve">Unidad Centralizada de Compras. </w:t>
      </w:r>
    </w:p>
    <w:p w14:paraId="7DB04297" w14:textId="4F19E717" w:rsidR="00E91AAF" w:rsidRDefault="00E430FB">
      <w:pPr>
        <w:rPr>
          <w:rFonts w:ascii="Calibri" w:eastAsia="Calibri" w:hAnsi="Calibri" w:cs="Calibri"/>
          <w:b/>
          <w:sz w:val="18"/>
          <w:szCs w:val="18"/>
        </w:rPr>
      </w:pPr>
      <w:r>
        <w:rPr>
          <w:rFonts w:ascii="Calibri" w:eastAsia="Calibri" w:hAnsi="Calibri" w:cs="Calibri"/>
          <w:b/>
          <w:sz w:val="18"/>
          <w:szCs w:val="18"/>
        </w:rPr>
        <w:t>PRESENTE.</w:t>
      </w:r>
    </w:p>
    <w:p w14:paraId="6DF79A15" w14:textId="77777777" w:rsidR="00E91AAF" w:rsidRDefault="00E91AAF">
      <w:pPr>
        <w:rPr>
          <w:rFonts w:ascii="Calibri" w:eastAsia="Calibri" w:hAnsi="Calibri" w:cs="Calibri"/>
          <w:b/>
          <w:sz w:val="18"/>
          <w:szCs w:val="18"/>
        </w:rPr>
      </w:pPr>
    </w:p>
    <w:p w14:paraId="4EDF01F4" w14:textId="77777777" w:rsidR="00E91AAF" w:rsidRDefault="00E91AAF">
      <w:pPr>
        <w:rPr>
          <w:rFonts w:ascii="Calibri" w:eastAsia="Calibri" w:hAnsi="Calibri" w:cs="Calibri"/>
          <w:b/>
        </w:rPr>
      </w:pPr>
    </w:p>
    <w:p w14:paraId="5C5ABDE3" w14:textId="77777777" w:rsidR="00E91AAF" w:rsidRDefault="00E91AAF">
      <w:pPr>
        <w:spacing w:after="60"/>
        <w:jc w:val="both"/>
        <w:rPr>
          <w:rFonts w:ascii="Calibri" w:eastAsia="Calibri" w:hAnsi="Calibri" w:cs="Calibri"/>
        </w:rPr>
      </w:pPr>
    </w:p>
    <w:p w14:paraId="20339BE9" w14:textId="77777777" w:rsidR="00E91AAF" w:rsidRDefault="00E430FB">
      <w:pPr>
        <w:spacing w:after="60"/>
        <w:jc w:val="both"/>
        <w:rPr>
          <w:rFonts w:ascii="Calibri" w:eastAsia="Calibri" w:hAnsi="Calibri" w:cs="Calibri"/>
        </w:rPr>
      </w:pPr>
      <w:r>
        <w:rPr>
          <w:rFonts w:ascii="Calibri" w:eastAsia="Calibri" w:hAnsi="Calibri" w:cs="Calibri"/>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p>
    <w:p w14:paraId="76F10971" w14:textId="77777777" w:rsidR="00E91AAF" w:rsidRDefault="00E91AAF">
      <w:pPr>
        <w:spacing w:after="120" w:line="480" w:lineRule="auto"/>
        <w:rPr>
          <w:rFonts w:ascii="Calibri" w:eastAsia="Calibri" w:hAnsi="Calibri" w:cs="Calibri"/>
        </w:rPr>
      </w:pPr>
    </w:p>
    <w:p w14:paraId="18041F0D" w14:textId="77777777" w:rsidR="00E91AAF" w:rsidRDefault="00E430FB">
      <w:pPr>
        <w:spacing w:after="120" w:line="480" w:lineRule="auto"/>
        <w:jc w:val="center"/>
        <w:rPr>
          <w:rFonts w:ascii="Calibri" w:eastAsia="Calibri" w:hAnsi="Calibri" w:cs="Calibri"/>
          <w:b/>
        </w:rPr>
      </w:pPr>
      <w:r>
        <w:rPr>
          <w:rFonts w:ascii="Calibri" w:eastAsia="Calibri" w:hAnsi="Calibri" w:cs="Calibri"/>
          <w:b/>
        </w:rPr>
        <w:t>ATENTAMENTE</w:t>
      </w:r>
    </w:p>
    <w:p w14:paraId="7127F7E2" w14:textId="77777777" w:rsidR="00E91AAF" w:rsidRDefault="00E430FB">
      <w:pPr>
        <w:jc w:val="center"/>
        <w:rPr>
          <w:rFonts w:ascii="Calibri" w:eastAsia="Calibri" w:hAnsi="Calibri" w:cs="Calibri"/>
        </w:rPr>
      </w:pPr>
      <w:r>
        <w:rPr>
          <w:rFonts w:ascii="Calibri" w:eastAsia="Calibri" w:hAnsi="Calibri" w:cs="Calibri"/>
        </w:rPr>
        <w:t>_________________________</w:t>
      </w:r>
    </w:p>
    <w:p w14:paraId="255D81DA" w14:textId="77777777" w:rsidR="00E91AAF" w:rsidRDefault="00E430FB">
      <w:pPr>
        <w:jc w:val="center"/>
        <w:rPr>
          <w:rFonts w:ascii="Calibri" w:eastAsia="Calibri" w:hAnsi="Calibri" w:cs="Calibri"/>
        </w:rPr>
      </w:pPr>
      <w:r>
        <w:rPr>
          <w:rFonts w:ascii="Calibri" w:eastAsia="Calibri" w:hAnsi="Calibri" w:cs="Calibri"/>
        </w:rPr>
        <w:t xml:space="preserve">Nombre y firma del Licitante </w:t>
      </w:r>
    </w:p>
    <w:p w14:paraId="0F4B5FA4" w14:textId="77777777" w:rsidR="00E91AAF" w:rsidRDefault="00E430FB">
      <w:pPr>
        <w:jc w:val="center"/>
        <w:rPr>
          <w:rFonts w:ascii="Calibri" w:eastAsia="Calibri" w:hAnsi="Calibri" w:cs="Calibri"/>
        </w:rPr>
      </w:pPr>
      <w:proofErr w:type="gramStart"/>
      <w:r>
        <w:rPr>
          <w:rFonts w:ascii="Calibri" w:eastAsia="Calibri" w:hAnsi="Calibri" w:cs="Calibri"/>
        </w:rPr>
        <w:t>o</w:t>
      </w:r>
      <w:proofErr w:type="gramEnd"/>
      <w:r>
        <w:rPr>
          <w:rFonts w:ascii="Calibri" w:eastAsia="Calibri" w:hAnsi="Calibri" w:cs="Calibri"/>
        </w:rPr>
        <w:t xml:space="preserve"> Representante Legal </w:t>
      </w:r>
    </w:p>
    <w:p w14:paraId="59A0C914" w14:textId="77777777" w:rsidR="00E91AAF" w:rsidRDefault="00E91AAF">
      <w:pPr>
        <w:spacing w:line="276" w:lineRule="auto"/>
        <w:rPr>
          <w:rFonts w:ascii="Calibri" w:eastAsia="Calibri" w:hAnsi="Calibri" w:cs="Calibri"/>
          <w:b/>
          <w:sz w:val="18"/>
          <w:szCs w:val="18"/>
        </w:rPr>
      </w:pPr>
    </w:p>
    <w:p w14:paraId="084EEE71" w14:textId="77777777" w:rsidR="00E91AAF" w:rsidRDefault="00E91AAF">
      <w:pPr>
        <w:spacing w:line="276" w:lineRule="auto"/>
        <w:rPr>
          <w:rFonts w:ascii="Calibri" w:eastAsia="Calibri" w:hAnsi="Calibri" w:cs="Calibri"/>
          <w:b/>
          <w:sz w:val="18"/>
          <w:szCs w:val="18"/>
        </w:rPr>
      </w:pPr>
    </w:p>
    <w:p w14:paraId="571E2749" w14:textId="77777777" w:rsidR="00E91AAF" w:rsidRDefault="00E91AAF">
      <w:pPr>
        <w:spacing w:line="276" w:lineRule="auto"/>
        <w:rPr>
          <w:rFonts w:ascii="Calibri" w:eastAsia="Calibri" w:hAnsi="Calibri" w:cs="Calibri"/>
          <w:b/>
          <w:sz w:val="18"/>
          <w:szCs w:val="18"/>
        </w:rPr>
      </w:pPr>
    </w:p>
    <w:p w14:paraId="3AD60B3D" w14:textId="77777777" w:rsidR="00E91AAF" w:rsidRDefault="00E91AAF">
      <w:pPr>
        <w:spacing w:line="276" w:lineRule="auto"/>
        <w:rPr>
          <w:rFonts w:ascii="Calibri" w:eastAsia="Calibri" w:hAnsi="Calibri" w:cs="Calibri"/>
          <w:b/>
          <w:sz w:val="18"/>
          <w:szCs w:val="18"/>
        </w:rPr>
      </w:pPr>
    </w:p>
    <w:p w14:paraId="4079F655" w14:textId="77777777" w:rsidR="00E91AAF" w:rsidRDefault="00E91AAF">
      <w:pPr>
        <w:spacing w:line="276" w:lineRule="auto"/>
        <w:rPr>
          <w:rFonts w:ascii="Calibri" w:eastAsia="Calibri" w:hAnsi="Calibri" w:cs="Calibri"/>
          <w:b/>
          <w:sz w:val="18"/>
          <w:szCs w:val="18"/>
        </w:rPr>
      </w:pPr>
    </w:p>
    <w:p w14:paraId="21EBE62F" w14:textId="77777777" w:rsidR="00E91AAF" w:rsidRDefault="00E91AAF">
      <w:pPr>
        <w:spacing w:line="276" w:lineRule="auto"/>
        <w:rPr>
          <w:rFonts w:ascii="Calibri" w:eastAsia="Calibri" w:hAnsi="Calibri" w:cs="Calibri"/>
          <w:b/>
          <w:sz w:val="18"/>
          <w:szCs w:val="18"/>
        </w:rPr>
      </w:pPr>
    </w:p>
    <w:p w14:paraId="71EA619A" w14:textId="77777777" w:rsidR="00E91AAF" w:rsidRDefault="00E430FB">
      <w:pPr>
        <w:rPr>
          <w:rFonts w:ascii="Calibri" w:eastAsia="Calibri" w:hAnsi="Calibri" w:cs="Calibri"/>
          <w:b/>
          <w:sz w:val="18"/>
          <w:szCs w:val="18"/>
        </w:rPr>
      </w:pPr>
      <w:r>
        <w:br w:type="page"/>
      </w:r>
    </w:p>
    <w:p w14:paraId="47AF4A8E" w14:textId="77777777" w:rsidR="00E91AAF" w:rsidRDefault="00E430FB">
      <w:pPr>
        <w:spacing w:line="276" w:lineRule="auto"/>
        <w:jc w:val="center"/>
        <w:rPr>
          <w:rFonts w:ascii="Calibri" w:eastAsia="Calibri" w:hAnsi="Calibri" w:cs="Calibri"/>
          <w:b/>
          <w:sz w:val="18"/>
          <w:szCs w:val="18"/>
        </w:rPr>
      </w:pPr>
      <w:r>
        <w:rPr>
          <w:rFonts w:ascii="Calibri" w:eastAsia="Calibri" w:hAnsi="Calibri" w:cs="Calibri"/>
          <w:b/>
          <w:sz w:val="18"/>
          <w:szCs w:val="18"/>
        </w:rPr>
        <w:lastRenderedPageBreak/>
        <w:t>ANEXO 9</w:t>
      </w:r>
    </w:p>
    <w:p w14:paraId="2ACBFBEF" w14:textId="77777777" w:rsidR="00E91AAF" w:rsidRDefault="00E91AAF">
      <w:pPr>
        <w:rPr>
          <w:rFonts w:ascii="Calibri" w:eastAsia="Calibri" w:hAnsi="Calibri" w:cs="Calibri"/>
          <w:b/>
          <w:sz w:val="18"/>
          <w:szCs w:val="18"/>
        </w:rPr>
      </w:pPr>
    </w:p>
    <w:p w14:paraId="719A955A" w14:textId="77777777" w:rsidR="005C1070" w:rsidRDefault="005C1070" w:rsidP="005C1070">
      <w:pPr>
        <w:jc w:val="center"/>
        <w:rPr>
          <w:rFonts w:ascii="Calibri" w:eastAsia="Calibri" w:hAnsi="Calibri" w:cs="Calibri"/>
          <w:b/>
          <w:smallCaps/>
          <w:sz w:val="18"/>
          <w:szCs w:val="18"/>
        </w:rPr>
      </w:pPr>
      <w:r>
        <w:rPr>
          <w:rFonts w:ascii="Calibri" w:eastAsia="Calibri" w:hAnsi="Calibri" w:cs="Calibri"/>
          <w:b/>
          <w:smallCaps/>
          <w:sz w:val="18"/>
          <w:szCs w:val="18"/>
        </w:rPr>
        <w:t xml:space="preserve">LICITACIÓN PÚBLICA LOCAL </w:t>
      </w:r>
      <w:r w:rsidRPr="009530AD">
        <w:rPr>
          <w:rFonts w:ascii="Calibri" w:eastAsia="Calibri" w:hAnsi="Calibri" w:cs="Calibri"/>
          <w:b/>
          <w:smallCaps/>
          <w:sz w:val="18"/>
          <w:szCs w:val="18"/>
        </w:rPr>
        <w:t>CEAJ-</w:t>
      </w:r>
      <w:r>
        <w:rPr>
          <w:rFonts w:ascii="Calibri" w:eastAsia="Calibri" w:hAnsi="Calibri" w:cs="Calibri"/>
          <w:b/>
          <w:smallCaps/>
          <w:sz w:val="18"/>
          <w:szCs w:val="18"/>
        </w:rPr>
        <w:t xml:space="preserve">DT-DAPTAR-LPL-015/2019 </w:t>
      </w:r>
    </w:p>
    <w:p w14:paraId="52608372" w14:textId="77777777" w:rsidR="005C1070" w:rsidRDefault="005C1070" w:rsidP="005C1070">
      <w:pPr>
        <w:jc w:val="center"/>
        <w:rPr>
          <w:rFonts w:ascii="Calibri" w:eastAsia="Calibri" w:hAnsi="Calibri" w:cs="Calibri"/>
          <w:b/>
          <w:sz w:val="18"/>
          <w:szCs w:val="18"/>
          <w:highlight w:val="white"/>
        </w:rPr>
      </w:pPr>
      <w:r>
        <w:rPr>
          <w:rFonts w:ascii="Calibri" w:eastAsia="Calibri" w:hAnsi="Calibri" w:cs="Calibri"/>
          <w:b/>
          <w:smallCaps/>
          <w:sz w:val="18"/>
          <w:szCs w:val="18"/>
        </w:rPr>
        <w:t>SIN</w:t>
      </w:r>
      <w:r>
        <w:rPr>
          <w:rFonts w:ascii="Calibri" w:eastAsia="Calibri" w:hAnsi="Calibri" w:cs="Calibri"/>
          <w:b/>
          <w:sz w:val="18"/>
          <w:szCs w:val="18"/>
        </w:rPr>
        <w:t xml:space="preserve"> CONCURRENCIA </w:t>
      </w:r>
      <w:r>
        <w:rPr>
          <w:rFonts w:ascii="Calibri" w:eastAsia="Calibri" w:hAnsi="Calibri" w:cs="Calibri"/>
          <w:b/>
          <w:sz w:val="18"/>
          <w:szCs w:val="18"/>
          <w:highlight w:val="white"/>
        </w:rPr>
        <w:t>DEL COMITÉ</w:t>
      </w:r>
    </w:p>
    <w:p w14:paraId="5B9FA007" w14:textId="77777777" w:rsidR="005C1070" w:rsidRDefault="005C1070" w:rsidP="005C1070">
      <w:pPr>
        <w:jc w:val="center"/>
        <w:rPr>
          <w:rFonts w:ascii="Calibri" w:eastAsia="Calibri" w:hAnsi="Calibri" w:cs="Calibri"/>
          <w:b/>
          <w:sz w:val="18"/>
          <w:szCs w:val="18"/>
        </w:rPr>
      </w:pPr>
    </w:p>
    <w:p w14:paraId="59D8B58E" w14:textId="77777777" w:rsidR="00F646F6" w:rsidRDefault="00F646F6" w:rsidP="00F646F6">
      <w:pPr>
        <w:jc w:val="center"/>
      </w:pPr>
      <w:r w:rsidRPr="00573017">
        <w:rPr>
          <w:rFonts w:ascii="Calibri" w:eastAsia="Calibri" w:hAnsi="Calibri" w:cs="Calibri"/>
          <w:b/>
          <w:sz w:val="18"/>
          <w:szCs w:val="18"/>
        </w:rPr>
        <w:t>“</w:t>
      </w:r>
      <w:r>
        <w:rPr>
          <w:rFonts w:ascii="Calibri" w:eastAsia="Calibri" w:hAnsi="Calibri" w:cs="Calibri"/>
          <w:b/>
          <w:sz w:val="18"/>
          <w:szCs w:val="18"/>
        </w:rPr>
        <w:t>SERVICIO DE CONTRATACIÓN DE AUDITOR EXTERNO PARA LA VERIFICACIÓN DE LA ADECUADA APLICACIÓN DE CRITERIO Y REQUISITOS EN LA REALIZACIÓN DE TOMA DE MUESTRAS Y ANÁLISIS DE LOS PARÁMETROS ACREDITADOS ANTE LA ENTIDAD MEXICANA DE ACREDITACIÓN DEL LABORATORIO (CEL) DE LA COMISIÓN ESTATAL DEL AGUA DE JALISCO</w:t>
      </w:r>
      <w:r w:rsidRPr="00573017">
        <w:rPr>
          <w:rFonts w:ascii="Calibri" w:eastAsia="Calibri" w:hAnsi="Calibri" w:cs="Calibri"/>
          <w:b/>
          <w:sz w:val="18"/>
          <w:szCs w:val="18"/>
        </w:rPr>
        <w:t>”</w:t>
      </w:r>
    </w:p>
    <w:p w14:paraId="3125662C" w14:textId="77777777" w:rsidR="00747FE8" w:rsidRDefault="00747FE8">
      <w:pPr>
        <w:spacing w:line="276" w:lineRule="auto"/>
        <w:jc w:val="center"/>
        <w:rPr>
          <w:rFonts w:ascii="Calibri" w:eastAsia="Calibri" w:hAnsi="Calibri" w:cs="Calibri"/>
          <w:b/>
          <w:sz w:val="18"/>
          <w:szCs w:val="18"/>
        </w:rPr>
      </w:pPr>
    </w:p>
    <w:p w14:paraId="62F1ECB2" w14:textId="77777777" w:rsidR="00D43995" w:rsidRDefault="00D43995">
      <w:pPr>
        <w:spacing w:line="276" w:lineRule="auto"/>
        <w:jc w:val="center"/>
        <w:rPr>
          <w:rFonts w:ascii="Calibri" w:eastAsia="Calibri" w:hAnsi="Calibri" w:cs="Calibri"/>
          <w:b/>
          <w:sz w:val="18"/>
          <w:szCs w:val="18"/>
        </w:rPr>
      </w:pPr>
    </w:p>
    <w:p w14:paraId="2F5A2EB9" w14:textId="77777777" w:rsidR="00E91AAF" w:rsidRDefault="00E430FB">
      <w:pPr>
        <w:spacing w:line="276" w:lineRule="auto"/>
        <w:jc w:val="center"/>
        <w:rPr>
          <w:rFonts w:ascii="Calibri" w:eastAsia="Calibri" w:hAnsi="Calibri" w:cs="Calibri"/>
          <w:b/>
          <w:sz w:val="18"/>
          <w:szCs w:val="18"/>
        </w:rPr>
      </w:pPr>
      <w:r>
        <w:rPr>
          <w:rFonts w:ascii="Calibri" w:eastAsia="Calibri" w:hAnsi="Calibri" w:cs="Calibri"/>
          <w:b/>
          <w:sz w:val="18"/>
          <w:szCs w:val="18"/>
        </w:rPr>
        <w:t>Cumplimiento obligaciones IMSS</w:t>
      </w:r>
    </w:p>
    <w:p w14:paraId="31BF435A" w14:textId="77777777" w:rsidR="00E91AAF" w:rsidRDefault="00E91AAF">
      <w:pPr>
        <w:spacing w:line="276" w:lineRule="auto"/>
        <w:rPr>
          <w:rFonts w:ascii="Calibri" w:eastAsia="Calibri" w:hAnsi="Calibri" w:cs="Calibri"/>
          <w:b/>
          <w:sz w:val="18"/>
          <w:szCs w:val="18"/>
        </w:rPr>
      </w:pPr>
    </w:p>
    <w:p w14:paraId="1187ACDD" w14:textId="77777777" w:rsidR="00E91AAF" w:rsidRDefault="00E430FB">
      <w:pPr>
        <w:jc w:val="right"/>
        <w:rPr>
          <w:rFonts w:ascii="Calibri" w:eastAsia="Calibri" w:hAnsi="Calibri" w:cs="Calibri"/>
          <w:sz w:val="18"/>
          <w:szCs w:val="18"/>
        </w:rPr>
      </w:pPr>
      <w:r>
        <w:rPr>
          <w:rFonts w:ascii="Calibri" w:eastAsia="Calibri" w:hAnsi="Calibri" w:cs="Calibri"/>
          <w:sz w:val="18"/>
          <w:szCs w:val="18"/>
        </w:rPr>
        <w:t>Guadalajara Jalisco, a ___ de _____ del 2019.</w:t>
      </w:r>
    </w:p>
    <w:p w14:paraId="1CFF539C" w14:textId="77777777" w:rsidR="00E91AAF" w:rsidRDefault="00E91AAF">
      <w:pPr>
        <w:rPr>
          <w:rFonts w:ascii="Calibri" w:eastAsia="Calibri" w:hAnsi="Calibri" w:cs="Calibri"/>
          <w:sz w:val="18"/>
          <w:szCs w:val="18"/>
        </w:rPr>
      </w:pPr>
    </w:p>
    <w:p w14:paraId="0A37396E" w14:textId="6A61512C" w:rsidR="002F2A5B" w:rsidRDefault="00622376" w:rsidP="002F2A5B">
      <w:pPr>
        <w:rPr>
          <w:rFonts w:ascii="Calibri" w:eastAsia="Calibri" w:hAnsi="Calibri" w:cs="Calibri"/>
          <w:b/>
          <w:sz w:val="18"/>
          <w:szCs w:val="18"/>
          <w:highlight w:val="white"/>
        </w:rPr>
      </w:pPr>
      <w:r>
        <w:rPr>
          <w:rFonts w:ascii="Calibri" w:eastAsia="Calibri" w:hAnsi="Calibri" w:cs="Calibri"/>
          <w:b/>
          <w:sz w:val="18"/>
          <w:szCs w:val="18"/>
          <w:highlight w:val="white"/>
        </w:rPr>
        <w:t>COMISIÓN ESTATAL DEL AGUA DE JALISCO</w:t>
      </w:r>
      <w:r w:rsidR="00536417">
        <w:rPr>
          <w:rFonts w:ascii="Calibri" w:eastAsia="Calibri" w:hAnsi="Calibri" w:cs="Calibri"/>
          <w:b/>
          <w:sz w:val="18"/>
          <w:szCs w:val="18"/>
          <w:highlight w:val="white"/>
        </w:rPr>
        <w:t xml:space="preserve"> </w:t>
      </w:r>
    </w:p>
    <w:p w14:paraId="44B6155D" w14:textId="52A87AC9" w:rsidR="007850D6" w:rsidRPr="00536417" w:rsidRDefault="007850D6" w:rsidP="002F2A5B">
      <w:pPr>
        <w:rPr>
          <w:rFonts w:ascii="Calibri" w:eastAsia="Calibri" w:hAnsi="Calibri" w:cs="Calibri"/>
          <w:b/>
          <w:sz w:val="18"/>
          <w:szCs w:val="18"/>
        </w:rPr>
      </w:pPr>
      <w:r>
        <w:rPr>
          <w:rFonts w:ascii="Calibri" w:eastAsia="Calibri" w:hAnsi="Calibri" w:cs="Calibri"/>
          <w:b/>
          <w:sz w:val="18"/>
          <w:szCs w:val="18"/>
        </w:rPr>
        <w:t>Unidad Centralizada de Compras.</w:t>
      </w:r>
    </w:p>
    <w:p w14:paraId="18E3883A" w14:textId="509542D9" w:rsidR="002F2A5B" w:rsidRDefault="002F2A5B" w:rsidP="002F2A5B">
      <w:pPr>
        <w:rPr>
          <w:rFonts w:ascii="Calibri" w:eastAsia="Calibri" w:hAnsi="Calibri" w:cs="Calibri"/>
          <w:b/>
          <w:sz w:val="18"/>
          <w:szCs w:val="18"/>
        </w:rPr>
      </w:pPr>
      <w:r>
        <w:rPr>
          <w:rFonts w:ascii="Calibri" w:eastAsia="Calibri" w:hAnsi="Calibri" w:cs="Calibri"/>
          <w:b/>
          <w:sz w:val="18"/>
          <w:szCs w:val="18"/>
        </w:rPr>
        <w:t>PRESENTE.</w:t>
      </w:r>
    </w:p>
    <w:p w14:paraId="6BEDDEAD" w14:textId="77777777" w:rsidR="00E91AAF" w:rsidRDefault="00E91AAF">
      <w:pPr>
        <w:spacing w:after="60"/>
        <w:jc w:val="both"/>
        <w:rPr>
          <w:rFonts w:ascii="Calibri" w:eastAsia="Calibri" w:hAnsi="Calibri" w:cs="Calibri"/>
        </w:rPr>
      </w:pPr>
    </w:p>
    <w:p w14:paraId="1F84893D" w14:textId="77777777" w:rsidR="00E91AAF" w:rsidRDefault="00E430FB">
      <w:pPr>
        <w:spacing w:after="60"/>
        <w:jc w:val="both"/>
        <w:rPr>
          <w:rFonts w:ascii="Calibri" w:eastAsia="Calibri" w:hAnsi="Calibri" w:cs="Calibri"/>
          <w:b/>
          <w:highlight w:val="yellow"/>
        </w:rPr>
      </w:pPr>
      <w:r>
        <w:rPr>
          <w:rFonts w:ascii="Calibri" w:eastAsia="Calibri" w:hAnsi="Calibri" w:cs="Calibri"/>
        </w:rPr>
        <w:t>(Nombre completo), en mi carácter de Representante Legal de la empresa (Nombre de la Empresa), manifiesto estar al corriente de mis obligaciones fiscales en materia de Seguridad Social, por lo que anexo la Constancia de opinión positiva de cumplimiento de obligaciones en materia de Seguridad Social, documento vigente expedido el IMSS, de conformidad al acuerdo acdo.sa1.hct.101214/281.p.dir, publicada en el Diario Oficial de la Federación el día 27 de febrero de 2015.</w:t>
      </w:r>
    </w:p>
    <w:p w14:paraId="3A919C56" w14:textId="77777777" w:rsidR="00E91AAF" w:rsidRDefault="00E91AAF">
      <w:pPr>
        <w:spacing w:line="276" w:lineRule="auto"/>
        <w:rPr>
          <w:rFonts w:ascii="Calibri" w:eastAsia="Calibri" w:hAnsi="Calibri" w:cs="Calibri"/>
          <w:b/>
        </w:rPr>
      </w:pPr>
    </w:p>
    <w:p w14:paraId="7F276B67" w14:textId="77777777" w:rsidR="00E91AAF" w:rsidRDefault="00E91AAF">
      <w:pPr>
        <w:spacing w:line="276" w:lineRule="auto"/>
        <w:rPr>
          <w:rFonts w:ascii="Calibri" w:eastAsia="Calibri" w:hAnsi="Calibri" w:cs="Calibri"/>
          <w:b/>
        </w:rPr>
      </w:pPr>
    </w:p>
    <w:p w14:paraId="2650384B" w14:textId="77777777" w:rsidR="00E91AAF" w:rsidRDefault="00E91AAF">
      <w:pPr>
        <w:spacing w:line="276" w:lineRule="auto"/>
        <w:rPr>
          <w:rFonts w:ascii="Calibri" w:eastAsia="Calibri" w:hAnsi="Calibri" w:cs="Calibri"/>
          <w:b/>
        </w:rPr>
      </w:pPr>
    </w:p>
    <w:p w14:paraId="6E8C620C" w14:textId="77777777" w:rsidR="00E91AAF" w:rsidRDefault="00E91AAF">
      <w:pPr>
        <w:spacing w:line="276" w:lineRule="auto"/>
        <w:rPr>
          <w:rFonts w:ascii="Calibri" w:eastAsia="Calibri" w:hAnsi="Calibri" w:cs="Calibri"/>
          <w:b/>
        </w:rPr>
      </w:pPr>
    </w:p>
    <w:p w14:paraId="1A9A472B" w14:textId="77777777" w:rsidR="00E91AAF" w:rsidRDefault="00E430FB">
      <w:pPr>
        <w:spacing w:after="120" w:line="480" w:lineRule="auto"/>
        <w:jc w:val="center"/>
        <w:rPr>
          <w:rFonts w:ascii="Calibri" w:eastAsia="Calibri" w:hAnsi="Calibri" w:cs="Calibri"/>
          <w:b/>
        </w:rPr>
      </w:pPr>
      <w:r>
        <w:rPr>
          <w:rFonts w:ascii="Calibri" w:eastAsia="Calibri" w:hAnsi="Calibri" w:cs="Calibri"/>
          <w:b/>
        </w:rPr>
        <w:t>ATENTAMENTE</w:t>
      </w:r>
    </w:p>
    <w:p w14:paraId="2BA90A2C" w14:textId="77777777" w:rsidR="00E91AAF" w:rsidRDefault="00E430FB">
      <w:pPr>
        <w:jc w:val="center"/>
        <w:rPr>
          <w:rFonts w:ascii="Calibri" w:eastAsia="Calibri" w:hAnsi="Calibri" w:cs="Calibri"/>
        </w:rPr>
      </w:pPr>
      <w:r>
        <w:rPr>
          <w:rFonts w:ascii="Calibri" w:eastAsia="Calibri" w:hAnsi="Calibri" w:cs="Calibri"/>
        </w:rPr>
        <w:t>_________________________</w:t>
      </w:r>
    </w:p>
    <w:p w14:paraId="0EF813C0" w14:textId="77777777" w:rsidR="00E91AAF" w:rsidRDefault="00E430FB">
      <w:pPr>
        <w:jc w:val="center"/>
        <w:rPr>
          <w:rFonts w:ascii="Calibri" w:eastAsia="Calibri" w:hAnsi="Calibri" w:cs="Calibri"/>
        </w:rPr>
      </w:pPr>
      <w:r>
        <w:rPr>
          <w:rFonts w:ascii="Calibri" w:eastAsia="Calibri" w:hAnsi="Calibri" w:cs="Calibri"/>
        </w:rPr>
        <w:t xml:space="preserve">Nombre y firma del Licitante </w:t>
      </w:r>
    </w:p>
    <w:p w14:paraId="5E1A7774" w14:textId="77777777" w:rsidR="00E91AAF" w:rsidRDefault="00E430FB">
      <w:pPr>
        <w:jc w:val="center"/>
        <w:rPr>
          <w:rFonts w:ascii="Calibri" w:eastAsia="Calibri" w:hAnsi="Calibri" w:cs="Calibri"/>
        </w:rPr>
      </w:pPr>
      <w:proofErr w:type="gramStart"/>
      <w:r>
        <w:rPr>
          <w:rFonts w:ascii="Calibri" w:eastAsia="Calibri" w:hAnsi="Calibri" w:cs="Calibri"/>
        </w:rPr>
        <w:t>o</w:t>
      </w:r>
      <w:proofErr w:type="gramEnd"/>
      <w:r>
        <w:rPr>
          <w:rFonts w:ascii="Calibri" w:eastAsia="Calibri" w:hAnsi="Calibri" w:cs="Calibri"/>
        </w:rPr>
        <w:t xml:space="preserve"> Representante Legal </w:t>
      </w:r>
    </w:p>
    <w:p w14:paraId="38657AA7" w14:textId="77777777" w:rsidR="00E91AAF" w:rsidRDefault="00E91AAF">
      <w:pPr>
        <w:jc w:val="center"/>
        <w:rPr>
          <w:rFonts w:ascii="Calibri" w:eastAsia="Calibri" w:hAnsi="Calibri" w:cs="Calibri"/>
          <w:i/>
          <w:sz w:val="18"/>
          <w:szCs w:val="18"/>
        </w:rPr>
      </w:pPr>
    </w:p>
    <w:p w14:paraId="281F2685" w14:textId="77777777" w:rsidR="00E91AAF" w:rsidRDefault="00E91AAF">
      <w:pPr>
        <w:jc w:val="center"/>
        <w:rPr>
          <w:rFonts w:ascii="Calibri" w:eastAsia="Calibri" w:hAnsi="Calibri" w:cs="Calibri"/>
          <w:i/>
          <w:sz w:val="18"/>
          <w:szCs w:val="18"/>
        </w:rPr>
      </w:pPr>
    </w:p>
    <w:p w14:paraId="4E158B97" w14:textId="77777777" w:rsidR="00E91AAF" w:rsidRDefault="00E91AAF">
      <w:pPr>
        <w:jc w:val="center"/>
        <w:rPr>
          <w:rFonts w:ascii="Calibri" w:eastAsia="Calibri" w:hAnsi="Calibri" w:cs="Calibri"/>
          <w:i/>
          <w:sz w:val="18"/>
          <w:szCs w:val="18"/>
        </w:rPr>
      </w:pPr>
    </w:p>
    <w:p w14:paraId="2B990071" w14:textId="77777777" w:rsidR="00E91AAF" w:rsidRDefault="00E91AAF">
      <w:pPr>
        <w:jc w:val="center"/>
        <w:rPr>
          <w:rFonts w:ascii="Calibri" w:eastAsia="Calibri" w:hAnsi="Calibri" w:cs="Calibri"/>
          <w:i/>
          <w:sz w:val="18"/>
          <w:szCs w:val="18"/>
        </w:rPr>
      </w:pPr>
    </w:p>
    <w:p w14:paraId="27B2A7B3" w14:textId="77777777" w:rsidR="00E91AAF" w:rsidRDefault="00E91AAF">
      <w:pPr>
        <w:jc w:val="center"/>
        <w:rPr>
          <w:rFonts w:ascii="Calibri" w:eastAsia="Calibri" w:hAnsi="Calibri" w:cs="Calibri"/>
          <w:i/>
          <w:sz w:val="18"/>
          <w:szCs w:val="18"/>
        </w:rPr>
      </w:pPr>
    </w:p>
    <w:p w14:paraId="0BD83DCB" w14:textId="77777777" w:rsidR="00E91AAF" w:rsidRDefault="00E91AAF">
      <w:pPr>
        <w:jc w:val="center"/>
        <w:rPr>
          <w:rFonts w:ascii="Calibri" w:eastAsia="Calibri" w:hAnsi="Calibri" w:cs="Calibri"/>
          <w:i/>
          <w:sz w:val="18"/>
          <w:szCs w:val="18"/>
        </w:rPr>
      </w:pPr>
    </w:p>
    <w:p w14:paraId="01C75E54" w14:textId="77777777" w:rsidR="00E91AAF" w:rsidRDefault="00E91AAF">
      <w:pPr>
        <w:jc w:val="center"/>
        <w:rPr>
          <w:rFonts w:ascii="Calibri" w:eastAsia="Calibri" w:hAnsi="Calibri" w:cs="Calibri"/>
          <w:i/>
          <w:sz w:val="18"/>
          <w:szCs w:val="18"/>
        </w:rPr>
      </w:pPr>
    </w:p>
    <w:p w14:paraId="587A7E3A" w14:textId="77777777" w:rsidR="00E91AAF" w:rsidRDefault="00E91AAF">
      <w:pPr>
        <w:jc w:val="center"/>
        <w:rPr>
          <w:rFonts w:ascii="Calibri" w:eastAsia="Calibri" w:hAnsi="Calibri" w:cs="Calibri"/>
          <w:i/>
          <w:sz w:val="18"/>
          <w:szCs w:val="18"/>
        </w:rPr>
      </w:pPr>
    </w:p>
    <w:p w14:paraId="6E495C60" w14:textId="77777777" w:rsidR="00E91AAF" w:rsidRDefault="00E91AAF">
      <w:pPr>
        <w:rPr>
          <w:rFonts w:ascii="Calibri" w:eastAsia="Calibri" w:hAnsi="Calibri" w:cs="Calibri"/>
          <w:i/>
          <w:sz w:val="18"/>
          <w:szCs w:val="18"/>
        </w:rPr>
      </w:pPr>
    </w:p>
    <w:p w14:paraId="0F69AF89" w14:textId="77777777" w:rsidR="00E91AAF" w:rsidRDefault="00E91AAF">
      <w:pPr>
        <w:rPr>
          <w:rFonts w:ascii="Calibri" w:eastAsia="Calibri" w:hAnsi="Calibri" w:cs="Calibri"/>
          <w:i/>
          <w:sz w:val="18"/>
          <w:szCs w:val="18"/>
        </w:rPr>
      </w:pPr>
    </w:p>
    <w:p w14:paraId="647FDA88" w14:textId="77777777" w:rsidR="00E91AAF" w:rsidRDefault="00E91AAF">
      <w:pPr>
        <w:rPr>
          <w:rFonts w:ascii="Calibri" w:eastAsia="Calibri" w:hAnsi="Calibri" w:cs="Calibri"/>
          <w:i/>
          <w:sz w:val="18"/>
          <w:szCs w:val="18"/>
        </w:rPr>
      </w:pPr>
    </w:p>
    <w:p w14:paraId="17EF835A" w14:textId="77777777" w:rsidR="00E91AAF" w:rsidRDefault="00E91AAF">
      <w:pPr>
        <w:rPr>
          <w:rFonts w:ascii="Calibri" w:eastAsia="Calibri" w:hAnsi="Calibri" w:cs="Calibri"/>
          <w:i/>
          <w:sz w:val="18"/>
          <w:szCs w:val="18"/>
        </w:rPr>
      </w:pPr>
    </w:p>
    <w:p w14:paraId="5A8ED568" w14:textId="77777777" w:rsidR="00E91AAF" w:rsidRDefault="00E91AAF">
      <w:pPr>
        <w:rPr>
          <w:rFonts w:ascii="Calibri" w:eastAsia="Calibri" w:hAnsi="Calibri" w:cs="Calibri"/>
          <w:i/>
          <w:sz w:val="18"/>
          <w:szCs w:val="18"/>
        </w:rPr>
      </w:pPr>
    </w:p>
    <w:p w14:paraId="349DDC16" w14:textId="77777777" w:rsidR="00E91AAF" w:rsidRDefault="00E91AAF">
      <w:pPr>
        <w:rPr>
          <w:rFonts w:ascii="Calibri" w:eastAsia="Calibri" w:hAnsi="Calibri" w:cs="Calibri"/>
          <w:i/>
          <w:sz w:val="18"/>
          <w:szCs w:val="18"/>
        </w:rPr>
      </w:pPr>
    </w:p>
    <w:p w14:paraId="271101A6" w14:textId="77777777" w:rsidR="00E91AAF" w:rsidRDefault="00E91AAF">
      <w:pPr>
        <w:rPr>
          <w:rFonts w:ascii="Calibri" w:eastAsia="Calibri" w:hAnsi="Calibri" w:cs="Calibri"/>
          <w:i/>
          <w:sz w:val="18"/>
          <w:szCs w:val="18"/>
        </w:rPr>
      </w:pPr>
    </w:p>
    <w:p w14:paraId="527905FC" w14:textId="77777777" w:rsidR="00E91AAF" w:rsidRDefault="00E91AAF">
      <w:pPr>
        <w:rPr>
          <w:rFonts w:ascii="Calibri" w:eastAsia="Calibri" w:hAnsi="Calibri" w:cs="Calibri"/>
          <w:i/>
          <w:sz w:val="18"/>
          <w:szCs w:val="18"/>
        </w:rPr>
      </w:pPr>
    </w:p>
    <w:p w14:paraId="07E775BC" w14:textId="77777777" w:rsidR="00E91AAF" w:rsidRDefault="00E91AAF">
      <w:pPr>
        <w:rPr>
          <w:rFonts w:ascii="Calibri" w:eastAsia="Calibri" w:hAnsi="Calibri" w:cs="Calibri"/>
          <w:i/>
          <w:sz w:val="18"/>
          <w:szCs w:val="18"/>
        </w:rPr>
      </w:pPr>
    </w:p>
    <w:p w14:paraId="559C50F6" w14:textId="77777777" w:rsidR="00E91AAF" w:rsidRDefault="00E91AAF">
      <w:pPr>
        <w:jc w:val="center"/>
        <w:rPr>
          <w:rFonts w:ascii="Calibri" w:eastAsia="Calibri" w:hAnsi="Calibri" w:cs="Calibri"/>
          <w:b/>
          <w:color w:val="080808"/>
          <w:sz w:val="18"/>
          <w:szCs w:val="18"/>
        </w:rPr>
      </w:pPr>
    </w:p>
    <w:p w14:paraId="68DAD8E3" w14:textId="77777777" w:rsidR="00E91AAF" w:rsidRDefault="00E91AAF">
      <w:pPr>
        <w:rPr>
          <w:rFonts w:ascii="Calibri" w:eastAsia="Calibri" w:hAnsi="Calibri" w:cs="Calibri"/>
          <w:b/>
          <w:color w:val="080808"/>
          <w:sz w:val="18"/>
          <w:szCs w:val="18"/>
        </w:rPr>
      </w:pPr>
    </w:p>
    <w:p w14:paraId="2EBF6F68" w14:textId="77777777" w:rsidR="00E91AAF" w:rsidRDefault="00E91AAF">
      <w:pPr>
        <w:jc w:val="center"/>
        <w:rPr>
          <w:rFonts w:ascii="Calibri" w:eastAsia="Calibri" w:hAnsi="Calibri" w:cs="Calibri"/>
          <w:b/>
          <w:color w:val="080808"/>
          <w:sz w:val="18"/>
          <w:szCs w:val="18"/>
        </w:rPr>
      </w:pPr>
    </w:p>
    <w:p w14:paraId="0121B4B0" w14:textId="77777777" w:rsidR="00E91AAF" w:rsidRDefault="00E91AAF">
      <w:pPr>
        <w:jc w:val="center"/>
        <w:rPr>
          <w:rFonts w:ascii="Calibri" w:eastAsia="Calibri" w:hAnsi="Calibri" w:cs="Calibri"/>
          <w:b/>
          <w:color w:val="080808"/>
          <w:sz w:val="18"/>
          <w:szCs w:val="18"/>
        </w:rPr>
      </w:pPr>
    </w:p>
    <w:p w14:paraId="051D777E" w14:textId="77777777" w:rsidR="00E91AAF" w:rsidRDefault="00E91AAF">
      <w:pPr>
        <w:jc w:val="center"/>
        <w:rPr>
          <w:rFonts w:ascii="Calibri" w:eastAsia="Calibri" w:hAnsi="Calibri" w:cs="Calibri"/>
          <w:b/>
          <w:color w:val="080808"/>
          <w:sz w:val="18"/>
          <w:szCs w:val="18"/>
        </w:rPr>
      </w:pPr>
    </w:p>
    <w:p w14:paraId="567DCF0D" w14:textId="77777777" w:rsidR="00E91AAF" w:rsidRDefault="00E91AAF">
      <w:pPr>
        <w:jc w:val="center"/>
        <w:rPr>
          <w:rFonts w:ascii="Calibri" w:eastAsia="Calibri" w:hAnsi="Calibri" w:cs="Calibri"/>
          <w:b/>
          <w:color w:val="080808"/>
          <w:sz w:val="18"/>
          <w:szCs w:val="18"/>
        </w:rPr>
      </w:pPr>
    </w:p>
    <w:p w14:paraId="337D067D" w14:textId="77777777" w:rsidR="00E91AAF" w:rsidRDefault="00E91AAF">
      <w:pPr>
        <w:jc w:val="center"/>
        <w:rPr>
          <w:rFonts w:ascii="Calibri" w:eastAsia="Calibri" w:hAnsi="Calibri" w:cs="Calibri"/>
          <w:b/>
          <w:color w:val="080808"/>
          <w:sz w:val="18"/>
          <w:szCs w:val="18"/>
        </w:rPr>
      </w:pPr>
    </w:p>
    <w:p w14:paraId="5E6EBF0D" w14:textId="77777777" w:rsidR="00E91AAF" w:rsidRDefault="00E91AAF">
      <w:pPr>
        <w:jc w:val="center"/>
        <w:rPr>
          <w:rFonts w:ascii="Calibri" w:eastAsia="Calibri" w:hAnsi="Calibri" w:cs="Calibri"/>
          <w:b/>
          <w:color w:val="080808"/>
          <w:sz w:val="18"/>
          <w:szCs w:val="18"/>
        </w:rPr>
      </w:pPr>
    </w:p>
    <w:p w14:paraId="59A4472A" w14:textId="77777777" w:rsidR="00E91AAF" w:rsidRDefault="00E91AAF">
      <w:pPr>
        <w:jc w:val="center"/>
        <w:rPr>
          <w:rFonts w:ascii="Calibri" w:eastAsia="Calibri" w:hAnsi="Calibri" w:cs="Calibri"/>
          <w:b/>
          <w:color w:val="080808"/>
          <w:sz w:val="18"/>
          <w:szCs w:val="18"/>
        </w:rPr>
      </w:pPr>
    </w:p>
    <w:p w14:paraId="0E4AF040" w14:textId="77777777" w:rsidR="00E91AAF" w:rsidRDefault="00E91AAF">
      <w:pPr>
        <w:jc w:val="center"/>
        <w:rPr>
          <w:rFonts w:ascii="Calibri" w:eastAsia="Calibri" w:hAnsi="Calibri" w:cs="Calibri"/>
          <w:b/>
          <w:color w:val="080808"/>
          <w:sz w:val="18"/>
          <w:szCs w:val="18"/>
        </w:rPr>
      </w:pPr>
    </w:p>
    <w:p w14:paraId="6BEF807E" w14:textId="77777777" w:rsidR="00E91AAF" w:rsidRDefault="00E430FB">
      <w:pPr>
        <w:jc w:val="center"/>
        <w:rPr>
          <w:rFonts w:ascii="Calibri" w:eastAsia="Calibri" w:hAnsi="Calibri" w:cs="Calibri"/>
          <w:b/>
          <w:color w:val="080808"/>
          <w:sz w:val="18"/>
          <w:szCs w:val="18"/>
        </w:rPr>
      </w:pPr>
      <w:r>
        <w:rPr>
          <w:rFonts w:ascii="Calibri" w:eastAsia="Calibri" w:hAnsi="Calibri" w:cs="Calibri"/>
          <w:b/>
          <w:color w:val="080808"/>
          <w:sz w:val="18"/>
          <w:szCs w:val="18"/>
        </w:rPr>
        <w:t>ANEXO 10</w:t>
      </w:r>
    </w:p>
    <w:p w14:paraId="5E215948" w14:textId="77777777" w:rsidR="00E91AAF" w:rsidRDefault="00E91AAF">
      <w:pPr>
        <w:rPr>
          <w:rFonts w:ascii="Calibri" w:eastAsia="Calibri" w:hAnsi="Calibri" w:cs="Calibri"/>
          <w:b/>
          <w:sz w:val="18"/>
          <w:szCs w:val="18"/>
        </w:rPr>
      </w:pPr>
    </w:p>
    <w:p w14:paraId="055677B4" w14:textId="77777777" w:rsidR="005C1070" w:rsidRDefault="005C1070" w:rsidP="005C1070">
      <w:pPr>
        <w:jc w:val="center"/>
        <w:rPr>
          <w:rFonts w:ascii="Calibri" w:eastAsia="Calibri" w:hAnsi="Calibri" w:cs="Calibri"/>
          <w:b/>
          <w:smallCaps/>
          <w:sz w:val="18"/>
          <w:szCs w:val="18"/>
        </w:rPr>
      </w:pPr>
      <w:r>
        <w:rPr>
          <w:rFonts w:ascii="Calibri" w:eastAsia="Calibri" w:hAnsi="Calibri" w:cs="Calibri"/>
          <w:b/>
          <w:smallCaps/>
          <w:sz w:val="18"/>
          <w:szCs w:val="18"/>
        </w:rPr>
        <w:t xml:space="preserve">LICITACIÓN PÚBLICA LOCAL </w:t>
      </w:r>
      <w:r w:rsidRPr="009530AD">
        <w:rPr>
          <w:rFonts w:ascii="Calibri" w:eastAsia="Calibri" w:hAnsi="Calibri" w:cs="Calibri"/>
          <w:b/>
          <w:smallCaps/>
          <w:sz w:val="18"/>
          <w:szCs w:val="18"/>
        </w:rPr>
        <w:t>CEAJ-</w:t>
      </w:r>
      <w:r>
        <w:rPr>
          <w:rFonts w:ascii="Calibri" w:eastAsia="Calibri" w:hAnsi="Calibri" w:cs="Calibri"/>
          <w:b/>
          <w:smallCaps/>
          <w:sz w:val="18"/>
          <w:szCs w:val="18"/>
        </w:rPr>
        <w:t xml:space="preserve">DT-DAPTAR-LPL-015/2019 </w:t>
      </w:r>
    </w:p>
    <w:p w14:paraId="613AE2FF" w14:textId="77777777" w:rsidR="005C1070" w:rsidRDefault="005C1070" w:rsidP="005C1070">
      <w:pPr>
        <w:jc w:val="center"/>
        <w:rPr>
          <w:rFonts w:ascii="Calibri" w:eastAsia="Calibri" w:hAnsi="Calibri" w:cs="Calibri"/>
          <w:b/>
          <w:sz w:val="18"/>
          <w:szCs w:val="18"/>
          <w:highlight w:val="white"/>
        </w:rPr>
      </w:pPr>
      <w:r>
        <w:rPr>
          <w:rFonts w:ascii="Calibri" w:eastAsia="Calibri" w:hAnsi="Calibri" w:cs="Calibri"/>
          <w:b/>
          <w:smallCaps/>
          <w:sz w:val="18"/>
          <w:szCs w:val="18"/>
        </w:rPr>
        <w:t>SIN</w:t>
      </w:r>
      <w:r>
        <w:rPr>
          <w:rFonts w:ascii="Calibri" w:eastAsia="Calibri" w:hAnsi="Calibri" w:cs="Calibri"/>
          <w:b/>
          <w:sz w:val="18"/>
          <w:szCs w:val="18"/>
        </w:rPr>
        <w:t xml:space="preserve"> CONCURRENCIA </w:t>
      </w:r>
      <w:r>
        <w:rPr>
          <w:rFonts w:ascii="Calibri" w:eastAsia="Calibri" w:hAnsi="Calibri" w:cs="Calibri"/>
          <w:b/>
          <w:sz w:val="18"/>
          <w:szCs w:val="18"/>
          <w:highlight w:val="white"/>
        </w:rPr>
        <w:t>DEL COMITÉ</w:t>
      </w:r>
    </w:p>
    <w:p w14:paraId="2B2329BA" w14:textId="77777777" w:rsidR="005C1070" w:rsidRDefault="005C1070" w:rsidP="005C1070">
      <w:pPr>
        <w:jc w:val="center"/>
        <w:rPr>
          <w:rFonts w:ascii="Calibri" w:eastAsia="Calibri" w:hAnsi="Calibri" w:cs="Calibri"/>
          <w:b/>
          <w:sz w:val="18"/>
          <w:szCs w:val="18"/>
        </w:rPr>
      </w:pPr>
    </w:p>
    <w:p w14:paraId="69B9FF45" w14:textId="77777777" w:rsidR="00F646F6" w:rsidRDefault="00F646F6" w:rsidP="00F646F6">
      <w:pPr>
        <w:jc w:val="center"/>
      </w:pPr>
      <w:r w:rsidRPr="00573017">
        <w:rPr>
          <w:rFonts w:ascii="Calibri" w:eastAsia="Calibri" w:hAnsi="Calibri" w:cs="Calibri"/>
          <w:b/>
          <w:sz w:val="18"/>
          <w:szCs w:val="18"/>
        </w:rPr>
        <w:t>“</w:t>
      </w:r>
      <w:r>
        <w:rPr>
          <w:rFonts w:ascii="Calibri" w:eastAsia="Calibri" w:hAnsi="Calibri" w:cs="Calibri"/>
          <w:b/>
          <w:sz w:val="18"/>
          <w:szCs w:val="18"/>
        </w:rPr>
        <w:t>SERVICIO DE CONTRATACIÓN DE AUDITOR EXTERNO PARA LA VERIFICACIÓN DE LA ADECUADA APLICACIÓN DE CRITERIO Y REQUISITOS EN LA REALIZACIÓN DE TOMA DE MUESTRAS Y ANÁLISIS DE LOS PARÁMETROS ACREDITADOS ANTE LA ENTIDAD MEXICANA DE ACREDITACIÓN DEL LABORATORIO (CEL) DE LA COMISIÓN ESTATAL DEL AGUA DE JALISCO</w:t>
      </w:r>
      <w:r w:rsidRPr="00573017">
        <w:rPr>
          <w:rFonts w:ascii="Calibri" w:eastAsia="Calibri" w:hAnsi="Calibri" w:cs="Calibri"/>
          <w:b/>
          <w:sz w:val="18"/>
          <w:szCs w:val="18"/>
        </w:rPr>
        <w:t>”</w:t>
      </w:r>
    </w:p>
    <w:p w14:paraId="1C86032D" w14:textId="004923F6" w:rsidR="00747FE8" w:rsidRDefault="00747FE8" w:rsidP="00747FE8">
      <w:pPr>
        <w:jc w:val="center"/>
        <w:rPr>
          <w:rFonts w:ascii="Calibri" w:eastAsia="Calibri" w:hAnsi="Calibri" w:cs="Calibri"/>
          <w:b/>
          <w:sz w:val="18"/>
          <w:szCs w:val="18"/>
        </w:rPr>
      </w:pPr>
    </w:p>
    <w:p w14:paraId="1E91EAA7" w14:textId="77777777" w:rsidR="00E91AAF" w:rsidRDefault="00E91AAF">
      <w:pPr>
        <w:jc w:val="center"/>
        <w:rPr>
          <w:rFonts w:ascii="Calibri" w:eastAsia="Calibri" w:hAnsi="Calibri" w:cs="Calibri"/>
          <w:b/>
          <w:sz w:val="18"/>
          <w:szCs w:val="18"/>
        </w:rPr>
      </w:pPr>
    </w:p>
    <w:p w14:paraId="5EE3C1FD" w14:textId="77777777" w:rsidR="00E91AAF" w:rsidRDefault="00E430FB">
      <w:pPr>
        <w:jc w:val="center"/>
        <w:rPr>
          <w:rFonts w:ascii="Calibri" w:eastAsia="Calibri" w:hAnsi="Calibri" w:cs="Calibri"/>
          <w:b/>
          <w:sz w:val="18"/>
          <w:szCs w:val="18"/>
        </w:rPr>
      </w:pPr>
      <w:r>
        <w:rPr>
          <w:rFonts w:ascii="Calibri" w:eastAsia="Calibri" w:hAnsi="Calibri" w:cs="Calibri"/>
          <w:b/>
          <w:sz w:val="18"/>
          <w:szCs w:val="18"/>
        </w:rPr>
        <w:t xml:space="preserve">IDENTIFICACIÓN VIGENTE DE LA PERSONA FÍSICA O DEL REPRESENTANTE LEGAL </w:t>
      </w:r>
    </w:p>
    <w:p w14:paraId="6295DF06" w14:textId="77777777" w:rsidR="00E91AAF" w:rsidRDefault="00E430FB">
      <w:pPr>
        <w:jc w:val="center"/>
        <w:rPr>
          <w:rFonts w:ascii="Calibri" w:eastAsia="Calibri" w:hAnsi="Calibri" w:cs="Calibri"/>
          <w:b/>
          <w:sz w:val="18"/>
          <w:szCs w:val="18"/>
        </w:rPr>
      </w:pPr>
      <w:r>
        <w:rPr>
          <w:rFonts w:ascii="Calibri" w:eastAsia="Calibri" w:hAnsi="Calibri" w:cs="Calibri"/>
          <w:b/>
          <w:sz w:val="18"/>
          <w:szCs w:val="18"/>
        </w:rPr>
        <w:t>DE LA PERSONA MORAL QUE FIRMA LA PROPOSICIÓN.</w:t>
      </w:r>
    </w:p>
    <w:p w14:paraId="2A99DA66" w14:textId="77777777" w:rsidR="00E91AAF" w:rsidRDefault="00E91AAF">
      <w:pPr>
        <w:tabs>
          <w:tab w:val="left" w:pos="5812"/>
        </w:tabs>
        <w:ind w:left="4140" w:right="-6"/>
        <w:rPr>
          <w:rFonts w:ascii="Calibri" w:eastAsia="Calibri" w:hAnsi="Calibri" w:cs="Calibri"/>
          <w:sz w:val="18"/>
          <w:szCs w:val="18"/>
        </w:rPr>
      </w:pPr>
    </w:p>
    <w:p w14:paraId="6B5C4023" w14:textId="77777777" w:rsidR="00E91AAF" w:rsidRDefault="00E91AAF">
      <w:pPr>
        <w:tabs>
          <w:tab w:val="left" w:pos="5812"/>
        </w:tabs>
        <w:ind w:left="4140" w:right="-6"/>
        <w:rPr>
          <w:rFonts w:ascii="Calibri" w:eastAsia="Calibri" w:hAnsi="Calibri" w:cs="Calibri"/>
          <w:sz w:val="18"/>
          <w:szCs w:val="18"/>
        </w:rPr>
      </w:pPr>
    </w:p>
    <w:p w14:paraId="4D156AB0" w14:textId="77777777" w:rsidR="00E91AAF" w:rsidRDefault="00E91AAF">
      <w:pPr>
        <w:tabs>
          <w:tab w:val="left" w:pos="5812"/>
        </w:tabs>
        <w:ind w:left="4140" w:right="-6"/>
        <w:rPr>
          <w:rFonts w:ascii="Calibri" w:eastAsia="Calibri" w:hAnsi="Calibri" w:cs="Calibri"/>
          <w:sz w:val="18"/>
          <w:szCs w:val="18"/>
        </w:rPr>
      </w:pPr>
    </w:p>
    <w:p w14:paraId="49AAB209" w14:textId="77777777" w:rsidR="00E91AAF" w:rsidRDefault="00E91AAF">
      <w:pPr>
        <w:ind w:left="4140"/>
        <w:jc w:val="center"/>
        <w:rPr>
          <w:rFonts w:ascii="Calibri" w:eastAsia="Calibri" w:hAnsi="Calibri" w:cs="Calibri"/>
          <w:sz w:val="18"/>
          <w:szCs w:val="18"/>
        </w:rPr>
      </w:pPr>
    </w:p>
    <w:p w14:paraId="347CE3C7" w14:textId="77777777" w:rsidR="00E91AAF" w:rsidRDefault="00E430FB">
      <w:pPr>
        <w:jc w:val="right"/>
        <w:rPr>
          <w:rFonts w:ascii="Calibri" w:eastAsia="Calibri" w:hAnsi="Calibri" w:cs="Calibri"/>
          <w:sz w:val="18"/>
          <w:szCs w:val="18"/>
        </w:rPr>
      </w:pPr>
      <w:r>
        <w:rPr>
          <w:rFonts w:ascii="Calibri" w:eastAsia="Calibri" w:hAnsi="Calibri" w:cs="Calibri"/>
          <w:sz w:val="18"/>
          <w:szCs w:val="18"/>
        </w:rPr>
        <w:t>Guadalajara Jalisco, a ___ de ___ del 2019.</w:t>
      </w:r>
    </w:p>
    <w:p w14:paraId="363B2156" w14:textId="77777777" w:rsidR="00E91AAF" w:rsidRDefault="00E91AAF">
      <w:pPr>
        <w:tabs>
          <w:tab w:val="left" w:pos="5812"/>
        </w:tabs>
        <w:ind w:right="-6"/>
        <w:rPr>
          <w:rFonts w:ascii="Calibri" w:eastAsia="Calibri" w:hAnsi="Calibri" w:cs="Calibri"/>
          <w:b/>
          <w:sz w:val="18"/>
          <w:szCs w:val="18"/>
        </w:rPr>
      </w:pPr>
    </w:p>
    <w:p w14:paraId="157AA421" w14:textId="77777777" w:rsidR="00E91AAF" w:rsidRDefault="00E430FB">
      <w:pPr>
        <w:tabs>
          <w:tab w:val="left" w:pos="5812"/>
        </w:tabs>
        <w:ind w:right="-6"/>
        <w:jc w:val="center"/>
        <w:rPr>
          <w:rFonts w:ascii="Calibri" w:eastAsia="Calibri" w:hAnsi="Calibri" w:cs="Calibri"/>
          <w:b/>
          <w:sz w:val="18"/>
          <w:szCs w:val="18"/>
        </w:rPr>
      </w:pPr>
      <w:r>
        <w:rPr>
          <w:rFonts w:ascii="Calibri" w:eastAsia="Calibri" w:hAnsi="Calibri" w:cs="Calibri"/>
          <w:b/>
          <w:sz w:val="18"/>
          <w:szCs w:val="18"/>
        </w:rPr>
        <w:t>ANVERSO</w:t>
      </w:r>
    </w:p>
    <w:p w14:paraId="1CF74F32" w14:textId="77777777" w:rsidR="00E91AAF" w:rsidRDefault="00E430FB">
      <w:pPr>
        <w:spacing w:before="280"/>
        <w:jc w:val="center"/>
        <w:rPr>
          <w:rFonts w:ascii="Calibri" w:eastAsia="Calibri" w:hAnsi="Calibri" w:cs="Calibri"/>
          <w:b/>
          <w:sz w:val="18"/>
          <w:szCs w:val="18"/>
        </w:rPr>
      </w:pPr>
      <w:r>
        <w:rPr>
          <w:noProof/>
        </w:rPr>
        <mc:AlternateContent>
          <mc:Choice Requires="wps">
            <w:drawing>
              <wp:anchor distT="0" distB="0" distL="114300" distR="114300" simplePos="0" relativeHeight="251658240" behindDoc="0" locked="0" layoutInCell="1" hidden="0" allowOverlap="1" wp14:anchorId="391AD52D" wp14:editId="5570EBB3">
                <wp:simplePos x="0" y="0"/>
                <wp:positionH relativeFrom="column">
                  <wp:posOffset>1524000</wp:posOffset>
                </wp:positionH>
                <wp:positionV relativeFrom="paragraph">
                  <wp:posOffset>127000</wp:posOffset>
                </wp:positionV>
                <wp:extent cx="3187700" cy="1866900"/>
                <wp:effectExtent l="0" t="0" r="0" b="0"/>
                <wp:wrapNone/>
                <wp:docPr id="2" name="Rectángulo 2"/>
                <wp:cNvGraphicFramePr/>
                <a:graphic xmlns:a="http://schemas.openxmlformats.org/drawingml/2006/main">
                  <a:graphicData uri="http://schemas.microsoft.com/office/word/2010/wordprocessingShape">
                    <wps:wsp>
                      <wps:cNvSpPr/>
                      <wps:spPr>
                        <a:xfrm>
                          <a:off x="3771680" y="2869913"/>
                          <a:ext cx="3148640" cy="1820174"/>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4754EFE2" w14:textId="77777777" w:rsidR="00493D59" w:rsidRDefault="00493D59">
                            <w:pPr>
                              <w:textDirection w:val="btLr"/>
                            </w:pPr>
                          </w:p>
                        </w:txbxContent>
                      </wps:txbx>
                      <wps:bodyPr spcFirstLastPara="1" wrap="square" lIns="91425" tIns="91425" rIns="91425" bIns="91425" anchor="ctr" anchorCtr="0"/>
                    </wps:wsp>
                  </a:graphicData>
                </a:graphic>
              </wp:anchor>
            </w:drawing>
          </mc:Choice>
          <mc:Fallback>
            <w:pict>
              <v:rect w14:anchorId="391AD52D" id="Rectángulo 2" o:spid="_x0000_s1026" style="position:absolute;left:0;text-align:left;margin-left:120pt;margin-top:10pt;width:251pt;height:147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">
                <v:stroke startarrowwidth="narrow" startarrowlength="short" endarrowwidth="narrow" endarrowlength="short" miterlimit="5243f"/>
                <v:textbox inset="2.53958mm,2.53958mm,2.53958mm,2.53958mm">
                  <w:txbxContent>
                    <w:p w14:paraId="4754EFE2" w14:textId="77777777" w:rsidR="00493D59" w:rsidRDefault="00493D59">
                      <w:pPr>
                        <w:textDirection w:val="btLr"/>
                      </w:pPr>
                    </w:p>
                  </w:txbxContent>
                </v:textbox>
              </v:rect>
            </w:pict>
          </mc:Fallback>
        </mc:AlternateContent>
      </w:r>
    </w:p>
    <w:p w14:paraId="56A5F666" w14:textId="77777777" w:rsidR="00E91AAF" w:rsidRDefault="00E91AAF">
      <w:pPr>
        <w:spacing w:before="280"/>
        <w:jc w:val="center"/>
        <w:rPr>
          <w:rFonts w:ascii="Calibri" w:eastAsia="Calibri" w:hAnsi="Calibri" w:cs="Calibri"/>
          <w:b/>
          <w:sz w:val="18"/>
          <w:szCs w:val="18"/>
        </w:rPr>
      </w:pPr>
    </w:p>
    <w:p w14:paraId="37EA7A9A" w14:textId="77777777" w:rsidR="00E91AAF" w:rsidRDefault="00E91AAF">
      <w:pPr>
        <w:spacing w:before="280"/>
        <w:jc w:val="center"/>
        <w:rPr>
          <w:rFonts w:ascii="Calibri" w:eastAsia="Calibri" w:hAnsi="Calibri" w:cs="Calibri"/>
          <w:b/>
          <w:sz w:val="18"/>
          <w:szCs w:val="18"/>
        </w:rPr>
      </w:pPr>
    </w:p>
    <w:p w14:paraId="396E2DBA" w14:textId="77777777" w:rsidR="00E91AAF" w:rsidRDefault="00E91AAF">
      <w:pPr>
        <w:spacing w:before="280"/>
        <w:jc w:val="center"/>
        <w:rPr>
          <w:rFonts w:ascii="Calibri" w:eastAsia="Calibri" w:hAnsi="Calibri" w:cs="Calibri"/>
          <w:b/>
          <w:sz w:val="18"/>
          <w:szCs w:val="18"/>
        </w:rPr>
      </w:pPr>
    </w:p>
    <w:p w14:paraId="52DD12DC" w14:textId="77777777" w:rsidR="00E91AAF" w:rsidRDefault="00E91AAF">
      <w:pPr>
        <w:spacing w:before="280"/>
        <w:jc w:val="center"/>
        <w:rPr>
          <w:rFonts w:ascii="Calibri" w:eastAsia="Calibri" w:hAnsi="Calibri" w:cs="Calibri"/>
          <w:b/>
          <w:sz w:val="18"/>
          <w:szCs w:val="18"/>
        </w:rPr>
      </w:pPr>
    </w:p>
    <w:p w14:paraId="0629570B" w14:textId="77777777" w:rsidR="00E91AAF" w:rsidRDefault="00E91AAF">
      <w:pPr>
        <w:spacing w:before="280"/>
        <w:jc w:val="center"/>
        <w:rPr>
          <w:rFonts w:ascii="Calibri" w:eastAsia="Calibri" w:hAnsi="Calibri" w:cs="Calibri"/>
          <w:b/>
          <w:sz w:val="18"/>
          <w:szCs w:val="18"/>
        </w:rPr>
      </w:pPr>
    </w:p>
    <w:p w14:paraId="7AFD01A8" w14:textId="77777777" w:rsidR="00E91AAF" w:rsidRDefault="00E430FB">
      <w:pPr>
        <w:spacing w:before="280"/>
        <w:jc w:val="center"/>
        <w:rPr>
          <w:rFonts w:ascii="Calibri" w:eastAsia="Calibri" w:hAnsi="Calibri" w:cs="Calibri"/>
          <w:b/>
          <w:sz w:val="18"/>
          <w:szCs w:val="18"/>
        </w:rPr>
      </w:pPr>
      <w:r>
        <w:rPr>
          <w:rFonts w:ascii="Calibri" w:eastAsia="Calibri" w:hAnsi="Calibri" w:cs="Calibri"/>
          <w:b/>
          <w:sz w:val="18"/>
          <w:szCs w:val="18"/>
        </w:rPr>
        <w:t>REVERSO</w:t>
      </w:r>
    </w:p>
    <w:p w14:paraId="573580DE" w14:textId="77777777" w:rsidR="00E91AAF" w:rsidRDefault="00E430FB">
      <w:pPr>
        <w:spacing w:before="280"/>
        <w:jc w:val="center"/>
        <w:rPr>
          <w:rFonts w:ascii="Calibri" w:eastAsia="Calibri" w:hAnsi="Calibri" w:cs="Calibri"/>
          <w:b/>
          <w:sz w:val="18"/>
          <w:szCs w:val="18"/>
        </w:rPr>
      </w:pPr>
      <w:r>
        <w:rPr>
          <w:noProof/>
        </w:rPr>
        <mc:AlternateContent>
          <mc:Choice Requires="wps">
            <w:drawing>
              <wp:anchor distT="0" distB="0" distL="114300" distR="114300" simplePos="0" relativeHeight="251659264" behindDoc="0" locked="0" layoutInCell="1" hidden="0" allowOverlap="1" wp14:anchorId="680F0F63" wp14:editId="24CE2F3E">
                <wp:simplePos x="0" y="0"/>
                <wp:positionH relativeFrom="column">
                  <wp:posOffset>1511300</wp:posOffset>
                </wp:positionH>
                <wp:positionV relativeFrom="paragraph">
                  <wp:posOffset>38100</wp:posOffset>
                </wp:positionV>
                <wp:extent cx="3213100" cy="1676400"/>
                <wp:effectExtent l="0" t="0" r="0" b="0"/>
                <wp:wrapNone/>
                <wp:docPr id="1" name="Rectángulo 1"/>
                <wp:cNvGraphicFramePr/>
                <a:graphic xmlns:a="http://schemas.openxmlformats.org/drawingml/2006/main">
                  <a:graphicData uri="http://schemas.microsoft.com/office/word/2010/wordprocessingShape">
                    <wps:wsp>
                      <wps:cNvSpPr/>
                      <wps:spPr>
                        <a:xfrm>
                          <a:off x="3758740" y="2964804"/>
                          <a:ext cx="3174520" cy="1630393"/>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744A70A1" w14:textId="77777777" w:rsidR="00493D59" w:rsidRDefault="00493D59">
                            <w:pPr>
                              <w:textDirection w:val="btLr"/>
                            </w:pPr>
                          </w:p>
                        </w:txbxContent>
                      </wps:txbx>
                      <wps:bodyPr spcFirstLastPara="1" wrap="square" lIns="91425" tIns="91425" rIns="91425" bIns="91425" anchor="ctr" anchorCtr="0"/>
                    </wps:wsp>
                  </a:graphicData>
                </a:graphic>
              </wp:anchor>
            </w:drawing>
          </mc:Choice>
          <mc:Fallback>
            <w:pict>
              <v:rect w14:anchorId="680F0F63" id="Rectángulo 1" o:spid="_x0000_s1027" style="position:absolute;left:0;text-align:left;margin-left:119pt;margin-top:3pt;width:253pt;height:13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">
                <v:stroke startarrowwidth="narrow" startarrowlength="short" endarrowwidth="narrow" endarrowlength="short" miterlimit="5243f"/>
                <v:textbox inset="2.53958mm,2.53958mm,2.53958mm,2.53958mm">
                  <w:txbxContent>
                    <w:p w14:paraId="744A70A1" w14:textId="77777777" w:rsidR="00493D59" w:rsidRDefault="00493D59">
                      <w:pPr>
                        <w:textDirection w:val="btLr"/>
                      </w:pPr>
                    </w:p>
                  </w:txbxContent>
                </v:textbox>
              </v:rect>
            </w:pict>
          </mc:Fallback>
        </mc:AlternateContent>
      </w:r>
    </w:p>
    <w:p w14:paraId="3A9DA1C9" w14:textId="77777777" w:rsidR="00E91AAF" w:rsidRDefault="00E91AAF">
      <w:pPr>
        <w:spacing w:before="280"/>
        <w:jc w:val="center"/>
        <w:rPr>
          <w:rFonts w:ascii="Calibri" w:eastAsia="Calibri" w:hAnsi="Calibri" w:cs="Calibri"/>
          <w:b/>
          <w:sz w:val="18"/>
          <w:szCs w:val="18"/>
        </w:rPr>
      </w:pPr>
    </w:p>
    <w:p w14:paraId="4C546D64" w14:textId="77777777" w:rsidR="00E91AAF" w:rsidRDefault="00E91AAF">
      <w:pPr>
        <w:spacing w:before="280"/>
        <w:jc w:val="center"/>
        <w:rPr>
          <w:rFonts w:ascii="Calibri" w:eastAsia="Calibri" w:hAnsi="Calibri" w:cs="Calibri"/>
          <w:b/>
          <w:sz w:val="18"/>
          <w:szCs w:val="18"/>
        </w:rPr>
      </w:pPr>
    </w:p>
    <w:p w14:paraId="5DF57935" w14:textId="77777777" w:rsidR="00E91AAF" w:rsidRDefault="00E91AAF">
      <w:pPr>
        <w:spacing w:before="280"/>
        <w:jc w:val="center"/>
        <w:rPr>
          <w:rFonts w:ascii="Calibri" w:eastAsia="Calibri" w:hAnsi="Calibri" w:cs="Calibri"/>
          <w:b/>
          <w:sz w:val="18"/>
          <w:szCs w:val="18"/>
        </w:rPr>
      </w:pPr>
    </w:p>
    <w:p w14:paraId="2D37C4F7" w14:textId="77777777" w:rsidR="00E91AAF" w:rsidRDefault="00E91AAF">
      <w:pPr>
        <w:spacing w:before="280"/>
        <w:jc w:val="center"/>
        <w:rPr>
          <w:rFonts w:ascii="Calibri" w:eastAsia="Calibri" w:hAnsi="Calibri" w:cs="Calibri"/>
          <w:b/>
          <w:sz w:val="18"/>
          <w:szCs w:val="18"/>
        </w:rPr>
      </w:pPr>
    </w:p>
    <w:p w14:paraId="4F8C01FC" w14:textId="77777777" w:rsidR="00E91AAF" w:rsidRDefault="00E91AAF">
      <w:pPr>
        <w:keepNext/>
        <w:rPr>
          <w:rFonts w:ascii="Calibri" w:eastAsia="Calibri" w:hAnsi="Calibri" w:cs="Calibri"/>
          <w:b/>
          <w:i/>
          <w:smallCaps/>
          <w:sz w:val="18"/>
          <w:szCs w:val="18"/>
        </w:rPr>
      </w:pPr>
    </w:p>
    <w:p w14:paraId="4934FA9C" w14:textId="77777777" w:rsidR="00E91AAF" w:rsidRDefault="00E91AAF">
      <w:pPr>
        <w:keepNext/>
        <w:rPr>
          <w:rFonts w:ascii="Calibri" w:eastAsia="Calibri" w:hAnsi="Calibri" w:cs="Calibri"/>
          <w:b/>
          <w:i/>
          <w:smallCaps/>
          <w:sz w:val="18"/>
          <w:szCs w:val="18"/>
        </w:rPr>
      </w:pPr>
    </w:p>
    <w:p w14:paraId="107F1940" w14:textId="77777777" w:rsidR="00E91AAF" w:rsidRDefault="00E430FB">
      <w:pPr>
        <w:keepNext/>
        <w:jc w:val="center"/>
        <w:rPr>
          <w:rFonts w:ascii="Calibri" w:eastAsia="Calibri" w:hAnsi="Calibri" w:cs="Calibri"/>
          <w:smallCaps/>
          <w:sz w:val="18"/>
          <w:szCs w:val="18"/>
        </w:rPr>
      </w:pPr>
      <w:r>
        <w:rPr>
          <w:rFonts w:ascii="Calibri" w:eastAsia="Calibri" w:hAnsi="Calibri" w:cs="Calibri"/>
          <w:b/>
          <w:smallCaps/>
          <w:sz w:val="18"/>
          <w:szCs w:val="18"/>
        </w:rPr>
        <w:t>Nombre, Cargo y Firma del Representante</w:t>
      </w:r>
    </w:p>
    <w:p w14:paraId="76F87946" w14:textId="77777777" w:rsidR="00E91AAF" w:rsidRDefault="00E430FB">
      <w:pPr>
        <w:ind w:right="20"/>
        <w:jc w:val="center"/>
        <w:rPr>
          <w:rFonts w:ascii="Calibri" w:eastAsia="Calibri" w:hAnsi="Calibri" w:cs="Calibri"/>
          <w:b/>
          <w:smallCaps/>
          <w:sz w:val="18"/>
          <w:szCs w:val="18"/>
        </w:rPr>
      </w:pPr>
      <w:r>
        <w:rPr>
          <w:rFonts w:ascii="Calibri" w:eastAsia="Calibri" w:hAnsi="Calibri" w:cs="Calibri"/>
          <w:b/>
          <w:smallCaps/>
          <w:sz w:val="18"/>
          <w:szCs w:val="18"/>
        </w:rPr>
        <w:t>Legal</w:t>
      </w:r>
    </w:p>
    <w:p w14:paraId="35516825" w14:textId="77777777" w:rsidR="00E91AAF" w:rsidRDefault="00E91AAF">
      <w:pPr>
        <w:jc w:val="center"/>
        <w:rPr>
          <w:rFonts w:ascii="Calibri" w:eastAsia="Calibri" w:hAnsi="Calibri" w:cs="Calibri"/>
          <w:b/>
          <w:sz w:val="18"/>
          <w:szCs w:val="18"/>
        </w:rPr>
      </w:pPr>
    </w:p>
    <w:p w14:paraId="0F1514B5" w14:textId="77777777" w:rsidR="00E91AAF" w:rsidRDefault="00E91AAF">
      <w:pPr>
        <w:jc w:val="center"/>
        <w:rPr>
          <w:rFonts w:ascii="Calibri" w:eastAsia="Calibri" w:hAnsi="Calibri" w:cs="Calibri"/>
          <w:b/>
          <w:sz w:val="18"/>
          <w:szCs w:val="18"/>
        </w:rPr>
      </w:pPr>
    </w:p>
    <w:p w14:paraId="36C81F3F" w14:textId="77777777" w:rsidR="00E91AAF" w:rsidRDefault="00E91AAF">
      <w:pPr>
        <w:jc w:val="center"/>
        <w:rPr>
          <w:rFonts w:ascii="Calibri" w:eastAsia="Calibri" w:hAnsi="Calibri" w:cs="Calibri"/>
          <w:b/>
          <w:sz w:val="18"/>
          <w:szCs w:val="18"/>
        </w:rPr>
      </w:pPr>
    </w:p>
    <w:p w14:paraId="36639645" w14:textId="77777777" w:rsidR="00E91AAF" w:rsidRDefault="00E91AAF">
      <w:pPr>
        <w:jc w:val="center"/>
        <w:rPr>
          <w:rFonts w:ascii="Calibri" w:eastAsia="Calibri" w:hAnsi="Calibri" w:cs="Calibri"/>
          <w:b/>
          <w:sz w:val="18"/>
          <w:szCs w:val="18"/>
        </w:rPr>
      </w:pPr>
    </w:p>
    <w:p w14:paraId="25889B80" w14:textId="77777777" w:rsidR="00E91AAF" w:rsidRDefault="00E91AAF">
      <w:pPr>
        <w:jc w:val="center"/>
        <w:rPr>
          <w:rFonts w:ascii="Calibri" w:eastAsia="Calibri" w:hAnsi="Calibri" w:cs="Calibri"/>
          <w:b/>
          <w:sz w:val="18"/>
          <w:szCs w:val="18"/>
        </w:rPr>
      </w:pPr>
    </w:p>
    <w:p w14:paraId="2D22075A" w14:textId="4D89ECB2" w:rsidR="00E91AAF" w:rsidRDefault="00E430FB" w:rsidP="00D43995">
      <w:pPr>
        <w:jc w:val="center"/>
        <w:rPr>
          <w:rFonts w:ascii="Calibri" w:eastAsia="Calibri" w:hAnsi="Calibri" w:cs="Calibri"/>
          <w:b/>
          <w:color w:val="080808"/>
          <w:sz w:val="18"/>
          <w:szCs w:val="18"/>
        </w:rPr>
      </w:pPr>
      <w:r>
        <w:br w:type="page"/>
      </w:r>
      <w:r>
        <w:rPr>
          <w:rFonts w:ascii="Calibri" w:eastAsia="Calibri" w:hAnsi="Calibri" w:cs="Calibri"/>
          <w:b/>
          <w:color w:val="080808"/>
          <w:sz w:val="18"/>
          <w:szCs w:val="18"/>
        </w:rPr>
        <w:lastRenderedPageBreak/>
        <w:t>ANEXO 11</w:t>
      </w:r>
    </w:p>
    <w:p w14:paraId="0D80C19E" w14:textId="77777777" w:rsidR="00E91AAF" w:rsidRDefault="00E91AAF">
      <w:pPr>
        <w:jc w:val="center"/>
        <w:rPr>
          <w:rFonts w:ascii="Calibri" w:eastAsia="Calibri" w:hAnsi="Calibri" w:cs="Calibri"/>
          <w:b/>
          <w:color w:val="080808"/>
          <w:sz w:val="18"/>
          <w:szCs w:val="18"/>
        </w:rPr>
      </w:pPr>
    </w:p>
    <w:p w14:paraId="1F908D89" w14:textId="77777777" w:rsidR="00E91AAF" w:rsidRDefault="00E430FB">
      <w:pPr>
        <w:jc w:val="center"/>
        <w:rPr>
          <w:rFonts w:ascii="Calibri" w:eastAsia="Calibri" w:hAnsi="Calibri" w:cs="Calibri"/>
          <w:b/>
          <w:color w:val="080808"/>
          <w:sz w:val="18"/>
          <w:szCs w:val="18"/>
          <w:highlight w:val="yellow"/>
        </w:rPr>
      </w:pPr>
      <w:r>
        <w:rPr>
          <w:rFonts w:ascii="Calibri" w:eastAsia="Calibri" w:hAnsi="Calibri" w:cs="Calibri"/>
          <w:b/>
          <w:color w:val="080808"/>
          <w:sz w:val="18"/>
          <w:szCs w:val="18"/>
        </w:rPr>
        <w:t xml:space="preserve"> </w:t>
      </w:r>
      <w:r w:rsidRPr="00C303AB">
        <w:rPr>
          <w:rFonts w:ascii="Calibri" w:eastAsia="Calibri" w:hAnsi="Calibri" w:cs="Calibri"/>
          <w:b/>
          <w:color w:val="080808"/>
          <w:sz w:val="18"/>
          <w:szCs w:val="18"/>
        </w:rPr>
        <w:t>(SOLO PARA PROVEEDORES NACIONALES)</w:t>
      </w:r>
    </w:p>
    <w:p w14:paraId="07929106" w14:textId="77777777" w:rsidR="00E91AAF" w:rsidRDefault="00E91AAF">
      <w:pPr>
        <w:jc w:val="center"/>
        <w:rPr>
          <w:rFonts w:ascii="Calibri" w:eastAsia="Calibri" w:hAnsi="Calibri" w:cs="Calibri"/>
          <w:b/>
          <w:sz w:val="18"/>
          <w:szCs w:val="18"/>
        </w:rPr>
      </w:pPr>
    </w:p>
    <w:p w14:paraId="381B888E" w14:textId="77777777" w:rsidR="005C1070" w:rsidRDefault="005C1070" w:rsidP="005C1070">
      <w:pPr>
        <w:jc w:val="center"/>
        <w:rPr>
          <w:rFonts w:ascii="Calibri" w:eastAsia="Calibri" w:hAnsi="Calibri" w:cs="Calibri"/>
          <w:b/>
          <w:smallCaps/>
          <w:sz w:val="18"/>
          <w:szCs w:val="18"/>
        </w:rPr>
      </w:pPr>
      <w:r>
        <w:rPr>
          <w:rFonts w:ascii="Calibri" w:eastAsia="Calibri" w:hAnsi="Calibri" w:cs="Calibri"/>
          <w:b/>
          <w:smallCaps/>
          <w:sz w:val="18"/>
          <w:szCs w:val="18"/>
        </w:rPr>
        <w:t xml:space="preserve">LICITACIÓN PÚBLICA LOCAL </w:t>
      </w:r>
      <w:r w:rsidRPr="009530AD">
        <w:rPr>
          <w:rFonts w:ascii="Calibri" w:eastAsia="Calibri" w:hAnsi="Calibri" w:cs="Calibri"/>
          <w:b/>
          <w:smallCaps/>
          <w:sz w:val="18"/>
          <w:szCs w:val="18"/>
        </w:rPr>
        <w:t>CEAJ-</w:t>
      </w:r>
      <w:r>
        <w:rPr>
          <w:rFonts w:ascii="Calibri" w:eastAsia="Calibri" w:hAnsi="Calibri" w:cs="Calibri"/>
          <w:b/>
          <w:smallCaps/>
          <w:sz w:val="18"/>
          <w:szCs w:val="18"/>
        </w:rPr>
        <w:t xml:space="preserve">DT-DAPTAR-LPL-015/2019 </w:t>
      </w:r>
    </w:p>
    <w:p w14:paraId="13528CA6" w14:textId="77777777" w:rsidR="005C1070" w:rsidRDefault="005C1070" w:rsidP="005C1070">
      <w:pPr>
        <w:jc w:val="center"/>
        <w:rPr>
          <w:rFonts w:ascii="Calibri" w:eastAsia="Calibri" w:hAnsi="Calibri" w:cs="Calibri"/>
          <w:b/>
          <w:sz w:val="18"/>
          <w:szCs w:val="18"/>
          <w:highlight w:val="white"/>
        </w:rPr>
      </w:pPr>
      <w:r>
        <w:rPr>
          <w:rFonts w:ascii="Calibri" w:eastAsia="Calibri" w:hAnsi="Calibri" w:cs="Calibri"/>
          <w:b/>
          <w:smallCaps/>
          <w:sz w:val="18"/>
          <w:szCs w:val="18"/>
        </w:rPr>
        <w:t>SIN</w:t>
      </w:r>
      <w:r>
        <w:rPr>
          <w:rFonts w:ascii="Calibri" w:eastAsia="Calibri" w:hAnsi="Calibri" w:cs="Calibri"/>
          <w:b/>
          <w:sz w:val="18"/>
          <w:szCs w:val="18"/>
        </w:rPr>
        <w:t xml:space="preserve"> CONCURRENCIA </w:t>
      </w:r>
      <w:r>
        <w:rPr>
          <w:rFonts w:ascii="Calibri" w:eastAsia="Calibri" w:hAnsi="Calibri" w:cs="Calibri"/>
          <w:b/>
          <w:sz w:val="18"/>
          <w:szCs w:val="18"/>
          <w:highlight w:val="white"/>
        </w:rPr>
        <w:t>DEL COMITÉ</w:t>
      </w:r>
    </w:p>
    <w:p w14:paraId="60EA86B5" w14:textId="77777777" w:rsidR="005C1070" w:rsidRDefault="005C1070" w:rsidP="005C1070">
      <w:pPr>
        <w:jc w:val="center"/>
        <w:rPr>
          <w:rFonts w:ascii="Calibri" w:eastAsia="Calibri" w:hAnsi="Calibri" w:cs="Calibri"/>
          <w:b/>
          <w:sz w:val="18"/>
          <w:szCs w:val="18"/>
        </w:rPr>
      </w:pPr>
    </w:p>
    <w:p w14:paraId="1F82EF7B" w14:textId="77777777" w:rsidR="00F646F6" w:rsidRDefault="00F646F6" w:rsidP="00F646F6">
      <w:pPr>
        <w:jc w:val="center"/>
      </w:pPr>
      <w:r w:rsidRPr="00573017">
        <w:rPr>
          <w:rFonts w:ascii="Calibri" w:eastAsia="Calibri" w:hAnsi="Calibri" w:cs="Calibri"/>
          <w:b/>
          <w:sz w:val="18"/>
          <w:szCs w:val="18"/>
        </w:rPr>
        <w:t>“</w:t>
      </w:r>
      <w:r>
        <w:rPr>
          <w:rFonts w:ascii="Calibri" w:eastAsia="Calibri" w:hAnsi="Calibri" w:cs="Calibri"/>
          <w:b/>
          <w:sz w:val="18"/>
          <w:szCs w:val="18"/>
        </w:rPr>
        <w:t>SERVICIO DE CONTRATACIÓN DE AUDITOR EXTERNO PARA LA VERIFICACIÓN DE LA ADECUADA APLICACIÓN DE CRITERIO Y REQUISITOS EN LA REALIZACIÓN DE TOMA DE MUESTRAS Y ANÁLISIS DE LOS PARÁMETROS ACREDITADOS ANTE LA ENTIDAD MEXICANA DE ACREDITACIÓN DEL LABORATORIO (CEL) DE LA COMISIÓN ESTATAL DEL AGUA DE JALISCO</w:t>
      </w:r>
      <w:r w:rsidRPr="00573017">
        <w:rPr>
          <w:rFonts w:ascii="Calibri" w:eastAsia="Calibri" w:hAnsi="Calibri" w:cs="Calibri"/>
          <w:b/>
          <w:sz w:val="18"/>
          <w:szCs w:val="18"/>
        </w:rPr>
        <w:t>”</w:t>
      </w:r>
    </w:p>
    <w:p w14:paraId="1F6ECDB6" w14:textId="3F4A4B92" w:rsidR="00E91AAF" w:rsidRDefault="00E91AAF">
      <w:pPr>
        <w:jc w:val="center"/>
        <w:rPr>
          <w:rFonts w:ascii="Calibri" w:eastAsia="Calibri" w:hAnsi="Calibri" w:cs="Calibri"/>
          <w:b/>
          <w:smallCaps/>
          <w:sz w:val="18"/>
          <w:szCs w:val="18"/>
        </w:rPr>
      </w:pPr>
    </w:p>
    <w:p w14:paraId="6AAABEB3" w14:textId="77777777" w:rsidR="00747FE8" w:rsidRDefault="00747FE8">
      <w:pPr>
        <w:jc w:val="center"/>
        <w:rPr>
          <w:rFonts w:ascii="Calibri" w:eastAsia="Calibri" w:hAnsi="Calibri" w:cs="Calibri"/>
          <w:b/>
          <w:smallCaps/>
          <w:sz w:val="18"/>
          <w:szCs w:val="18"/>
        </w:rPr>
      </w:pPr>
    </w:p>
    <w:p w14:paraId="3362C0BB" w14:textId="77777777" w:rsidR="00747FE8" w:rsidRDefault="00747FE8">
      <w:pPr>
        <w:jc w:val="center"/>
        <w:rPr>
          <w:rFonts w:ascii="Calibri" w:eastAsia="Calibri" w:hAnsi="Calibri" w:cs="Calibri"/>
          <w:b/>
          <w:sz w:val="18"/>
          <w:szCs w:val="18"/>
        </w:rPr>
      </w:pPr>
    </w:p>
    <w:p w14:paraId="78D68A0B" w14:textId="77777777" w:rsidR="00E91AAF" w:rsidRDefault="00E430FB">
      <w:pPr>
        <w:jc w:val="center"/>
        <w:rPr>
          <w:rFonts w:ascii="Calibri" w:eastAsia="Calibri" w:hAnsi="Calibri" w:cs="Calibri"/>
          <w:b/>
          <w:sz w:val="18"/>
          <w:szCs w:val="18"/>
        </w:rPr>
      </w:pPr>
      <w:r>
        <w:rPr>
          <w:rFonts w:ascii="Calibri" w:eastAsia="Calibri" w:hAnsi="Calibri" w:cs="Calibri"/>
          <w:b/>
          <w:sz w:val="18"/>
          <w:szCs w:val="18"/>
        </w:rPr>
        <w:t>MANIFESTACIÓN DE ESTAR AL CORRIENTE EN MIS OBLIGACIONES PATRONALES Y TRIBUTARIAS.</w:t>
      </w:r>
    </w:p>
    <w:p w14:paraId="597ABA69" w14:textId="77777777" w:rsidR="00E91AAF" w:rsidRDefault="00E91AAF">
      <w:pPr>
        <w:jc w:val="center"/>
        <w:rPr>
          <w:rFonts w:ascii="Calibri" w:eastAsia="Calibri" w:hAnsi="Calibri" w:cs="Calibri"/>
          <w:b/>
          <w:sz w:val="18"/>
          <w:szCs w:val="18"/>
        </w:rPr>
      </w:pPr>
    </w:p>
    <w:p w14:paraId="544E3612" w14:textId="77777777" w:rsidR="00E91AAF" w:rsidRDefault="00E91AAF">
      <w:pPr>
        <w:tabs>
          <w:tab w:val="left" w:pos="5670"/>
        </w:tabs>
        <w:jc w:val="both"/>
        <w:rPr>
          <w:rFonts w:ascii="Calibri" w:eastAsia="Calibri" w:hAnsi="Calibri" w:cs="Calibri"/>
          <w:sz w:val="18"/>
          <w:szCs w:val="18"/>
        </w:rPr>
      </w:pPr>
    </w:p>
    <w:p w14:paraId="577D27E8" w14:textId="77777777" w:rsidR="00E91AAF" w:rsidRDefault="00E430FB">
      <w:pPr>
        <w:jc w:val="right"/>
        <w:rPr>
          <w:rFonts w:ascii="Calibri" w:eastAsia="Calibri" w:hAnsi="Calibri" w:cs="Calibri"/>
          <w:sz w:val="18"/>
          <w:szCs w:val="18"/>
        </w:rPr>
      </w:pPr>
      <w:r>
        <w:rPr>
          <w:rFonts w:ascii="Calibri" w:eastAsia="Calibri" w:hAnsi="Calibri" w:cs="Calibri"/>
          <w:sz w:val="18"/>
          <w:szCs w:val="18"/>
        </w:rPr>
        <w:t>Guadalajara Jalisco, a __ de ____ del 2019.</w:t>
      </w:r>
    </w:p>
    <w:p w14:paraId="7770C12D" w14:textId="77777777" w:rsidR="00E91AAF" w:rsidRDefault="00E91AAF">
      <w:pPr>
        <w:rPr>
          <w:rFonts w:ascii="Calibri" w:eastAsia="Calibri" w:hAnsi="Calibri" w:cs="Calibri"/>
          <w:sz w:val="18"/>
          <w:szCs w:val="18"/>
        </w:rPr>
      </w:pPr>
    </w:p>
    <w:p w14:paraId="3BAFC9A5" w14:textId="77777777" w:rsidR="00E91AAF" w:rsidRDefault="00E91AAF">
      <w:pPr>
        <w:rPr>
          <w:rFonts w:ascii="Calibri" w:eastAsia="Calibri" w:hAnsi="Calibri" w:cs="Calibri"/>
          <w:b/>
          <w:highlight w:val="white"/>
        </w:rPr>
      </w:pPr>
    </w:p>
    <w:p w14:paraId="17FA24A4" w14:textId="77777777" w:rsidR="00622376" w:rsidRDefault="00536417">
      <w:pPr>
        <w:rPr>
          <w:rFonts w:ascii="Calibri" w:eastAsia="Calibri" w:hAnsi="Calibri" w:cs="Calibri"/>
          <w:b/>
          <w:sz w:val="18"/>
          <w:szCs w:val="18"/>
        </w:rPr>
      </w:pPr>
      <w:r>
        <w:rPr>
          <w:rFonts w:ascii="Calibri" w:eastAsia="Calibri" w:hAnsi="Calibri" w:cs="Calibri"/>
          <w:b/>
          <w:sz w:val="18"/>
          <w:szCs w:val="18"/>
          <w:highlight w:val="white"/>
        </w:rPr>
        <w:t>C</w:t>
      </w:r>
      <w:r w:rsidR="00622376">
        <w:rPr>
          <w:rFonts w:ascii="Calibri" w:eastAsia="Calibri" w:hAnsi="Calibri" w:cs="Calibri"/>
          <w:b/>
          <w:sz w:val="18"/>
          <w:szCs w:val="18"/>
          <w:highlight w:val="white"/>
        </w:rPr>
        <w:t xml:space="preserve">OMISIÓN ESTATAL DEL AGUA DE JALISCO </w:t>
      </w:r>
    </w:p>
    <w:p w14:paraId="50D4CF09" w14:textId="725C67CA" w:rsidR="00536417" w:rsidRDefault="00536417">
      <w:pPr>
        <w:rPr>
          <w:rFonts w:ascii="Calibri" w:eastAsia="Calibri" w:hAnsi="Calibri" w:cs="Calibri"/>
          <w:b/>
          <w:sz w:val="18"/>
          <w:szCs w:val="18"/>
        </w:rPr>
      </w:pPr>
      <w:r w:rsidRPr="00536417">
        <w:rPr>
          <w:rFonts w:ascii="Calibri" w:eastAsia="Calibri" w:hAnsi="Calibri" w:cs="Calibri"/>
          <w:b/>
          <w:sz w:val="18"/>
          <w:szCs w:val="18"/>
        </w:rPr>
        <w:t>Director Área de Servicios Generales</w:t>
      </w:r>
      <w:r w:rsidR="007850D6">
        <w:rPr>
          <w:rFonts w:ascii="Calibri" w:eastAsia="Calibri" w:hAnsi="Calibri" w:cs="Calibri"/>
          <w:b/>
          <w:sz w:val="18"/>
          <w:szCs w:val="18"/>
        </w:rPr>
        <w:t xml:space="preserve"> y </w:t>
      </w:r>
    </w:p>
    <w:p w14:paraId="0D7DE060" w14:textId="6DE22A68" w:rsidR="007850D6" w:rsidRDefault="007850D6">
      <w:pPr>
        <w:rPr>
          <w:rFonts w:ascii="Calibri" w:eastAsia="Calibri" w:hAnsi="Calibri" w:cs="Calibri"/>
          <w:b/>
          <w:sz w:val="18"/>
          <w:szCs w:val="18"/>
        </w:rPr>
      </w:pPr>
      <w:r>
        <w:rPr>
          <w:rFonts w:ascii="Calibri" w:eastAsia="Calibri" w:hAnsi="Calibri" w:cs="Calibri"/>
          <w:b/>
          <w:sz w:val="18"/>
          <w:szCs w:val="18"/>
        </w:rPr>
        <w:t>Unidad Centralizada de Compras.</w:t>
      </w:r>
    </w:p>
    <w:p w14:paraId="611ACCE4" w14:textId="0F175E9E" w:rsidR="00E91AAF" w:rsidRDefault="00E430FB">
      <w:pPr>
        <w:rPr>
          <w:rFonts w:ascii="Calibri" w:eastAsia="Calibri" w:hAnsi="Calibri" w:cs="Calibri"/>
          <w:b/>
          <w:sz w:val="18"/>
          <w:szCs w:val="18"/>
        </w:rPr>
      </w:pPr>
      <w:r>
        <w:rPr>
          <w:rFonts w:ascii="Calibri" w:eastAsia="Calibri" w:hAnsi="Calibri" w:cs="Calibri"/>
          <w:b/>
          <w:sz w:val="18"/>
          <w:szCs w:val="18"/>
        </w:rPr>
        <w:t>PRESENTE.</w:t>
      </w:r>
    </w:p>
    <w:p w14:paraId="5C33369F" w14:textId="77777777" w:rsidR="00E91AAF" w:rsidRDefault="00E91AAF">
      <w:pPr>
        <w:tabs>
          <w:tab w:val="left" w:pos="5670"/>
        </w:tabs>
        <w:jc w:val="both"/>
        <w:rPr>
          <w:rFonts w:ascii="Calibri" w:eastAsia="Calibri" w:hAnsi="Calibri" w:cs="Calibri"/>
          <w:sz w:val="18"/>
          <w:szCs w:val="18"/>
        </w:rPr>
      </w:pPr>
    </w:p>
    <w:p w14:paraId="33C34BE7" w14:textId="77777777" w:rsidR="00E91AAF" w:rsidRDefault="00E91AAF">
      <w:pPr>
        <w:tabs>
          <w:tab w:val="left" w:pos="5670"/>
        </w:tabs>
        <w:jc w:val="both"/>
        <w:rPr>
          <w:rFonts w:ascii="Calibri" w:eastAsia="Calibri" w:hAnsi="Calibri" w:cs="Calibri"/>
          <w:sz w:val="18"/>
          <w:szCs w:val="18"/>
        </w:rPr>
      </w:pPr>
    </w:p>
    <w:p w14:paraId="6643A419" w14:textId="4704CC3A" w:rsidR="00E91AAF" w:rsidRPr="00622376" w:rsidRDefault="00E430FB" w:rsidP="00DC593D">
      <w:pPr>
        <w:tabs>
          <w:tab w:val="left" w:pos="1"/>
        </w:tabs>
        <w:jc w:val="both"/>
        <w:rPr>
          <w:rFonts w:ascii="Calibri" w:eastAsia="Calibri" w:hAnsi="Calibri" w:cs="Calibri"/>
          <w:b/>
          <w:sz w:val="18"/>
          <w:szCs w:val="18"/>
        </w:rPr>
      </w:pPr>
      <w:r>
        <w:rPr>
          <w:rFonts w:ascii="Calibri" w:eastAsia="Calibri" w:hAnsi="Calibri" w:cs="Calibri"/>
          <w:sz w:val="18"/>
          <w:szCs w:val="18"/>
        </w:rPr>
        <w:t xml:space="preserve">En cumplimiento con los requisitos establecidos en el presente Proceso de Adquisición para la </w:t>
      </w:r>
      <w:r>
        <w:rPr>
          <w:rFonts w:ascii="Calibri" w:eastAsia="Calibri" w:hAnsi="Calibri" w:cs="Calibri"/>
          <w:b/>
          <w:sz w:val="18"/>
          <w:szCs w:val="18"/>
        </w:rPr>
        <w:t xml:space="preserve">Licitación Pública </w:t>
      </w:r>
      <w:r w:rsidR="00536417" w:rsidRPr="00536417">
        <w:rPr>
          <w:rFonts w:ascii="Calibri" w:eastAsia="Calibri" w:hAnsi="Calibri" w:cs="Calibri"/>
          <w:b/>
          <w:sz w:val="18"/>
          <w:szCs w:val="18"/>
        </w:rPr>
        <w:t>Local</w:t>
      </w:r>
      <w:r w:rsidR="005C1070">
        <w:rPr>
          <w:rFonts w:ascii="Calibri" w:eastAsia="Calibri" w:hAnsi="Calibri" w:cs="Calibri"/>
          <w:b/>
          <w:sz w:val="18"/>
          <w:szCs w:val="18"/>
        </w:rPr>
        <w:t xml:space="preserve"> CEAJ-DT-DAPTAR-LPL-015/2019 Sin Concurrencia del Comité “</w:t>
      </w:r>
      <w:r w:rsidR="00F646F6">
        <w:rPr>
          <w:rFonts w:ascii="Calibri" w:eastAsia="Calibri" w:hAnsi="Calibri" w:cs="Calibri"/>
          <w:b/>
          <w:sz w:val="18"/>
          <w:szCs w:val="18"/>
        </w:rPr>
        <w:t>SERVICIO DE CONTRATACIÓN DE AUDITOR EXTERNO PARA LA VERIFICACIÓN DE LA ADECUADA APLICACIÓN DE CRITERIO Y REQUISITOS EN LA REALIZACIÓN DE TOMA DE MUESTRAS Y ANÁLISIS DE LOS PARÁMETROS ACREDITADOS ANTE LA ENTIDAD MEXICANA DE ACREDITACIÓN DEL LABORATORIO (CEL) DE LA COMISIÓN ESTATAL DEL AGUA DE JALISCO</w:t>
      </w:r>
      <w:r w:rsidR="00F646F6" w:rsidRPr="00573017">
        <w:rPr>
          <w:rFonts w:ascii="Calibri" w:eastAsia="Calibri" w:hAnsi="Calibri" w:cs="Calibri"/>
          <w:b/>
          <w:sz w:val="18"/>
          <w:szCs w:val="18"/>
        </w:rPr>
        <w:t>”</w:t>
      </w:r>
      <w:r w:rsidR="00DC593D">
        <w:rPr>
          <w:rFonts w:ascii="Calibri" w:eastAsia="Calibri" w:hAnsi="Calibri" w:cs="Calibri"/>
          <w:b/>
          <w:smallCaps/>
          <w:sz w:val="18"/>
          <w:szCs w:val="18"/>
        </w:rPr>
        <w:t xml:space="preserve">, </w:t>
      </w:r>
      <w:r>
        <w:rPr>
          <w:rFonts w:ascii="Calibri" w:eastAsia="Calibri" w:hAnsi="Calibri" w:cs="Calibri"/>
          <w:sz w:val="18"/>
          <w:szCs w:val="18"/>
        </w:rPr>
        <w:t xml:space="preserve">por medio del presente  manifiesto  bajo protesta de decir verdad a </w:t>
      </w:r>
      <w:r w:rsidR="005B1731">
        <w:rPr>
          <w:rFonts w:ascii="Calibri" w:eastAsia="Calibri" w:hAnsi="Calibri" w:cs="Calibri"/>
          <w:sz w:val="18"/>
          <w:szCs w:val="18"/>
        </w:rPr>
        <w:t xml:space="preserve">la </w:t>
      </w:r>
      <w:r w:rsidR="005B1731">
        <w:rPr>
          <w:rFonts w:ascii="Calibri" w:eastAsia="Calibri" w:hAnsi="Calibri" w:cs="Calibri"/>
          <w:b/>
          <w:sz w:val="18"/>
          <w:szCs w:val="18"/>
        </w:rPr>
        <w:t>“CEA”</w:t>
      </w:r>
      <w:r>
        <w:rPr>
          <w:rFonts w:ascii="Calibri" w:eastAsia="Calibri" w:hAnsi="Calibri" w:cs="Calibri"/>
          <w:sz w:val="18"/>
          <w:szCs w:val="18"/>
        </w:rPr>
        <w:t>, que el proveedor</w:t>
      </w:r>
      <w:r>
        <w:rPr>
          <w:rFonts w:ascii="Calibri" w:eastAsia="Calibri" w:hAnsi="Calibri" w:cs="Calibri"/>
          <w:b/>
          <w:sz w:val="18"/>
          <w:szCs w:val="18"/>
        </w:rPr>
        <w:t xml:space="preserve"> </w:t>
      </w:r>
      <w:r>
        <w:rPr>
          <w:rFonts w:ascii="Calibri" w:eastAsia="Calibri" w:hAnsi="Calibri" w:cs="Calibri"/>
          <w:i/>
          <w:sz w:val="18"/>
          <w:szCs w:val="18"/>
        </w:rPr>
        <w:t>(persona física o moral)</w:t>
      </w:r>
      <w:r>
        <w:rPr>
          <w:rFonts w:ascii="Calibri" w:eastAsia="Calibri" w:hAnsi="Calibri" w:cs="Calibri"/>
          <w:sz w:val="18"/>
          <w:szCs w:val="18"/>
        </w:rPr>
        <w:t xml:space="preserve">, a quien represento, está al corriente en sus obligaciones patronales como son: el pago de cuotas  de seguridad social, del </w:t>
      </w:r>
      <w:proofErr w:type="spellStart"/>
      <w:r>
        <w:rPr>
          <w:rFonts w:ascii="Calibri" w:eastAsia="Calibri" w:hAnsi="Calibri" w:cs="Calibri"/>
          <w:sz w:val="18"/>
          <w:szCs w:val="18"/>
        </w:rPr>
        <w:t>Infonavit</w:t>
      </w:r>
      <w:proofErr w:type="spellEnd"/>
      <w:r>
        <w:rPr>
          <w:rFonts w:ascii="Calibri" w:eastAsia="Calibri" w:hAnsi="Calibri" w:cs="Calibri"/>
          <w:sz w:val="18"/>
          <w:szCs w:val="18"/>
        </w:rPr>
        <w:t>, así como todas las obligaciones laborales y tributarias a que estoy obligado.</w:t>
      </w:r>
    </w:p>
    <w:p w14:paraId="4BFB425A" w14:textId="77777777" w:rsidR="00E91AAF" w:rsidRDefault="00E91AAF">
      <w:pPr>
        <w:tabs>
          <w:tab w:val="left" w:pos="1"/>
        </w:tabs>
        <w:jc w:val="both"/>
        <w:rPr>
          <w:rFonts w:ascii="Calibri" w:eastAsia="Calibri" w:hAnsi="Calibri" w:cs="Calibri"/>
          <w:sz w:val="18"/>
          <w:szCs w:val="18"/>
        </w:rPr>
      </w:pPr>
    </w:p>
    <w:p w14:paraId="012D466C" w14:textId="77777777" w:rsidR="00E91AAF" w:rsidRDefault="00E91AAF">
      <w:pPr>
        <w:tabs>
          <w:tab w:val="left" w:pos="1"/>
        </w:tabs>
        <w:jc w:val="both"/>
        <w:rPr>
          <w:rFonts w:ascii="Calibri" w:eastAsia="Calibri" w:hAnsi="Calibri" w:cs="Calibri"/>
          <w:sz w:val="18"/>
          <w:szCs w:val="18"/>
        </w:rPr>
      </w:pPr>
    </w:p>
    <w:p w14:paraId="40F35AE7" w14:textId="77777777" w:rsidR="00E91AAF" w:rsidRDefault="00E91AAF">
      <w:pPr>
        <w:tabs>
          <w:tab w:val="left" w:pos="5670"/>
        </w:tabs>
        <w:jc w:val="both"/>
        <w:rPr>
          <w:rFonts w:ascii="Calibri" w:eastAsia="Calibri" w:hAnsi="Calibri" w:cs="Calibri"/>
          <w:sz w:val="18"/>
          <w:szCs w:val="18"/>
        </w:rPr>
      </w:pPr>
    </w:p>
    <w:p w14:paraId="52F31633" w14:textId="77777777" w:rsidR="00E91AAF" w:rsidRDefault="00E91AAF">
      <w:pPr>
        <w:tabs>
          <w:tab w:val="left" w:pos="5670"/>
        </w:tabs>
        <w:jc w:val="both"/>
        <w:rPr>
          <w:rFonts w:ascii="Calibri" w:eastAsia="Calibri" w:hAnsi="Calibri" w:cs="Calibri"/>
          <w:sz w:val="18"/>
          <w:szCs w:val="18"/>
        </w:rPr>
      </w:pPr>
    </w:p>
    <w:p w14:paraId="52A7965E" w14:textId="77777777" w:rsidR="00E91AAF" w:rsidRDefault="00E91AAF">
      <w:pPr>
        <w:tabs>
          <w:tab w:val="left" w:pos="5670"/>
        </w:tabs>
        <w:jc w:val="both"/>
        <w:rPr>
          <w:rFonts w:ascii="Calibri" w:eastAsia="Calibri" w:hAnsi="Calibri" w:cs="Calibri"/>
          <w:sz w:val="18"/>
          <w:szCs w:val="18"/>
        </w:rPr>
      </w:pPr>
    </w:p>
    <w:p w14:paraId="024066F3" w14:textId="77777777" w:rsidR="00E91AAF" w:rsidRDefault="00E430FB">
      <w:pPr>
        <w:jc w:val="center"/>
        <w:rPr>
          <w:rFonts w:ascii="Calibri" w:eastAsia="Calibri" w:hAnsi="Calibri" w:cs="Calibri"/>
          <w:b/>
          <w:sz w:val="18"/>
          <w:szCs w:val="18"/>
          <w:highlight w:val="white"/>
        </w:rPr>
      </w:pPr>
      <w:r>
        <w:rPr>
          <w:rFonts w:ascii="Calibri" w:eastAsia="Calibri" w:hAnsi="Calibri" w:cs="Calibri"/>
          <w:b/>
          <w:sz w:val="18"/>
          <w:szCs w:val="18"/>
          <w:highlight w:val="white"/>
        </w:rPr>
        <w:t>ATENTAMENTE</w:t>
      </w:r>
    </w:p>
    <w:p w14:paraId="7BBA20BC" w14:textId="77777777" w:rsidR="00E91AAF" w:rsidRDefault="00E91AAF">
      <w:pPr>
        <w:jc w:val="center"/>
        <w:rPr>
          <w:rFonts w:ascii="Calibri" w:eastAsia="Calibri" w:hAnsi="Calibri" w:cs="Calibri"/>
          <w:b/>
          <w:sz w:val="18"/>
          <w:szCs w:val="18"/>
        </w:rPr>
      </w:pPr>
    </w:p>
    <w:p w14:paraId="2E86CFCD" w14:textId="77777777" w:rsidR="00E91AAF" w:rsidRDefault="00E91AAF">
      <w:pPr>
        <w:jc w:val="center"/>
        <w:rPr>
          <w:rFonts w:ascii="Calibri" w:eastAsia="Calibri" w:hAnsi="Calibri" w:cs="Calibri"/>
          <w:b/>
          <w:sz w:val="18"/>
          <w:szCs w:val="18"/>
        </w:rPr>
      </w:pPr>
    </w:p>
    <w:p w14:paraId="04DEAD7D" w14:textId="77777777" w:rsidR="00E91AAF" w:rsidRDefault="00E430FB">
      <w:pPr>
        <w:jc w:val="center"/>
        <w:rPr>
          <w:rFonts w:ascii="Calibri" w:eastAsia="Calibri" w:hAnsi="Calibri" w:cs="Calibri"/>
          <w:sz w:val="18"/>
          <w:szCs w:val="18"/>
        </w:rPr>
      </w:pPr>
      <w:r>
        <w:rPr>
          <w:rFonts w:ascii="Calibri" w:eastAsia="Calibri" w:hAnsi="Calibri" w:cs="Calibri"/>
          <w:sz w:val="18"/>
          <w:szCs w:val="18"/>
        </w:rPr>
        <w:t>_________________________</w:t>
      </w:r>
    </w:p>
    <w:p w14:paraId="6DB248DC" w14:textId="77777777" w:rsidR="00E91AAF" w:rsidRDefault="00E430FB">
      <w:pPr>
        <w:jc w:val="center"/>
        <w:rPr>
          <w:rFonts w:ascii="Calibri" w:eastAsia="Calibri" w:hAnsi="Calibri" w:cs="Calibri"/>
          <w:sz w:val="18"/>
          <w:szCs w:val="18"/>
        </w:rPr>
      </w:pPr>
      <w:r>
        <w:rPr>
          <w:rFonts w:ascii="Calibri" w:eastAsia="Calibri" w:hAnsi="Calibri" w:cs="Calibri"/>
          <w:sz w:val="18"/>
          <w:szCs w:val="18"/>
        </w:rPr>
        <w:t xml:space="preserve">Nombre y firma del Licitante </w:t>
      </w:r>
    </w:p>
    <w:p w14:paraId="6BA1FF74" w14:textId="77777777" w:rsidR="00E91AAF" w:rsidRDefault="00E430FB">
      <w:pPr>
        <w:jc w:val="center"/>
        <w:rPr>
          <w:rFonts w:ascii="Calibri" w:eastAsia="Calibri" w:hAnsi="Calibri" w:cs="Calibri"/>
          <w:sz w:val="18"/>
          <w:szCs w:val="18"/>
        </w:rPr>
      </w:pPr>
      <w:proofErr w:type="gramStart"/>
      <w:r>
        <w:rPr>
          <w:rFonts w:ascii="Calibri" w:eastAsia="Calibri" w:hAnsi="Calibri" w:cs="Calibri"/>
          <w:sz w:val="18"/>
          <w:szCs w:val="18"/>
        </w:rPr>
        <w:t>o</w:t>
      </w:r>
      <w:proofErr w:type="gramEnd"/>
      <w:r>
        <w:rPr>
          <w:rFonts w:ascii="Calibri" w:eastAsia="Calibri" w:hAnsi="Calibri" w:cs="Calibri"/>
          <w:sz w:val="18"/>
          <w:szCs w:val="18"/>
        </w:rPr>
        <w:t xml:space="preserve"> Representante Legal </w:t>
      </w:r>
    </w:p>
    <w:p w14:paraId="40D1F5C2" w14:textId="77777777" w:rsidR="00E91AAF" w:rsidRDefault="00E91AAF">
      <w:pPr>
        <w:jc w:val="center"/>
        <w:rPr>
          <w:rFonts w:ascii="Calibri" w:eastAsia="Calibri" w:hAnsi="Calibri" w:cs="Calibri"/>
          <w:i/>
          <w:sz w:val="18"/>
          <w:szCs w:val="18"/>
        </w:rPr>
      </w:pPr>
    </w:p>
    <w:p w14:paraId="51CDED9D" w14:textId="77777777" w:rsidR="00E91AAF" w:rsidRDefault="00E91AAF">
      <w:pPr>
        <w:spacing w:line="276" w:lineRule="auto"/>
        <w:rPr>
          <w:rFonts w:ascii="Calibri" w:eastAsia="Calibri" w:hAnsi="Calibri" w:cs="Calibri"/>
          <w:b/>
          <w:sz w:val="18"/>
          <w:szCs w:val="18"/>
        </w:rPr>
      </w:pPr>
    </w:p>
    <w:p w14:paraId="64218D94" w14:textId="77777777" w:rsidR="00E91AAF" w:rsidRDefault="00E91AAF">
      <w:pPr>
        <w:spacing w:line="276" w:lineRule="auto"/>
        <w:rPr>
          <w:rFonts w:ascii="Calibri" w:eastAsia="Calibri" w:hAnsi="Calibri" w:cs="Calibri"/>
          <w:b/>
          <w:sz w:val="18"/>
          <w:szCs w:val="18"/>
        </w:rPr>
      </w:pPr>
    </w:p>
    <w:p w14:paraId="76415608" w14:textId="77777777" w:rsidR="00E91AAF" w:rsidRDefault="00E91AAF">
      <w:pPr>
        <w:spacing w:line="276" w:lineRule="auto"/>
        <w:rPr>
          <w:rFonts w:ascii="Calibri" w:eastAsia="Calibri" w:hAnsi="Calibri" w:cs="Calibri"/>
          <w:b/>
          <w:sz w:val="18"/>
          <w:szCs w:val="18"/>
        </w:rPr>
      </w:pPr>
    </w:p>
    <w:p w14:paraId="438E66FE" w14:textId="77777777" w:rsidR="00E91AAF" w:rsidRDefault="00E91AAF">
      <w:pPr>
        <w:spacing w:line="276" w:lineRule="auto"/>
        <w:rPr>
          <w:rFonts w:ascii="Calibri" w:eastAsia="Calibri" w:hAnsi="Calibri" w:cs="Calibri"/>
          <w:b/>
          <w:sz w:val="18"/>
          <w:szCs w:val="18"/>
        </w:rPr>
      </w:pPr>
    </w:p>
    <w:p w14:paraId="4912024D" w14:textId="77777777" w:rsidR="00E91AAF" w:rsidRDefault="00E91AAF">
      <w:pPr>
        <w:spacing w:line="276" w:lineRule="auto"/>
        <w:rPr>
          <w:rFonts w:ascii="Calibri" w:eastAsia="Calibri" w:hAnsi="Calibri" w:cs="Calibri"/>
          <w:b/>
          <w:sz w:val="18"/>
          <w:szCs w:val="18"/>
        </w:rPr>
      </w:pPr>
    </w:p>
    <w:p w14:paraId="52EF309E" w14:textId="77777777" w:rsidR="00E91AAF" w:rsidRDefault="00E91AAF">
      <w:pPr>
        <w:spacing w:line="276" w:lineRule="auto"/>
        <w:rPr>
          <w:rFonts w:ascii="Calibri" w:eastAsia="Calibri" w:hAnsi="Calibri" w:cs="Calibri"/>
          <w:b/>
          <w:sz w:val="18"/>
          <w:szCs w:val="18"/>
        </w:rPr>
      </w:pPr>
    </w:p>
    <w:p w14:paraId="3D2905C6" w14:textId="77777777" w:rsidR="00E91AAF" w:rsidRDefault="00E91AAF">
      <w:pPr>
        <w:spacing w:line="276" w:lineRule="auto"/>
        <w:rPr>
          <w:rFonts w:ascii="Calibri" w:eastAsia="Calibri" w:hAnsi="Calibri" w:cs="Calibri"/>
          <w:b/>
          <w:sz w:val="18"/>
          <w:szCs w:val="18"/>
        </w:rPr>
      </w:pPr>
    </w:p>
    <w:p w14:paraId="69CF57BE" w14:textId="77777777" w:rsidR="00E91AAF" w:rsidRDefault="00E91AAF">
      <w:pPr>
        <w:spacing w:line="276" w:lineRule="auto"/>
        <w:rPr>
          <w:rFonts w:ascii="Calibri" w:eastAsia="Calibri" w:hAnsi="Calibri" w:cs="Calibri"/>
          <w:b/>
          <w:sz w:val="18"/>
          <w:szCs w:val="18"/>
        </w:rPr>
      </w:pPr>
    </w:p>
    <w:p w14:paraId="5265F38E" w14:textId="77777777" w:rsidR="00E91AAF" w:rsidRDefault="00E430FB">
      <w:pPr>
        <w:rPr>
          <w:rFonts w:ascii="Calibri" w:eastAsia="Calibri" w:hAnsi="Calibri" w:cs="Calibri"/>
          <w:b/>
          <w:sz w:val="18"/>
          <w:szCs w:val="18"/>
        </w:rPr>
      </w:pPr>
      <w:r>
        <w:br w:type="page"/>
      </w:r>
    </w:p>
    <w:p w14:paraId="6FEA78E9" w14:textId="25BD09C2" w:rsidR="00486E61" w:rsidRDefault="00486E61" w:rsidP="00486E61">
      <w:pPr>
        <w:jc w:val="center"/>
        <w:rPr>
          <w:rFonts w:ascii="Calibri" w:eastAsia="Calibri" w:hAnsi="Calibri" w:cs="Calibri"/>
          <w:b/>
          <w:color w:val="080808"/>
          <w:sz w:val="18"/>
          <w:szCs w:val="18"/>
        </w:rPr>
      </w:pPr>
      <w:r>
        <w:rPr>
          <w:rFonts w:ascii="Calibri" w:eastAsia="Calibri" w:hAnsi="Calibri" w:cs="Calibri"/>
          <w:b/>
          <w:color w:val="080808"/>
          <w:sz w:val="18"/>
          <w:szCs w:val="18"/>
        </w:rPr>
        <w:lastRenderedPageBreak/>
        <w:t>ANEXO 12</w:t>
      </w:r>
    </w:p>
    <w:p w14:paraId="112D6FAB" w14:textId="77777777" w:rsidR="00486E61" w:rsidRDefault="00486E61" w:rsidP="00486E61">
      <w:pPr>
        <w:jc w:val="center"/>
        <w:rPr>
          <w:rFonts w:ascii="Calibri" w:eastAsia="Calibri" w:hAnsi="Calibri" w:cs="Calibri"/>
          <w:b/>
          <w:color w:val="080808"/>
          <w:sz w:val="18"/>
          <w:szCs w:val="18"/>
        </w:rPr>
      </w:pPr>
    </w:p>
    <w:p w14:paraId="7A98ED11" w14:textId="77777777" w:rsidR="005C1070" w:rsidRDefault="005C1070" w:rsidP="005C1070">
      <w:pPr>
        <w:jc w:val="center"/>
        <w:rPr>
          <w:rFonts w:ascii="Calibri" w:eastAsia="Calibri" w:hAnsi="Calibri" w:cs="Calibri"/>
          <w:b/>
          <w:smallCaps/>
          <w:sz w:val="18"/>
          <w:szCs w:val="18"/>
        </w:rPr>
      </w:pPr>
      <w:r>
        <w:rPr>
          <w:rFonts w:ascii="Calibri" w:eastAsia="Calibri" w:hAnsi="Calibri" w:cs="Calibri"/>
          <w:b/>
          <w:smallCaps/>
          <w:sz w:val="18"/>
          <w:szCs w:val="18"/>
        </w:rPr>
        <w:t xml:space="preserve">LICITACIÓN PÚBLICA LOCAL </w:t>
      </w:r>
      <w:r w:rsidRPr="009530AD">
        <w:rPr>
          <w:rFonts w:ascii="Calibri" w:eastAsia="Calibri" w:hAnsi="Calibri" w:cs="Calibri"/>
          <w:b/>
          <w:smallCaps/>
          <w:sz w:val="18"/>
          <w:szCs w:val="18"/>
        </w:rPr>
        <w:t>CEAJ-</w:t>
      </w:r>
      <w:r>
        <w:rPr>
          <w:rFonts w:ascii="Calibri" w:eastAsia="Calibri" w:hAnsi="Calibri" w:cs="Calibri"/>
          <w:b/>
          <w:smallCaps/>
          <w:sz w:val="18"/>
          <w:szCs w:val="18"/>
        </w:rPr>
        <w:t xml:space="preserve">DT-DAPTAR-LPL-015/2019 </w:t>
      </w:r>
    </w:p>
    <w:p w14:paraId="57CBA0A8" w14:textId="77777777" w:rsidR="005C1070" w:rsidRDefault="005C1070" w:rsidP="005C1070">
      <w:pPr>
        <w:jc w:val="center"/>
        <w:rPr>
          <w:rFonts w:ascii="Calibri" w:eastAsia="Calibri" w:hAnsi="Calibri" w:cs="Calibri"/>
          <w:b/>
          <w:sz w:val="18"/>
          <w:szCs w:val="18"/>
          <w:highlight w:val="white"/>
        </w:rPr>
      </w:pPr>
      <w:r>
        <w:rPr>
          <w:rFonts w:ascii="Calibri" w:eastAsia="Calibri" w:hAnsi="Calibri" w:cs="Calibri"/>
          <w:b/>
          <w:smallCaps/>
          <w:sz w:val="18"/>
          <w:szCs w:val="18"/>
        </w:rPr>
        <w:t>SIN</w:t>
      </w:r>
      <w:r>
        <w:rPr>
          <w:rFonts w:ascii="Calibri" w:eastAsia="Calibri" w:hAnsi="Calibri" w:cs="Calibri"/>
          <w:b/>
          <w:sz w:val="18"/>
          <w:szCs w:val="18"/>
        </w:rPr>
        <w:t xml:space="preserve"> CONCURRENCIA </w:t>
      </w:r>
      <w:r>
        <w:rPr>
          <w:rFonts w:ascii="Calibri" w:eastAsia="Calibri" w:hAnsi="Calibri" w:cs="Calibri"/>
          <w:b/>
          <w:sz w:val="18"/>
          <w:szCs w:val="18"/>
          <w:highlight w:val="white"/>
        </w:rPr>
        <w:t>DEL COMITÉ</w:t>
      </w:r>
    </w:p>
    <w:p w14:paraId="39DF340F" w14:textId="77777777" w:rsidR="005C1070" w:rsidRDefault="005C1070" w:rsidP="00F646F6">
      <w:pPr>
        <w:jc w:val="center"/>
        <w:rPr>
          <w:rFonts w:ascii="Calibri" w:eastAsia="Calibri" w:hAnsi="Calibri" w:cs="Calibri"/>
          <w:b/>
          <w:sz w:val="18"/>
          <w:szCs w:val="18"/>
        </w:rPr>
      </w:pPr>
    </w:p>
    <w:p w14:paraId="1E1BB6B9" w14:textId="77777777" w:rsidR="00F646F6" w:rsidRDefault="00F646F6" w:rsidP="00F646F6">
      <w:pPr>
        <w:jc w:val="center"/>
      </w:pPr>
      <w:r w:rsidRPr="00573017">
        <w:rPr>
          <w:rFonts w:ascii="Calibri" w:eastAsia="Calibri" w:hAnsi="Calibri" w:cs="Calibri"/>
          <w:b/>
          <w:sz w:val="18"/>
          <w:szCs w:val="18"/>
        </w:rPr>
        <w:t>“</w:t>
      </w:r>
      <w:r>
        <w:rPr>
          <w:rFonts w:ascii="Calibri" w:eastAsia="Calibri" w:hAnsi="Calibri" w:cs="Calibri"/>
          <w:b/>
          <w:sz w:val="18"/>
          <w:szCs w:val="18"/>
        </w:rPr>
        <w:t>SERVICIO DE CONTRATACIÓN DE AUDITOR EXTERNO PARA LA VERIFICACIÓN DE LA ADECUADA APLICACIÓN DE CRITERIO Y REQUISITOS EN LA REALIZACIÓN DE TOMA DE MUESTRAS Y ANÁLISIS DE LOS PARÁMETROS ACREDITADOS ANTE LA ENTIDAD MEXICANA DE ACREDITACIÓN DEL LABORATORIO (CEL) DE LA COMISIÓN ESTATAL DEL AGUA DE JALISCO</w:t>
      </w:r>
      <w:r w:rsidRPr="00573017">
        <w:rPr>
          <w:rFonts w:ascii="Calibri" w:eastAsia="Calibri" w:hAnsi="Calibri" w:cs="Calibri"/>
          <w:b/>
          <w:sz w:val="18"/>
          <w:szCs w:val="18"/>
        </w:rPr>
        <w:t>”</w:t>
      </w:r>
    </w:p>
    <w:p w14:paraId="7316E210" w14:textId="0AF4558B" w:rsidR="00D43995" w:rsidRPr="00A26CDA" w:rsidRDefault="00D43995" w:rsidP="00DC593D">
      <w:pPr>
        <w:jc w:val="center"/>
        <w:rPr>
          <w:rFonts w:ascii="Calibri" w:eastAsia="Calibri" w:hAnsi="Calibri" w:cs="Calibri"/>
          <w:b/>
          <w:smallCaps/>
          <w:sz w:val="18"/>
          <w:szCs w:val="18"/>
        </w:rPr>
      </w:pPr>
    </w:p>
    <w:p w14:paraId="398E98D3" w14:textId="77777777" w:rsidR="00486E61" w:rsidRPr="00486E61" w:rsidRDefault="00486E61" w:rsidP="00486E61">
      <w:pPr>
        <w:spacing w:line="276" w:lineRule="auto"/>
        <w:ind w:left="360"/>
        <w:jc w:val="both"/>
        <w:rPr>
          <w:rFonts w:ascii="Calibri" w:eastAsia="Calibri" w:hAnsi="Calibri" w:cs="Calibri"/>
        </w:rPr>
      </w:pPr>
    </w:p>
    <w:p w14:paraId="11A16F3A" w14:textId="60D7BBE2" w:rsidR="005C1070" w:rsidRDefault="005C1070" w:rsidP="005C1070">
      <w:pPr>
        <w:spacing w:line="276" w:lineRule="auto"/>
        <w:ind w:left="360"/>
        <w:jc w:val="center"/>
        <w:rPr>
          <w:rFonts w:ascii="Calibri" w:eastAsia="Calibri" w:hAnsi="Calibri" w:cs="Calibri"/>
          <w:b/>
          <w:sz w:val="18"/>
          <w:szCs w:val="18"/>
        </w:rPr>
      </w:pPr>
      <w:r>
        <w:rPr>
          <w:rFonts w:ascii="Calibri" w:eastAsia="Calibri" w:hAnsi="Calibri" w:cs="Calibri"/>
          <w:b/>
          <w:sz w:val="18"/>
          <w:szCs w:val="18"/>
        </w:rPr>
        <w:t xml:space="preserve">Anexo 12 (FOTOCOPIA DEL RECONOCIMIENTO VIGENTE DENTRO DEL PERÍODO QUE PRESTARÁ EL SERVICIO EMITIDA POR LA </w:t>
      </w:r>
    </w:p>
    <w:p w14:paraId="101A4B3D" w14:textId="732DDD04" w:rsidR="005C1070" w:rsidRPr="00745598" w:rsidRDefault="005C1070" w:rsidP="005C1070">
      <w:pPr>
        <w:spacing w:line="276" w:lineRule="auto"/>
        <w:ind w:left="360"/>
        <w:jc w:val="center"/>
        <w:rPr>
          <w:rFonts w:ascii="Calibri" w:eastAsia="Calibri" w:hAnsi="Calibri" w:cs="Calibri"/>
        </w:rPr>
      </w:pPr>
      <w:r>
        <w:rPr>
          <w:rFonts w:ascii="Calibri" w:eastAsia="Calibri" w:hAnsi="Calibri" w:cs="Calibri"/>
          <w:b/>
          <w:sz w:val="18"/>
          <w:szCs w:val="18"/>
        </w:rPr>
        <w:t xml:space="preserve">ENTIDAD MEXICANA DE ACREDITACIÓN, PARA REALIZAR AUDITORÍAS A LABORATORIOS DE ENSAYO, ACREDITADOS EN LA NORMA MEXICANA NMX-EC-17025-IMNC-2006). </w:t>
      </w:r>
    </w:p>
    <w:p w14:paraId="60935B16" w14:textId="77777777" w:rsidR="005C1070" w:rsidRDefault="005C1070" w:rsidP="00622376">
      <w:pPr>
        <w:spacing w:line="276" w:lineRule="auto"/>
        <w:ind w:left="360"/>
        <w:jc w:val="center"/>
        <w:rPr>
          <w:rFonts w:ascii="Calibri" w:eastAsia="Calibri" w:hAnsi="Calibri" w:cs="Calibri"/>
          <w:b/>
          <w:sz w:val="18"/>
          <w:szCs w:val="18"/>
        </w:rPr>
      </w:pPr>
    </w:p>
    <w:p w14:paraId="69EB8C34" w14:textId="77777777" w:rsidR="00DC593D" w:rsidRDefault="00DC593D" w:rsidP="00DC593D">
      <w:pPr>
        <w:spacing w:line="276" w:lineRule="auto"/>
        <w:ind w:left="360"/>
        <w:jc w:val="center"/>
        <w:rPr>
          <w:rFonts w:ascii="Calibri" w:eastAsia="Calibri" w:hAnsi="Calibri" w:cs="Calibri"/>
          <w:b/>
          <w:sz w:val="18"/>
          <w:szCs w:val="18"/>
        </w:rPr>
      </w:pPr>
    </w:p>
    <w:p w14:paraId="26521F36" w14:textId="77777777" w:rsidR="005C1070" w:rsidRDefault="005C1070" w:rsidP="00DC593D">
      <w:pPr>
        <w:spacing w:line="276" w:lineRule="auto"/>
        <w:ind w:left="360"/>
        <w:jc w:val="center"/>
        <w:rPr>
          <w:rFonts w:ascii="Calibri" w:eastAsia="Calibri" w:hAnsi="Calibri" w:cs="Calibri"/>
          <w:b/>
          <w:sz w:val="18"/>
          <w:szCs w:val="18"/>
        </w:rPr>
      </w:pPr>
    </w:p>
    <w:p w14:paraId="0C6EA79F" w14:textId="77777777" w:rsidR="00DC593D" w:rsidRDefault="00DC593D" w:rsidP="00DC593D">
      <w:pPr>
        <w:spacing w:line="276" w:lineRule="auto"/>
        <w:ind w:left="360"/>
        <w:jc w:val="center"/>
        <w:rPr>
          <w:rFonts w:ascii="Calibri" w:eastAsia="Calibri" w:hAnsi="Calibri" w:cs="Calibri"/>
          <w:b/>
          <w:sz w:val="18"/>
          <w:szCs w:val="18"/>
        </w:rPr>
      </w:pPr>
    </w:p>
    <w:p w14:paraId="0C21347D" w14:textId="70E75BF3" w:rsidR="00DC593D" w:rsidRDefault="00DC593D">
      <w:pPr>
        <w:rPr>
          <w:rFonts w:ascii="Calibri" w:eastAsia="Calibri" w:hAnsi="Calibri" w:cs="Calibri"/>
          <w:b/>
          <w:sz w:val="18"/>
          <w:szCs w:val="18"/>
        </w:rPr>
      </w:pPr>
      <w:r>
        <w:rPr>
          <w:rFonts w:ascii="Calibri" w:eastAsia="Calibri" w:hAnsi="Calibri" w:cs="Calibri"/>
          <w:b/>
          <w:sz w:val="18"/>
          <w:szCs w:val="18"/>
        </w:rPr>
        <w:br w:type="page"/>
      </w:r>
    </w:p>
    <w:p w14:paraId="187F7DA8" w14:textId="77777777" w:rsidR="000A514E" w:rsidRDefault="000A514E">
      <w:pPr>
        <w:rPr>
          <w:rFonts w:ascii="Calibri" w:eastAsia="Calibri" w:hAnsi="Calibri" w:cs="Calibri"/>
          <w:b/>
          <w:sz w:val="18"/>
          <w:szCs w:val="18"/>
        </w:rPr>
      </w:pPr>
    </w:p>
    <w:p w14:paraId="58D1FE32" w14:textId="03CEEFF1" w:rsidR="00622376" w:rsidRDefault="00DC593D" w:rsidP="00622376">
      <w:pPr>
        <w:jc w:val="center"/>
        <w:rPr>
          <w:rFonts w:ascii="Calibri" w:eastAsia="Calibri" w:hAnsi="Calibri" w:cs="Calibri"/>
          <w:b/>
          <w:sz w:val="18"/>
          <w:szCs w:val="18"/>
        </w:rPr>
      </w:pPr>
      <w:r w:rsidRPr="00622376">
        <w:rPr>
          <w:rFonts w:ascii="Calibri" w:eastAsia="Calibri" w:hAnsi="Calibri" w:cs="Calibri"/>
          <w:b/>
          <w:sz w:val="18"/>
          <w:szCs w:val="18"/>
        </w:rPr>
        <w:t>ANEXO 1</w:t>
      </w:r>
      <w:r w:rsidR="00622376" w:rsidRPr="00622376">
        <w:rPr>
          <w:rFonts w:ascii="Calibri" w:eastAsia="Calibri" w:hAnsi="Calibri" w:cs="Calibri"/>
          <w:b/>
          <w:sz w:val="18"/>
          <w:szCs w:val="18"/>
        </w:rPr>
        <w:t>3</w:t>
      </w:r>
    </w:p>
    <w:p w14:paraId="4E42E815" w14:textId="77777777" w:rsidR="00E91AAF" w:rsidRDefault="00E91AAF">
      <w:pPr>
        <w:jc w:val="center"/>
        <w:rPr>
          <w:rFonts w:ascii="Calibri" w:eastAsia="Calibri" w:hAnsi="Calibri" w:cs="Calibri"/>
          <w:b/>
          <w:sz w:val="18"/>
          <w:szCs w:val="18"/>
        </w:rPr>
      </w:pPr>
    </w:p>
    <w:p w14:paraId="77CE5853" w14:textId="77777777" w:rsidR="00E91AAF" w:rsidRDefault="00E430FB">
      <w:pPr>
        <w:ind w:left="851" w:hanging="851"/>
        <w:jc w:val="center"/>
        <w:rPr>
          <w:rFonts w:ascii="Calibri" w:eastAsia="Calibri" w:hAnsi="Calibri" w:cs="Calibri"/>
          <w:b/>
          <w:sz w:val="18"/>
          <w:szCs w:val="18"/>
          <w:u w:val="single"/>
        </w:rPr>
      </w:pPr>
      <w:r>
        <w:rPr>
          <w:rFonts w:ascii="Calibri" w:eastAsia="Calibri" w:hAnsi="Calibri" w:cs="Calibri"/>
          <w:b/>
          <w:sz w:val="18"/>
          <w:szCs w:val="18"/>
          <w:u w:val="single"/>
        </w:rPr>
        <w:t xml:space="preserve">TEXTO DE LA FIANZA DEL 10% DE GARANTÍA DE CUMPLIMIENTO DEL CONTRATO  </w:t>
      </w:r>
    </w:p>
    <w:p w14:paraId="421F5B2B" w14:textId="77777777" w:rsidR="00E91AAF" w:rsidRDefault="00E91AAF">
      <w:pPr>
        <w:tabs>
          <w:tab w:val="left" w:pos="6379"/>
        </w:tabs>
        <w:jc w:val="both"/>
        <w:rPr>
          <w:rFonts w:ascii="Calibri" w:eastAsia="Calibri" w:hAnsi="Calibri" w:cs="Calibri"/>
          <w:sz w:val="18"/>
          <w:szCs w:val="18"/>
        </w:rPr>
      </w:pPr>
    </w:p>
    <w:p w14:paraId="47F95391" w14:textId="77777777" w:rsidR="00E91AAF" w:rsidRDefault="00E91AAF">
      <w:pPr>
        <w:shd w:val="clear" w:color="auto" w:fill="FFFFFF"/>
        <w:jc w:val="both"/>
        <w:rPr>
          <w:rFonts w:ascii="Calibri" w:eastAsia="Calibri" w:hAnsi="Calibri" w:cs="Calibri"/>
          <w:sz w:val="18"/>
          <w:szCs w:val="18"/>
        </w:rPr>
      </w:pPr>
    </w:p>
    <w:p w14:paraId="4307BE70" w14:textId="399FB6A8" w:rsidR="00E91AAF" w:rsidRDefault="00E430FB">
      <w:pPr>
        <w:shd w:val="clear" w:color="auto" w:fill="FFFFFF"/>
        <w:jc w:val="both"/>
        <w:rPr>
          <w:rFonts w:ascii="Calibri" w:eastAsia="Calibri" w:hAnsi="Calibri" w:cs="Calibri"/>
          <w:sz w:val="18"/>
          <w:szCs w:val="18"/>
        </w:rPr>
      </w:pPr>
      <w:r w:rsidRPr="001D56B2">
        <w:rPr>
          <w:rFonts w:ascii="Calibri" w:eastAsia="Calibri" w:hAnsi="Calibri" w:cs="Calibri"/>
          <w:sz w:val="18"/>
          <w:szCs w:val="18"/>
        </w:rPr>
        <w:t>(</w:t>
      </w:r>
      <w:r w:rsidRPr="001D56B2">
        <w:rPr>
          <w:rFonts w:ascii="Calibri" w:eastAsia="Calibri" w:hAnsi="Calibri" w:cs="Calibri"/>
          <w:i/>
          <w:sz w:val="18"/>
          <w:szCs w:val="18"/>
          <w:u w:val="single"/>
        </w:rPr>
        <w:t>NOMBRE DE LA AFIANZADORA</w:t>
      </w:r>
      <w:r w:rsidRPr="001D56B2">
        <w:rPr>
          <w:rFonts w:ascii="Calibri" w:eastAsia="Calibri" w:hAnsi="Calibri" w:cs="Calibri"/>
          <w:sz w:val="18"/>
          <w:szCs w:val="18"/>
        </w:rPr>
        <w:t xml:space="preserve">), EN EL EJERCICIO DE LA AUTORIZACIÓN QUE ME OTORGA EL GOBIERNO FEDERAL A TRAVÉS DE LA SECRETARÍA DE HACIENDA Y CRÉDITO PÚBLICO EN LOS TÉRMINOS DE LOS ARTÍCULOS 11 y 36 DE LA LEY DE INSTITUCIONES DE SEGUROS Y DE FIANZAS, ME CONSTITUYO FIADORA POR LA SUMA DE $ </w:t>
      </w:r>
      <w:r w:rsidRPr="001D56B2">
        <w:rPr>
          <w:rFonts w:ascii="Calibri" w:eastAsia="Calibri" w:hAnsi="Calibri" w:cs="Calibri"/>
          <w:sz w:val="18"/>
          <w:szCs w:val="18"/>
          <w:u w:val="single"/>
        </w:rPr>
        <w:t>(</w:t>
      </w:r>
      <w:r w:rsidRPr="001D56B2">
        <w:rPr>
          <w:rFonts w:ascii="Calibri" w:eastAsia="Calibri" w:hAnsi="Calibri" w:cs="Calibri"/>
          <w:i/>
          <w:sz w:val="18"/>
          <w:szCs w:val="18"/>
          <w:u w:val="single"/>
        </w:rPr>
        <w:t>CANTIDAD CON NÚMERO</w:t>
      </w:r>
      <w:r w:rsidRPr="001D56B2">
        <w:rPr>
          <w:rFonts w:ascii="Calibri" w:eastAsia="Calibri" w:hAnsi="Calibri" w:cs="Calibri"/>
          <w:sz w:val="18"/>
          <w:szCs w:val="18"/>
          <w:u w:val="single"/>
        </w:rPr>
        <w:t xml:space="preserve">)        </w:t>
      </w:r>
      <w:r w:rsidRPr="001D56B2">
        <w:rPr>
          <w:rFonts w:ascii="Calibri" w:eastAsia="Calibri" w:hAnsi="Calibri" w:cs="Calibri"/>
          <w:i/>
          <w:sz w:val="18"/>
          <w:szCs w:val="18"/>
          <w:u w:val="single"/>
        </w:rPr>
        <w:t xml:space="preserve"> (CANTIDAD CON LETRA) </w:t>
      </w:r>
      <w:r w:rsidRPr="001D56B2">
        <w:rPr>
          <w:rFonts w:ascii="Calibri" w:eastAsia="Calibri" w:hAnsi="Calibri" w:cs="Calibri"/>
          <w:b/>
          <w:sz w:val="18"/>
          <w:szCs w:val="18"/>
        </w:rPr>
        <w:t xml:space="preserve">A FAVOR DE LA </w:t>
      </w:r>
      <w:r w:rsidR="009462C8" w:rsidRPr="001D56B2">
        <w:rPr>
          <w:rFonts w:ascii="Calibri" w:eastAsia="Calibri" w:hAnsi="Calibri" w:cs="Calibri"/>
          <w:b/>
          <w:sz w:val="18"/>
          <w:szCs w:val="18"/>
        </w:rPr>
        <w:t>COMISIÓN ESTATAL DEL AGUA JALISCO</w:t>
      </w:r>
      <w:r w:rsidRPr="001D56B2">
        <w:rPr>
          <w:rFonts w:ascii="Calibri" w:eastAsia="Calibri" w:hAnsi="Calibri" w:cs="Calibri"/>
          <w:sz w:val="18"/>
          <w:szCs w:val="18"/>
        </w:rPr>
        <w:t xml:space="preserve"> CON DOMICILIO EN </w:t>
      </w:r>
      <w:r w:rsidR="00D43995">
        <w:rPr>
          <w:rFonts w:ascii="Calibri" w:eastAsia="Calibri" w:hAnsi="Calibri" w:cs="Calibri"/>
          <w:sz w:val="18"/>
          <w:szCs w:val="18"/>
        </w:rPr>
        <w:t>C</w:t>
      </w:r>
      <w:r w:rsidRPr="001D56B2">
        <w:rPr>
          <w:rFonts w:ascii="Calibri" w:eastAsia="Calibri" w:hAnsi="Calibri" w:cs="Calibri"/>
          <w:sz w:val="18"/>
          <w:szCs w:val="18"/>
        </w:rPr>
        <w:t>ALLE</w:t>
      </w:r>
      <w:r w:rsidR="00D43995">
        <w:rPr>
          <w:rFonts w:ascii="Calibri" w:eastAsia="Calibri" w:hAnsi="Calibri" w:cs="Calibri"/>
          <w:sz w:val="18"/>
          <w:szCs w:val="18"/>
        </w:rPr>
        <w:t xml:space="preserve"> FRANCIA NO. 1726 </w:t>
      </w:r>
      <w:r w:rsidR="009462C8" w:rsidRPr="001D56B2">
        <w:rPr>
          <w:rFonts w:ascii="Calibri" w:eastAsia="Calibri" w:hAnsi="Calibri" w:cs="Calibri"/>
          <w:sz w:val="18"/>
          <w:szCs w:val="18"/>
        </w:rPr>
        <w:t>COL. MODERNA, GUADALAJARA, JALISCO</w:t>
      </w:r>
      <w:r w:rsidRPr="001D56B2">
        <w:rPr>
          <w:rFonts w:ascii="Calibri" w:eastAsia="Calibri" w:hAnsi="Calibri" w:cs="Calibri"/>
          <w:sz w:val="18"/>
          <w:szCs w:val="18"/>
        </w:rPr>
        <w:t>, A EFECTO DE:</w:t>
      </w:r>
    </w:p>
    <w:p w14:paraId="1B21A395" w14:textId="77777777" w:rsidR="00E91AAF" w:rsidRDefault="00E91AAF">
      <w:pPr>
        <w:shd w:val="clear" w:color="auto" w:fill="FFFFFF"/>
        <w:jc w:val="both"/>
        <w:rPr>
          <w:rFonts w:ascii="Calibri" w:eastAsia="Calibri" w:hAnsi="Calibri" w:cs="Calibri"/>
          <w:smallCaps/>
          <w:sz w:val="18"/>
          <w:szCs w:val="18"/>
        </w:rPr>
      </w:pPr>
    </w:p>
    <w:p w14:paraId="748D5D3F" w14:textId="3D93E276" w:rsidR="00E91AAF" w:rsidRDefault="00E430FB">
      <w:pPr>
        <w:shd w:val="clear" w:color="auto" w:fill="FFFFFF"/>
        <w:jc w:val="both"/>
        <w:rPr>
          <w:rFonts w:ascii="Calibri" w:eastAsia="Calibri" w:hAnsi="Calibri" w:cs="Calibri"/>
          <w:b/>
          <w:smallCaps/>
          <w:color w:val="FF0000"/>
          <w:sz w:val="18"/>
          <w:szCs w:val="18"/>
        </w:rPr>
      </w:pPr>
      <w:r>
        <w:rPr>
          <w:rFonts w:ascii="Calibri" w:eastAsia="Calibri" w:hAnsi="Calibri" w:cs="Calibri"/>
          <w:smallCaps/>
          <w:sz w:val="18"/>
          <w:szCs w:val="18"/>
        </w:rPr>
        <w:t xml:space="preserve">GARANTIZAR POR </w:t>
      </w:r>
      <w:r>
        <w:rPr>
          <w:rFonts w:ascii="Calibri" w:eastAsia="Calibri" w:hAnsi="Calibri" w:cs="Calibri"/>
          <w:smallCaps/>
          <w:sz w:val="18"/>
          <w:szCs w:val="18"/>
          <w:u w:val="single"/>
        </w:rPr>
        <w:t>(</w:t>
      </w:r>
      <w:r>
        <w:rPr>
          <w:rFonts w:ascii="Calibri" w:eastAsia="Calibri" w:hAnsi="Calibri" w:cs="Calibri"/>
          <w:i/>
          <w:smallCaps/>
          <w:sz w:val="18"/>
          <w:szCs w:val="18"/>
          <w:u w:val="single"/>
        </w:rPr>
        <w:t>NOMBRE DEL PROVEEDOR</w:t>
      </w:r>
      <w:r>
        <w:rPr>
          <w:rFonts w:ascii="Calibri" w:eastAsia="Calibri" w:hAnsi="Calibri" w:cs="Calibri"/>
          <w:smallCaps/>
          <w:sz w:val="18"/>
          <w:szCs w:val="18"/>
          <w:u w:val="single"/>
        </w:rPr>
        <w:t>)</w:t>
      </w:r>
      <w:r>
        <w:rPr>
          <w:rFonts w:ascii="Calibri" w:eastAsia="Calibri" w:hAnsi="Calibri" w:cs="Calibri"/>
          <w:smallCaps/>
          <w:sz w:val="18"/>
          <w:szCs w:val="18"/>
        </w:rPr>
        <w:t xml:space="preserve"> CON DOMICILIO EN </w:t>
      </w:r>
      <w:r>
        <w:rPr>
          <w:rFonts w:ascii="Calibri" w:eastAsia="Calibri" w:hAnsi="Calibri" w:cs="Calibri"/>
          <w:sz w:val="18"/>
          <w:szCs w:val="18"/>
        </w:rPr>
        <w:t>___</w:t>
      </w:r>
      <w:r>
        <w:rPr>
          <w:rFonts w:ascii="Calibri" w:eastAsia="Calibri" w:hAnsi="Calibri" w:cs="Calibri"/>
          <w:smallCaps/>
          <w:sz w:val="18"/>
          <w:szCs w:val="18"/>
        </w:rPr>
        <w:t xml:space="preserve">COLONIA </w:t>
      </w:r>
      <w:r>
        <w:rPr>
          <w:rFonts w:ascii="Calibri" w:eastAsia="Calibri" w:hAnsi="Calibri" w:cs="Calibri"/>
          <w:sz w:val="18"/>
          <w:szCs w:val="18"/>
        </w:rPr>
        <w:t>___</w:t>
      </w:r>
      <w:r>
        <w:rPr>
          <w:rFonts w:ascii="Calibri" w:eastAsia="Calibri" w:hAnsi="Calibri" w:cs="Calibri"/>
          <w:smallCaps/>
          <w:sz w:val="18"/>
          <w:szCs w:val="18"/>
        </w:rPr>
        <w:t xml:space="preserve">CIUDAD </w:t>
      </w:r>
      <w:r>
        <w:rPr>
          <w:rFonts w:ascii="Calibri" w:eastAsia="Calibri" w:hAnsi="Calibri" w:cs="Calibri"/>
          <w:sz w:val="18"/>
          <w:szCs w:val="18"/>
        </w:rPr>
        <w:t>___</w:t>
      </w:r>
      <w:r>
        <w:rPr>
          <w:rFonts w:ascii="Calibri" w:eastAsia="Calibri" w:hAnsi="Calibri" w:cs="Calibri"/>
          <w:smallCaps/>
          <w:sz w:val="18"/>
          <w:szCs w:val="18"/>
        </w:rPr>
        <w:t xml:space="preserve">EL FIEL Y EXACTO CUMPLIMIENTO DE TODAS Y CADA UNA DE LAS OBLIGACIONES PACTADAS EN EL CONTRATO </w:t>
      </w:r>
      <w:r>
        <w:rPr>
          <w:rFonts w:ascii="Calibri" w:eastAsia="Calibri" w:hAnsi="Calibri" w:cs="Calibri"/>
          <w:b/>
          <w:smallCaps/>
          <w:sz w:val="18"/>
          <w:szCs w:val="18"/>
        </w:rPr>
        <w:t>NÚMERO</w:t>
      </w:r>
      <w:r>
        <w:rPr>
          <w:rFonts w:ascii="Calibri" w:eastAsia="Calibri" w:hAnsi="Calibri" w:cs="Calibri"/>
          <w:b/>
          <w:sz w:val="18"/>
          <w:szCs w:val="18"/>
        </w:rPr>
        <w:t>____</w:t>
      </w:r>
      <w:r>
        <w:rPr>
          <w:rFonts w:ascii="Calibri" w:eastAsia="Calibri" w:hAnsi="Calibri" w:cs="Calibri"/>
          <w:b/>
          <w:smallCaps/>
          <w:sz w:val="18"/>
          <w:szCs w:val="18"/>
        </w:rPr>
        <w:t>(ANOTAR EL NÚMERO)</w:t>
      </w:r>
      <w:r>
        <w:rPr>
          <w:rFonts w:ascii="Calibri" w:eastAsia="Calibri" w:hAnsi="Calibri" w:cs="Calibri"/>
          <w:b/>
          <w:sz w:val="18"/>
          <w:szCs w:val="18"/>
        </w:rPr>
        <w:t>_____</w:t>
      </w:r>
      <w:r>
        <w:rPr>
          <w:rFonts w:ascii="Calibri" w:eastAsia="Calibri" w:hAnsi="Calibri" w:cs="Calibri"/>
          <w:b/>
          <w:smallCaps/>
          <w:sz w:val="18"/>
          <w:szCs w:val="18"/>
        </w:rPr>
        <w:t xml:space="preserve">, DE FECHA________, </w:t>
      </w:r>
      <w:r w:rsidR="00747FE8">
        <w:rPr>
          <w:rFonts w:ascii="Calibri" w:eastAsia="Calibri" w:hAnsi="Calibri" w:cs="Calibri"/>
          <w:b/>
          <w:smallCaps/>
          <w:sz w:val="18"/>
          <w:szCs w:val="18"/>
        </w:rPr>
        <w:t>CELEBRADO ENTRE NUESTRO FIADO Y LA COMISIÓN ESTATAL DEL AGUA</w:t>
      </w:r>
      <w:r>
        <w:rPr>
          <w:rFonts w:ascii="Calibri" w:eastAsia="Calibri" w:hAnsi="Calibri" w:cs="Calibri"/>
          <w:b/>
          <w:smallCaps/>
          <w:sz w:val="18"/>
          <w:szCs w:val="18"/>
        </w:rPr>
        <w:t>, CON UN IMPORTE TOTAL DE $</w:t>
      </w:r>
      <w:r>
        <w:rPr>
          <w:rFonts w:ascii="Calibri" w:eastAsia="Calibri" w:hAnsi="Calibri" w:cs="Calibri"/>
          <w:b/>
          <w:sz w:val="18"/>
          <w:szCs w:val="18"/>
        </w:rPr>
        <w:t>________</w:t>
      </w:r>
      <w:r>
        <w:rPr>
          <w:rFonts w:ascii="Calibri" w:eastAsia="Calibri" w:hAnsi="Calibri" w:cs="Calibri"/>
          <w:b/>
          <w:smallCaps/>
          <w:sz w:val="18"/>
          <w:szCs w:val="18"/>
        </w:rPr>
        <w:t>.</w:t>
      </w:r>
    </w:p>
    <w:p w14:paraId="6E3F3D15" w14:textId="77777777" w:rsidR="00E91AAF" w:rsidRDefault="00E91AAF">
      <w:pPr>
        <w:shd w:val="clear" w:color="auto" w:fill="FFFFFF"/>
        <w:jc w:val="both"/>
        <w:rPr>
          <w:rFonts w:ascii="Calibri" w:eastAsia="Calibri" w:hAnsi="Calibri" w:cs="Calibri"/>
          <w:smallCaps/>
          <w:sz w:val="18"/>
          <w:szCs w:val="18"/>
        </w:rPr>
      </w:pPr>
    </w:p>
    <w:p w14:paraId="0B1750EF" w14:textId="77777777" w:rsidR="00E91AAF" w:rsidRDefault="00E430FB">
      <w:pPr>
        <w:jc w:val="both"/>
        <w:rPr>
          <w:rFonts w:ascii="Calibri" w:eastAsia="Calibri" w:hAnsi="Calibri" w:cs="Calibri"/>
          <w:smallCaps/>
          <w:sz w:val="18"/>
          <w:szCs w:val="18"/>
        </w:rPr>
      </w:pPr>
      <w:r>
        <w:rPr>
          <w:rFonts w:ascii="Calibri" w:eastAsia="Calibri" w:hAnsi="Calibri" w:cs="Calibri"/>
          <w:smallCaps/>
          <w:sz w:val="18"/>
          <w:szCs w:val="18"/>
        </w:rPr>
        <w:t xml:space="preserve">ESTA FIANZA ESTARÁ EN VIGOR POR 12 MESES CONTADOS A PARTIR DE LA FECHA DEL CONTRATO. </w:t>
      </w:r>
    </w:p>
    <w:p w14:paraId="18888F82" w14:textId="77777777" w:rsidR="00E91AAF" w:rsidRDefault="00E91AAF">
      <w:pPr>
        <w:jc w:val="both"/>
        <w:rPr>
          <w:rFonts w:ascii="Calibri" w:eastAsia="Calibri" w:hAnsi="Calibri" w:cs="Calibri"/>
          <w:smallCaps/>
          <w:sz w:val="18"/>
          <w:szCs w:val="18"/>
        </w:rPr>
      </w:pPr>
    </w:p>
    <w:p w14:paraId="49F627EC" w14:textId="7808A6DA" w:rsidR="00E91AAF" w:rsidRDefault="00E430FB">
      <w:pPr>
        <w:jc w:val="both"/>
        <w:rPr>
          <w:rFonts w:ascii="Calibri" w:eastAsia="Calibri" w:hAnsi="Calibri" w:cs="Calibri"/>
          <w:smallCaps/>
          <w:sz w:val="18"/>
          <w:szCs w:val="18"/>
        </w:rPr>
      </w:pPr>
      <w:r>
        <w:rPr>
          <w:rFonts w:ascii="Calibri" w:eastAsia="Calibri" w:hAnsi="Calibri" w:cs="Calibri"/>
          <w:smallCaps/>
          <w:sz w:val="18"/>
          <w:szCs w:val="18"/>
        </w:rPr>
        <w:t xml:space="preserve">ADICIONALMENTE ESTA FIANZA PODRÁ SER EXIGIBLE EN CUALQUIER TIEMPO PARA GARANTIZAR LAS OBLIGACIONES DEL </w:t>
      </w:r>
      <w:r>
        <w:rPr>
          <w:rFonts w:ascii="Calibri" w:eastAsia="Calibri" w:hAnsi="Calibri" w:cs="Calibri"/>
          <w:b/>
          <w:smallCaps/>
          <w:sz w:val="18"/>
          <w:szCs w:val="18"/>
        </w:rPr>
        <w:t>CONTRATO,BASES Y/O CONVOCATORIA</w:t>
      </w:r>
      <w:r>
        <w:rPr>
          <w:rFonts w:ascii="Calibri" w:eastAsia="Calibri" w:hAnsi="Calibri" w:cs="Calibri"/>
          <w:smallCaps/>
          <w:sz w:val="18"/>
          <w:szCs w:val="18"/>
        </w:rPr>
        <w:t xml:space="preserve"> DEL PROCESO QUE LE DIERON ORIGEN, </w:t>
      </w:r>
      <w:r>
        <w:rPr>
          <w:rFonts w:ascii="Calibri" w:eastAsia="Calibri" w:hAnsi="Calibri" w:cs="Calibri"/>
          <w:b/>
          <w:smallCaps/>
          <w:sz w:val="18"/>
          <w:szCs w:val="18"/>
        </w:rPr>
        <w:t>Y/O</w:t>
      </w:r>
      <w:r>
        <w:rPr>
          <w:rFonts w:ascii="Calibri" w:eastAsia="Calibri" w:hAnsi="Calibri" w:cs="Calibri"/>
          <w:smallCaps/>
          <w:sz w:val="18"/>
          <w:szCs w:val="18"/>
        </w:rPr>
        <w:t xml:space="preserve"> LA BUENA CALIDAD EN GENERAL DE LOS SERVICIOS, </w:t>
      </w:r>
      <w:r>
        <w:rPr>
          <w:rFonts w:ascii="Calibri" w:eastAsia="Calibri" w:hAnsi="Calibri" w:cs="Calibri"/>
          <w:sz w:val="18"/>
          <w:szCs w:val="18"/>
        </w:rPr>
        <w:t>CUANDO SEAN DE CARACTERÍSTICAS INFERIORES A LAS SOLICITADAS EN LAS</w:t>
      </w:r>
      <w:r>
        <w:rPr>
          <w:rFonts w:ascii="Calibri" w:eastAsia="Calibri" w:hAnsi="Calibri" w:cs="Calibri"/>
          <w:b/>
          <w:sz w:val="18"/>
          <w:szCs w:val="18"/>
        </w:rPr>
        <w:t xml:space="preserve"> BASES Y/O CONVOCATORIA</w:t>
      </w:r>
      <w:r>
        <w:rPr>
          <w:rFonts w:ascii="Calibri" w:eastAsia="Calibri" w:hAnsi="Calibri" w:cs="Calibri"/>
          <w:sz w:val="18"/>
          <w:szCs w:val="18"/>
        </w:rPr>
        <w:t xml:space="preserve"> DEL PROCESO DE ADQUISICIÓN ANTERIORMENTE SEÑALADO Y/O CUANDO DIFIERAN EN PERJUICIO DE LA SECRETARÌA Y/O LA DEPENDENCIA, </w:t>
      </w:r>
      <w:r>
        <w:rPr>
          <w:rFonts w:ascii="Calibri" w:eastAsia="Calibri" w:hAnsi="Calibri" w:cs="Calibri"/>
          <w:smallCaps/>
          <w:sz w:val="18"/>
          <w:szCs w:val="18"/>
        </w:rPr>
        <w:t xml:space="preserve">ASÍ COMO LA REPARACIÓN DE LOS DEFECTOS Y VICIOS OCULTOS, DAÑOS Y PERJUICIOS QUE PUDIEREN APARECER Y QUE SEAN IMPUTABLES A NUESTRO FIADO CON MOTIVO DE LA CONTRATACIÓN QUE SE MENCIONA Y SOLO PODRÁ SER CANCELADA CON LA PRESENTACIÓN DE SU ORIGINAL POR PARTE DE NUESTRO FIADO. </w:t>
      </w:r>
    </w:p>
    <w:p w14:paraId="03665D55" w14:textId="77777777" w:rsidR="00E91AAF" w:rsidRDefault="00E91AAF">
      <w:pPr>
        <w:jc w:val="both"/>
        <w:rPr>
          <w:rFonts w:ascii="Calibri" w:eastAsia="Calibri" w:hAnsi="Calibri" w:cs="Calibri"/>
          <w:smallCaps/>
          <w:sz w:val="18"/>
          <w:szCs w:val="18"/>
        </w:rPr>
      </w:pPr>
    </w:p>
    <w:p w14:paraId="09173C21" w14:textId="050DA892" w:rsidR="00E91AAF" w:rsidRDefault="00E430FB">
      <w:pPr>
        <w:jc w:val="both"/>
        <w:rPr>
          <w:rFonts w:ascii="Calibri" w:eastAsia="Calibri" w:hAnsi="Calibri" w:cs="Calibri"/>
          <w:smallCaps/>
          <w:sz w:val="18"/>
          <w:szCs w:val="18"/>
        </w:rPr>
      </w:pPr>
      <w:r>
        <w:rPr>
          <w:rFonts w:ascii="Calibri" w:eastAsia="Calibri" w:hAnsi="Calibri" w:cs="Calibri"/>
          <w:smallCaps/>
          <w:sz w:val="18"/>
          <w:szCs w:val="18"/>
        </w:rPr>
        <w:t>IGUALMENTE, EN EL CASO QUE SE OTORGUE PRÓRROGA AL CUMPLIMIENTO</w:t>
      </w:r>
      <w:r>
        <w:rPr>
          <w:rFonts w:ascii="Calibri" w:eastAsia="Calibri" w:hAnsi="Calibri" w:cs="Calibri"/>
          <w:b/>
          <w:smallCaps/>
          <w:sz w:val="18"/>
          <w:szCs w:val="18"/>
        </w:rPr>
        <w:t xml:space="preserve"> DEL CONTRATO, </w:t>
      </w:r>
      <w:r>
        <w:rPr>
          <w:rFonts w:ascii="Calibri" w:eastAsia="Calibri" w:hAnsi="Calibri" w:cs="Calibri"/>
          <w:smallCaps/>
          <w:sz w:val="18"/>
          <w:szCs w:val="18"/>
        </w:rPr>
        <w:t>ASÍ COMO DURANTE LA SUBSTANCIACIÓN DE JUICIOS, RECURSOS O INCONFORMIDADES DE LOS SERVICIOS CONTRATADOS ESTA FIANZA CONTINUARÁ VIGENTE HASTA SU TOTAL RESOLUCIÓN.</w:t>
      </w:r>
    </w:p>
    <w:p w14:paraId="5B6A84F2" w14:textId="77777777" w:rsidR="00E91AAF" w:rsidRDefault="00E91AAF">
      <w:pPr>
        <w:jc w:val="both"/>
        <w:rPr>
          <w:rFonts w:ascii="Calibri" w:eastAsia="Calibri" w:hAnsi="Calibri" w:cs="Calibri"/>
          <w:smallCaps/>
          <w:sz w:val="18"/>
          <w:szCs w:val="18"/>
        </w:rPr>
      </w:pPr>
    </w:p>
    <w:p w14:paraId="207B1248" w14:textId="77777777" w:rsidR="00E91AAF" w:rsidRDefault="00E430FB">
      <w:pPr>
        <w:jc w:val="both"/>
        <w:rPr>
          <w:rFonts w:ascii="Calibri" w:eastAsia="Calibri" w:hAnsi="Calibri" w:cs="Calibri"/>
          <w:smallCaps/>
          <w:sz w:val="18"/>
          <w:szCs w:val="18"/>
        </w:rPr>
      </w:pPr>
      <w:r>
        <w:rPr>
          <w:rFonts w:ascii="Calibri" w:eastAsia="Calibri" w:hAnsi="Calibri" w:cs="Calibri"/>
          <w:smallCaps/>
          <w:sz w:val="18"/>
          <w:szCs w:val="18"/>
        </w:rPr>
        <w:t>EN CASO DE QUE LA PRESENTE FIANZA SE HAGA EXIGIBLE, LA AFIANZADORA Y EL FIADO ACEPTAN EXPRESAMENTE SOMETERSE AL PROCEDIMIENTO DE EJECUCIÓN ESTABLECIDO EN LOS ARTÍCULOS 279, 280, 281, 282, 283 Y 178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2C7909E2" w14:textId="77777777" w:rsidR="00E91AAF" w:rsidRDefault="00E91AAF">
      <w:pPr>
        <w:rPr>
          <w:rFonts w:ascii="Calibri" w:eastAsia="Calibri" w:hAnsi="Calibri" w:cs="Calibri"/>
          <w:sz w:val="18"/>
          <w:szCs w:val="18"/>
        </w:rPr>
      </w:pPr>
    </w:p>
    <w:p w14:paraId="3A7CDFA5" w14:textId="77777777" w:rsidR="00E91AAF" w:rsidRDefault="00E430FB">
      <w:pPr>
        <w:jc w:val="both"/>
        <w:rPr>
          <w:rFonts w:ascii="Calibri" w:eastAsia="Calibri" w:hAnsi="Calibri" w:cs="Calibri"/>
          <w:sz w:val="18"/>
          <w:szCs w:val="18"/>
        </w:rPr>
      </w:pPr>
      <w:r>
        <w:rPr>
          <w:rFonts w:ascii="Calibri" w:eastAsia="Calibri" w:hAnsi="Calibri" w:cs="Calibri"/>
          <w:sz w:val="18"/>
          <w:szCs w:val="18"/>
        </w:rPr>
        <w:t>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DEL MISMO NUMERAL. FIN DEL TEXTO.</w:t>
      </w:r>
    </w:p>
    <w:p w14:paraId="639C8DCA" w14:textId="77777777" w:rsidR="00BC75D5" w:rsidRDefault="00BC75D5">
      <w:pPr>
        <w:jc w:val="both"/>
        <w:rPr>
          <w:rFonts w:ascii="Calibri" w:eastAsia="Calibri" w:hAnsi="Calibri" w:cs="Calibri"/>
          <w:sz w:val="18"/>
          <w:szCs w:val="18"/>
        </w:rPr>
      </w:pPr>
    </w:p>
    <w:sectPr w:rsidR="00BC75D5" w:rsidSect="003925E4">
      <w:footerReference w:type="default" r:id="rId17"/>
      <w:pgSz w:w="12240" w:h="15840" w:code="1"/>
      <w:pgMar w:top="851" w:right="1043" w:bottom="567" w:left="992" w:header="0" w:footer="720" w:gutter="0"/>
      <w:pgNumType w:start="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B78EF1" w14:textId="77777777" w:rsidR="0036221A" w:rsidRDefault="0036221A">
      <w:r>
        <w:separator/>
      </w:r>
    </w:p>
  </w:endnote>
  <w:endnote w:type="continuationSeparator" w:id="0">
    <w:p w14:paraId="06C8D864" w14:textId="77777777" w:rsidR="0036221A" w:rsidRDefault="0036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Overlock">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4951614"/>
      <w:docPartObj>
        <w:docPartGallery w:val="Page Numbers (Bottom of Page)"/>
        <w:docPartUnique/>
      </w:docPartObj>
    </w:sdtPr>
    <w:sdtContent>
      <w:sdt>
        <w:sdtPr>
          <w:id w:val="98381352"/>
          <w:docPartObj>
            <w:docPartGallery w:val="Page Numbers (Top of Page)"/>
            <w:docPartUnique/>
          </w:docPartObj>
        </w:sdtPr>
        <w:sdtContent>
          <w:p w14:paraId="6218CFEF" w14:textId="7C1E5745" w:rsidR="00493D59" w:rsidRDefault="00493D59" w:rsidP="00E27183">
            <w:pPr>
              <w:pStyle w:val="Piedepgina"/>
              <w:jc w:val="right"/>
            </w:pPr>
            <w:r w:rsidRPr="00E27183">
              <w:rPr>
                <w:color w:val="00B050"/>
                <w:sz w:val="16"/>
                <w:lang w:val="es-ES"/>
              </w:rPr>
              <w:t xml:space="preserve">Página </w:t>
            </w:r>
            <w:r w:rsidRPr="00E27183">
              <w:rPr>
                <w:b/>
                <w:bCs/>
                <w:color w:val="00B050"/>
                <w:szCs w:val="24"/>
              </w:rPr>
              <w:fldChar w:fldCharType="begin"/>
            </w:r>
            <w:r w:rsidRPr="00E27183">
              <w:rPr>
                <w:b/>
                <w:bCs/>
                <w:color w:val="00B050"/>
                <w:sz w:val="16"/>
              </w:rPr>
              <w:instrText>PAGE</w:instrText>
            </w:r>
            <w:r w:rsidRPr="00E27183">
              <w:rPr>
                <w:b/>
                <w:bCs/>
                <w:color w:val="00B050"/>
                <w:szCs w:val="24"/>
              </w:rPr>
              <w:fldChar w:fldCharType="separate"/>
            </w:r>
            <w:r w:rsidR="00492AB0">
              <w:rPr>
                <w:b/>
                <w:bCs/>
                <w:noProof/>
                <w:color w:val="00B050"/>
                <w:sz w:val="16"/>
              </w:rPr>
              <w:t>20</w:t>
            </w:r>
            <w:r w:rsidRPr="00E27183">
              <w:rPr>
                <w:b/>
                <w:bCs/>
                <w:color w:val="00B050"/>
                <w:szCs w:val="24"/>
              </w:rPr>
              <w:fldChar w:fldCharType="end"/>
            </w:r>
            <w:r w:rsidRPr="00E27183">
              <w:rPr>
                <w:color w:val="00B050"/>
                <w:sz w:val="16"/>
                <w:lang w:val="es-ES"/>
              </w:rPr>
              <w:t xml:space="preserve"> de </w:t>
            </w:r>
            <w:r w:rsidRPr="00E27183">
              <w:rPr>
                <w:b/>
                <w:bCs/>
                <w:color w:val="00B050"/>
                <w:szCs w:val="24"/>
              </w:rPr>
              <w:fldChar w:fldCharType="begin"/>
            </w:r>
            <w:r w:rsidRPr="00E27183">
              <w:rPr>
                <w:b/>
                <w:bCs/>
                <w:color w:val="00B050"/>
                <w:sz w:val="16"/>
              </w:rPr>
              <w:instrText>NUMPAGES</w:instrText>
            </w:r>
            <w:r w:rsidRPr="00E27183">
              <w:rPr>
                <w:b/>
                <w:bCs/>
                <w:color w:val="00B050"/>
                <w:szCs w:val="24"/>
              </w:rPr>
              <w:fldChar w:fldCharType="separate"/>
            </w:r>
            <w:r w:rsidR="00492AB0">
              <w:rPr>
                <w:b/>
                <w:bCs/>
                <w:noProof/>
                <w:color w:val="00B050"/>
                <w:sz w:val="16"/>
              </w:rPr>
              <w:t>30</w:t>
            </w:r>
            <w:r w:rsidRPr="00E27183">
              <w:rPr>
                <w:b/>
                <w:bCs/>
                <w:color w:val="00B050"/>
                <w:szCs w:val="24"/>
              </w:rPr>
              <w:fldChar w:fldCharType="end"/>
            </w:r>
          </w:p>
        </w:sdtContent>
      </w:sdt>
    </w:sdtContent>
  </w:sdt>
  <w:p w14:paraId="773911D8" w14:textId="77777777" w:rsidR="00493D59" w:rsidRDefault="00493D59">
    <w:pPr>
      <w:tabs>
        <w:tab w:val="center" w:pos="4419"/>
        <w:tab w:val="right" w:pos="8838"/>
      </w:tabs>
      <w:spacing w:after="720"/>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4FF641" w14:textId="77777777" w:rsidR="0036221A" w:rsidRDefault="0036221A">
      <w:r>
        <w:separator/>
      </w:r>
    </w:p>
  </w:footnote>
  <w:footnote w:type="continuationSeparator" w:id="0">
    <w:p w14:paraId="0F25BDD1" w14:textId="77777777" w:rsidR="0036221A" w:rsidRDefault="003622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2445A"/>
    <w:multiLevelType w:val="multilevel"/>
    <w:tmpl w:val="DB725536"/>
    <w:lvl w:ilvl="0">
      <w:start w:val="1"/>
      <w:numFmt w:val="decimal"/>
      <w:lvlText w:val="%1."/>
      <w:lvlJc w:val="left"/>
      <w:pPr>
        <w:ind w:left="720" w:hanging="360"/>
      </w:pPr>
      <w:rPr>
        <w:rFonts w:ascii="Calibri" w:eastAsia="Calibri" w:hAnsi="Calibri" w:cs="Calibri"/>
        <w:color w:val="222222"/>
        <w:sz w:val="18"/>
        <w:szCs w:val="1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9EF5940"/>
    <w:multiLevelType w:val="multilevel"/>
    <w:tmpl w:val="8CD667C6"/>
    <w:lvl w:ilvl="0">
      <w:start w:val="1"/>
      <w:numFmt w:val="lowerLetter"/>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0F0E3BB8"/>
    <w:multiLevelType w:val="hybridMultilevel"/>
    <w:tmpl w:val="A254F2B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4E62E3"/>
    <w:multiLevelType w:val="multilevel"/>
    <w:tmpl w:val="EBEEA4AA"/>
    <w:lvl w:ilvl="0">
      <w:start w:val="1"/>
      <w:numFmt w:val="lowerLetter"/>
      <w:lvlText w:val="%1)"/>
      <w:lvlJc w:val="left"/>
      <w:pPr>
        <w:ind w:left="360" w:firstLine="0"/>
      </w:pPr>
      <w:rPr>
        <w:rFonts w:ascii="Arial" w:eastAsia="Arial" w:hAnsi="Arial" w:cs="Arial"/>
        <w:b w:val="0"/>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1C132C2C"/>
    <w:multiLevelType w:val="hybridMultilevel"/>
    <w:tmpl w:val="0706ABD0"/>
    <w:lvl w:ilvl="0" w:tplc="558EAA80">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24F71A0"/>
    <w:multiLevelType w:val="multilevel"/>
    <w:tmpl w:val="B85AC48A"/>
    <w:lvl w:ilvl="0">
      <w:start w:val="1"/>
      <w:numFmt w:val="lowerLetter"/>
      <w:lvlText w:val="%1)"/>
      <w:lvlJc w:val="left"/>
      <w:pPr>
        <w:ind w:left="495" w:firstLine="0"/>
      </w:pPr>
      <w:rPr>
        <w:b/>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26084D8B"/>
    <w:multiLevelType w:val="multilevel"/>
    <w:tmpl w:val="4308FAB4"/>
    <w:lvl w:ilvl="0">
      <w:start w:val="1"/>
      <w:numFmt w:val="lowerLetter"/>
      <w:lvlText w:val="%1)"/>
      <w:lvlJc w:val="left"/>
      <w:pPr>
        <w:ind w:left="360" w:firstLine="0"/>
      </w:pPr>
      <w:rPr>
        <w:b/>
        <w:sz w:val="22"/>
        <w:szCs w:val="22"/>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bullet"/>
      <w:lvlText w:val=""/>
      <w:lvlJc w:val="left"/>
      <w:pPr>
        <w:ind w:left="2520" w:firstLine="2160"/>
      </w:pPr>
      <w:rPr>
        <w:rFonts w:ascii="Wingdings" w:hAnsi="Wingdings" w:hint="default"/>
      </w:r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7" w15:restartNumberingAfterBreak="0">
    <w:nsid w:val="287A0A21"/>
    <w:multiLevelType w:val="multilevel"/>
    <w:tmpl w:val="ADE4A990"/>
    <w:lvl w:ilvl="0">
      <w:start w:val="1"/>
      <w:numFmt w:val="lowerLetter"/>
      <w:lvlText w:val="%1)"/>
      <w:lvlJc w:val="left"/>
      <w:pPr>
        <w:ind w:left="360" w:firstLine="0"/>
      </w:pPr>
      <w:rPr>
        <w:b w:val="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2E094272"/>
    <w:multiLevelType w:val="hybridMultilevel"/>
    <w:tmpl w:val="B0B83982"/>
    <w:lvl w:ilvl="0" w:tplc="0C0A000B">
      <w:start w:val="1"/>
      <w:numFmt w:val="bullet"/>
      <w:lvlText w:val=""/>
      <w:lvlJc w:val="left"/>
      <w:pPr>
        <w:ind w:left="2280" w:hanging="360"/>
      </w:pPr>
      <w:rPr>
        <w:rFonts w:ascii="Wingdings" w:hAnsi="Wingdings" w:hint="default"/>
      </w:rPr>
    </w:lvl>
    <w:lvl w:ilvl="1" w:tplc="0C0A0003" w:tentative="1">
      <w:start w:val="1"/>
      <w:numFmt w:val="bullet"/>
      <w:lvlText w:val="o"/>
      <w:lvlJc w:val="left"/>
      <w:pPr>
        <w:ind w:left="3000" w:hanging="360"/>
      </w:pPr>
      <w:rPr>
        <w:rFonts w:ascii="Courier New" w:hAnsi="Courier New" w:cs="Courier New" w:hint="default"/>
      </w:rPr>
    </w:lvl>
    <w:lvl w:ilvl="2" w:tplc="0C0A0005" w:tentative="1">
      <w:start w:val="1"/>
      <w:numFmt w:val="bullet"/>
      <w:lvlText w:val=""/>
      <w:lvlJc w:val="left"/>
      <w:pPr>
        <w:ind w:left="3720" w:hanging="360"/>
      </w:pPr>
      <w:rPr>
        <w:rFonts w:ascii="Wingdings" w:hAnsi="Wingdings" w:hint="default"/>
      </w:rPr>
    </w:lvl>
    <w:lvl w:ilvl="3" w:tplc="0C0A0001" w:tentative="1">
      <w:start w:val="1"/>
      <w:numFmt w:val="bullet"/>
      <w:lvlText w:val=""/>
      <w:lvlJc w:val="left"/>
      <w:pPr>
        <w:ind w:left="4440" w:hanging="360"/>
      </w:pPr>
      <w:rPr>
        <w:rFonts w:ascii="Symbol" w:hAnsi="Symbol" w:hint="default"/>
      </w:rPr>
    </w:lvl>
    <w:lvl w:ilvl="4" w:tplc="0C0A0003" w:tentative="1">
      <w:start w:val="1"/>
      <w:numFmt w:val="bullet"/>
      <w:lvlText w:val="o"/>
      <w:lvlJc w:val="left"/>
      <w:pPr>
        <w:ind w:left="5160" w:hanging="360"/>
      </w:pPr>
      <w:rPr>
        <w:rFonts w:ascii="Courier New" w:hAnsi="Courier New" w:cs="Courier New" w:hint="default"/>
      </w:rPr>
    </w:lvl>
    <w:lvl w:ilvl="5" w:tplc="0C0A0005" w:tentative="1">
      <w:start w:val="1"/>
      <w:numFmt w:val="bullet"/>
      <w:lvlText w:val=""/>
      <w:lvlJc w:val="left"/>
      <w:pPr>
        <w:ind w:left="5880" w:hanging="360"/>
      </w:pPr>
      <w:rPr>
        <w:rFonts w:ascii="Wingdings" w:hAnsi="Wingdings" w:hint="default"/>
      </w:rPr>
    </w:lvl>
    <w:lvl w:ilvl="6" w:tplc="0C0A0001" w:tentative="1">
      <w:start w:val="1"/>
      <w:numFmt w:val="bullet"/>
      <w:lvlText w:val=""/>
      <w:lvlJc w:val="left"/>
      <w:pPr>
        <w:ind w:left="6600" w:hanging="360"/>
      </w:pPr>
      <w:rPr>
        <w:rFonts w:ascii="Symbol" w:hAnsi="Symbol" w:hint="default"/>
      </w:rPr>
    </w:lvl>
    <w:lvl w:ilvl="7" w:tplc="0C0A0003" w:tentative="1">
      <w:start w:val="1"/>
      <w:numFmt w:val="bullet"/>
      <w:lvlText w:val="o"/>
      <w:lvlJc w:val="left"/>
      <w:pPr>
        <w:ind w:left="7320" w:hanging="360"/>
      </w:pPr>
      <w:rPr>
        <w:rFonts w:ascii="Courier New" w:hAnsi="Courier New" w:cs="Courier New" w:hint="default"/>
      </w:rPr>
    </w:lvl>
    <w:lvl w:ilvl="8" w:tplc="0C0A0005" w:tentative="1">
      <w:start w:val="1"/>
      <w:numFmt w:val="bullet"/>
      <w:lvlText w:val=""/>
      <w:lvlJc w:val="left"/>
      <w:pPr>
        <w:ind w:left="8040" w:hanging="360"/>
      </w:pPr>
      <w:rPr>
        <w:rFonts w:ascii="Wingdings" w:hAnsi="Wingdings" w:hint="default"/>
      </w:rPr>
    </w:lvl>
  </w:abstractNum>
  <w:abstractNum w:abstractNumId="9" w15:restartNumberingAfterBreak="0">
    <w:nsid w:val="322D1E4F"/>
    <w:multiLevelType w:val="multilevel"/>
    <w:tmpl w:val="F7424786"/>
    <w:lvl w:ilvl="0">
      <w:start w:val="6"/>
      <w:numFmt w:val="decimal"/>
      <w:lvlText w:val="%1"/>
      <w:lvlJc w:val="left"/>
      <w:pPr>
        <w:ind w:left="360" w:hanging="360"/>
      </w:pPr>
      <w:rPr>
        <w:b/>
      </w:rPr>
    </w:lvl>
    <w:lvl w:ilvl="1">
      <w:start w:val="3"/>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720" w:hanging="720"/>
      </w:pPr>
      <w:rPr>
        <w:b/>
      </w:rPr>
    </w:lvl>
    <w:lvl w:ilvl="5">
      <w:start w:val="1"/>
      <w:numFmt w:val="decimal"/>
      <w:lvlText w:val="%1.%2.%3.%4.%5.%6"/>
      <w:lvlJc w:val="left"/>
      <w:pPr>
        <w:ind w:left="1080" w:hanging="1080"/>
      </w:pPr>
      <w:rPr>
        <w:b/>
      </w:rPr>
    </w:lvl>
    <w:lvl w:ilvl="6">
      <w:start w:val="1"/>
      <w:numFmt w:val="decimal"/>
      <w:lvlText w:val="%1.%2.%3.%4.%5.%6.%7"/>
      <w:lvlJc w:val="left"/>
      <w:pPr>
        <w:ind w:left="1080" w:hanging="108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10" w15:restartNumberingAfterBreak="0">
    <w:nsid w:val="35832EA8"/>
    <w:multiLevelType w:val="multilevel"/>
    <w:tmpl w:val="41ACE710"/>
    <w:lvl w:ilvl="0">
      <w:start w:val="1"/>
      <w:numFmt w:val="lowerLetter"/>
      <w:lvlText w:val="%1)"/>
      <w:lvlJc w:val="left"/>
      <w:pPr>
        <w:ind w:left="720" w:firstLine="360"/>
      </w:pPr>
      <w:rPr>
        <w:b/>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15:restartNumberingAfterBreak="0">
    <w:nsid w:val="4052489E"/>
    <w:multiLevelType w:val="multilevel"/>
    <w:tmpl w:val="27FEB44C"/>
    <w:lvl w:ilvl="0">
      <w:start w:val="1"/>
      <w:numFmt w:val="lowerLetter"/>
      <w:lvlText w:val="%1)"/>
      <w:lvlJc w:val="left"/>
      <w:pPr>
        <w:ind w:left="360" w:firstLine="0"/>
      </w:pPr>
      <w:rPr>
        <w:b/>
        <w:sz w:val="22"/>
        <w:szCs w:val="22"/>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41093706"/>
    <w:multiLevelType w:val="multilevel"/>
    <w:tmpl w:val="370C2598"/>
    <w:lvl w:ilvl="0">
      <w:start w:val="1"/>
      <w:numFmt w:val="lowerLetter"/>
      <w:lvlText w:val="%1)"/>
      <w:lvlJc w:val="left"/>
      <w:pPr>
        <w:ind w:left="360" w:firstLine="0"/>
      </w:pPr>
      <w:rPr>
        <w:rFonts w:ascii="Arial" w:eastAsia="Arial" w:hAnsi="Arial" w:cs="Arial"/>
        <w:b w:val="0"/>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489136C2"/>
    <w:multiLevelType w:val="hybridMultilevel"/>
    <w:tmpl w:val="D3B2CA5C"/>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 w15:restartNumberingAfterBreak="0">
    <w:nsid w:val="4AC80F4C"/>
    <w:multiLevelType w:val="multilevel"/>
    <w:tmpl w:val="F956EE04"/>
    <w:lvl w:ilvl="0">
      <w:start w:val="1"/>
      <w:numFmt w:val="lowerLetter"/>
      <w:lvlText w:val="%1)"/>
      <w:lvlJc w:val="left"/>
      <w:pPr>
        <w:ind w:left="720" w:firstLine="360"/>
      </w:pPr>
      <w:rPr>
        <w:rFonts w:ascii="Arial" w:eastAsia="Arial" w:hAnsi="Arial" w:cs="Arial"/>
        <w:b w:val="0"/>
        <w:i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5" w15:restartNumberingAfterBreak="0">
    <w:nsid w:val="4DA85D72"/>
    <w:multiLevelType w:val="hybridMultilevel"/>
    <w:tmpl w:val="709A56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FD72B87"/>
    <w:multiLevelType w:val="multilevel"/>
    <w:tmpl w:val="370E8684"/>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 w15:restartNumberingAfterBreak="0">
    <w:nsid w:val="547134C6"/>
    <w:multiLevelType w:val="multilevel"/>
    <w:tmpl w:val="AA2CDC04"/>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8" w15:restartNumberingAfterBreak="0">
    <w:nsid w:val="568C6F07"/>
    <w:multiLevelType w:val="multilevel"/>
    <w:tmpl w:val="70ACF76A"/>
    <w:lvl w:ilvl="0">
      <w:start w:val="1"/>
      <w:numFmt w:val="lowerLetter"/>
      <w:lvlText w:val="%1)"/>
      <w:lvlJc w:val="left"/>
      <w:pPr>
        <w:ind w:left="284" w:firstLine="0"/>
      </w:pPr>
      <w:rPr>
        <w:b/>
        <w:sz w:val="22"/>
        <w:szCs w:val="22"/>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9" w15:restartNumberingAfterBreak="0">
    <w:nsid w:val="57C268B4"/>
    <w:multiLevelType w:val="hybridMultilevel"/>
    <w:tmpl w:val="10E6BF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A8D0AFC"/>
    <w:multiLevelType w:val="hybridMultilevel"/>
    <w:tmpl w:val="26784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C0621C8"/>
    <w:multiLevelType w:val="hybridMultilevel"/>
    <w:tmpl w:val="7DB040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F60369D"/>
    <w:multiLevelType w:val="hybridMultilevel"/>
    <w:tmpl w:val="C7629E8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9F53A0E"/>
    <w:multiLevelType w:val="multilevel"/>
    <w:tmpl w:val="B38ECE22"/>
    <w:lvl w:ilvl="0">
      <w:start w:val="1"/>
      <w:numFmt w:val="decimal"/>
      <w:lvlText w:val="%1."/>
      <w:lvlJc w:val="left"/>
      <w:pPr>
        <w:ind w:left="360" w:firstLine="0"/>
      </w:pPr>
      <w:rPr>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15:restartNumberingAfterBreak="0">
    <w:nsid w:val="6B747C9C"/>
    <w:multiLevelType w:val="hybridMultilevel"/>
    <w:tmpl w:val="DC0EA6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C4A2A8B"/>
    <w:multiLevelType w:val="multilevel"/>
    <w:tmpl w:val="BDCE0CE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6" w15:restartNumberingAfterBreak="0">
    <w:nsid w:val="6DB16E99"/>
    <w:multiLevelType w:val="hybridMultilevel"/>
    <w:tmpl w:val="E586CB9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15:restartNumberingAfterBreak="0">
    <w:nsid w:val="703E3AE9"/>
    <w:multiLevelType w:val="hybridMultilevel"/>
    <w:tmpl w:val="738E75E0"/>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8" w15:restartNumberingAfterBreak="0">
    <w:nsid w:val="774D0E15"/>
    <w:multiLevelType w:val="multilevel"/>
    <w:tmpl w:val="B6C8A812"/>
    <w:lvl w:ilvl="0">
      <w:start w:val="1"/>
      <w:numFmt w:val="lowerLetter"/>
      <w:lvlText w:val="%1)"/>
      <w:lvlJc w:val="left"/>
      <w:pPr>
        <w:ind w:left="644"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D586B3F"/>
    <w:multiLevelType w:val="multilevel"/>
    <w:tmpl w:val="4022D94C"/>
    <w:lvl w:ilvl="0">
      <w:start w:val="1"/>
      <w:numFmt w:val="lowerLetter"/>
      <w:lvlText w:val="%1)"/>
      <w:lvlJc w:val="left"/>
      <w:pPr>
        <w:ind w:left="360" w:firstLine="0"/>
      </w:pPr>
      <w:rPr>
        <w:b/>
        <w:color w:val="00000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15:restartNumberingAfterBreak="0">
    <w:nsid w:val="7F787DD4"/>
    <w:multiLevelType w:val="hybridMultilevel"/>
    <w:tmpl w:val="CEB6B82A"/>
    <w:lvl w:ilvl="0" w:tplc="1E308012">
      <w:start w:val="13"/>
      <w:numFmt w:val="bullet"/>
      <w:lvlText w:val=""/>
      <w:lvlJc w:val="left"/>
      <w:pPr>
        <w:ind w:left="720" w:hanging="360"/>
      </w:pPr>
      <w:rPr>
        <w:rFonts w:ascii="Symbol" w:eastAsia="Calibri" w:hAnsi="Symbol"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4"/>
  </w:num>
  <w:num w:numId="4">
    <w:abstractNumId w:val="23"/>
  </w:num>
  <w:num w:numId="5">
    <w:abstractNumId w:val="18"/>
  </w:num>
  <w:num w:numId="6">
    <w:abstractNumId w:val="5"/>
  </w:num>
  <w:num w:numId="7">
    <w:abstractNumId w:val="11"/>
  </w:num>
  <w:num w:numId="8">
    <w:abstractNumId w:val="10"/>
  </w:num>
  <w:num w:numId="9">
    <w:abstractNumId w:val="25"/>
  </w:num>
  <w:num w:numId="10">
    <w:abstractNumId w:val="29"/>
  </w:num>
  <w:num w:numId="11">
    <w:abstractNumId w:val="28"/>
  </w:num>
  <w:num w:numId="12">
    <w:abstractNumId w:val="9"/>
  </w:num>
  <w:num w:numId="13">
    <w:abstractNumId w:val="7"/>
  </w:num>
  <w:num w:numId="14">
    <w:abstractNumId w:val="17"/>
  </w:num>
  <w:num w:numId="15">
    <w:abstractNumId w:val="1"/>
  </w:num>
  <w:num w:numId="16">
    <w:abstractNumId w:val="16"/>
  </w:num>
  <w:num w:numId="17">
    <w:abstractNumId w:val="0"/>
  </w:num>
  <w:num w:numId="18">
    <w:abstractNumId w:val="4"/>
  </w:num>
  <w:num w:numId="19">
    <w:abstractNumId w:val="8"/>
  </w:num>
  <w:num w:numId="20">
    <w:abstractNumId w:val="6"/>
  </w:num>
  <w:num w:numId="21">
    <w:abstractNumId w:val="20"/>
  </w:num>
  <w:num w:numId="22">
    <w:abstractNumId w:val="15"/>
  </w:num>
  <w:num w:numId="23">
    <w:abstractNumId w:val="26"/>
  </w:num>
  <w:num w:numId="24">
    <w:abstractNumId w:val="22"/>
  </w:num>
  <w:num w:numId="25">
    <w:abstractNumId w:val="30"/>
  </w:num>
  <w:num w:numId="26">
    <w:abstractNumId w:val="27"/>
  </w:num>
  <w:num w:numId="27">
    <w:abstractNumId w:val="13"/>
  </w:num>
  <w:num w:numId="28">
    <w:abstractNumId w:val="24"/>
  </w:num>
  <w:num w:numId="29">
    <w:abstractNumId w:val="2"/>
  </w:num>
  <w:num w:numId="30">
    <w:abstractNumId w:val="19"/>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AAF"/>
    <w:rsid w:val="00003752"/>
    <w:rsid w:val="000055EB"/>
    <w:rsid w:val="000110F5"/>
    <w:rsid w:val="00026868"/>
    <w:rsid w:val="00031163"/>
    <w:rsid w:val="00031A85"/>
    <w:rsid w:val="00034AA3"/>
    <w:rsid w:val="00043F81"/>
    <w:rsid w:val="00062794"/>
    <w:rsid w:val="000640A5"/>
    <w:rsid w:val="00075782"/>
    <w:rsid w:val="000807E8"/>
    <w:rsid w:val="00085179"/>
    <w:rsid w:val="000911FA"/>
    <w:rsid w:val="0009294E"/>
    <w:rsid w:val="000939C2"/>
    <w:rsid w:val="000A2A1C"/>
    <w:rsid w:val="000A2F5D"/>
    <w:rsid w:val="000A514E"/>
    <w:rsid w:val="000C1E0B"/>
    <w:rsid w:val="000C4F77"/>
    <w:rsid w:val="000C70A7"/>
    <w:rsid w:val="000D2EE9"/>
    <w:rsid w:val="000D3B10"/>
    <w:rsid w:val="000D3BBA"/>
    <w:rsid w:val="000D76AD"/>
    <w:rsid w:val="000E6C85"/>
    <w:rsid w:val="001160CC"/>
    <w:rsid w:val="001177D2"/>
    <w:rsid w:val="001242D4"/>
    <w:rsid w:val="00132CB1"/>
    <w:rsid w:val="00155337"/>
    <w:rsid w:val="001622DA"/>
    <w:rsid w:val="00164ED5"/>
    <w:rsid w:val="0017145E"/>
    <w:rsid w:val="0018019E"/>
    <w:rsid w:val="00182194"/>
    <w:rsid w:val="0019419D"/>
    <w:rsid w:val="00194CE3"/>
    <w:rsid w:val="00194D67"/>
    <w:rsid w:val="001B2CE5"/>
    <w:rsid w:val="001B3640"/>
    <w:rsid w:val="001C726A"/>
    <w:rsid w:val="001D56B2"/>
    <w:rsid w:val="001E3D6E"/>
    <w:rsid w:val="001E55D5"/>
    <w:rsid w:val="001F46C1"/>
    <w:rsid w:val="001F6E4D"/>
    <w:rsid w:val="001F7AA0"/>
    <w:rsid w:val="002030D8"/>
    <w:rsid w:val="00211627"/>
    <w:rsid w:val="00212546"/>
    <w:rsid w:val="002324E3"/>
    <w:rsid w:val="00233881"/>
    <w:rsid w:val="002377EF"/>
    <w:rsid w:val="00240AFA"/>
    <w:rsid w:val="00252F47"/>
    <w:rsid w:val="00253B96"/>
    <w:rsid w:val="002554DD"/>
    <w:rsid w:val="002557A3"/>
    <w:rsid w:val="002566DA"/>
    <w:rsid w:val="00261D94"/>
    <w:rsid w:val="00262C4D"/>
    <w:rsid w:val="0026447F"/>
    <w:rsid w:val="00264778"/>
    <w:rsid w:val="002701E9"/>
    <w:rsid w:val="002808E8"/>
    <w:rsid w:val="0028417F"/>
    <w:rsid w:val="002933D4"/>
    <w:rsid w:val="00297AF8"/>
    <w:rsid w:val="002A7220"/>
    <w:rsid w:val="002B791C"/>
    <w:rsid w:val="002C3C43"/>
    <w:rsid w:val="002E5BEC"/>
    <w:rsid w:val="002F2A5B"/>
    <w:rsid w:val="00300891"/>
    <w:rsid w:val="003008F9"/>
    <w:rsid w:val="00310125"/>
    <w:rsid w:val="00313C52"/>
    <w:rsid w:val="0031524E"/>
    <w:rsid w:val="00325C1E"/>
    <w:rsid w:val="0032636C"/>
    <w:rsid w:val="00327A51"/>
    <w:rsid w:val="003376B6"/>
    <w:rsid w:val="00340A7E"/>
    <w:rsid w:val="003438A0"/>
    <w:rsid w:val="00343FF4"/>
    <w:rsid w:val="003451F6"/>
    <w:rsid w:val="0035085E"/>
    <w:rsid w:val="00350B12"/>
    <w:rsid w:val="0036221A"/>
    <w:rsid w:val="00385271"/>
    <w:rsid w:val="003925E4"/>
    <w:rsid w:val="00392BD8"/>
    <w:rsid w:val="0039769D"/>
    <w:rsid w:val="003A6685"/>
    <w:rsid w:val="003B5643"/>
    <w:rsid w:val="003D177A"/>
    <w:rsid w:val="003E20B5"/>
    <w:rsid w:val="003E24DB"/>
    <w:rsid w:val="003E37CF"/>
    <w:rsid w:val="003E7A01"/>
    <w:rsid w:val="003F219B"/>
    <w:rsid w:val="00402107"/>
    <w:rsid w:val="00402597"/>
    <w:rsid w:val="00412234"/>
    <w:rsid w:val="004147C1"/>
    <w:rsid w:val="00415E10"/>
    <w:rsid w:val="004162CD"/>
    <w:rsid w:val="00436CED"/>
    <w:rsid w:val="00436EE4"/>
    <w:rsid w:val="004467E7"/>
    <w:rsid w:val="00451552"/>
    <w:rsid w:val="00451C95"/>
    <w:rsid w:val="00452669"/>
    <w:rsid w:val="00456877"/>
    <w:rsid w:val="004569FE"/>
    <w:rsid w:val="00464858"/>
    <w:rsid w:val="00466460"/>
    <w:rsid w:val="00472183"/>
    <w:rsid w:val="0048149B"/>
    <w:rsid w:val="0048693A"/>
    <w:rsid w:val="00486E61"/>
    <w:rsid w:val="00491F04"/>
    <w:rsid w:val="00492AB0"/>
    <w:rsid w:val="00493D59"/>
    <w:rsid w:val="00494CBB"/>
    <w:rsid w:val="00496F9E"/>
    <w:rsid w:val="004A467C"/>
    <w:rsid w:val="004B03EF"/>
    <w:rsid w:val="004D7C72"/>
    <w:rsid w:val="004E7AA5"/>
    <w:rsid w:val="004F5FFE"/>
    <w:rsid w:val="00505EDF"/>
    <w:rsid w:val="005136CC"/>
    <w:rsid w:val="0052014D"/>
    <w:rsid w:val="00521873"/>
    <w:rsid w:val="00523FA0"/>
    <w:rsid w:val="00527565"/>
    <w:rsid w:val="0053463C"/>
    <w:rsid w:val="00536417"/>
    <w:rsid w:val="00556E47"/>
    <w:rsid w:val="00567496"/>
    <w:rsid w:val="00573017"/>
    <w:rsid w:val="00574B53"/>
    <w:rsid w:val="005804F1"/>
    <w:rsid w:val="00583A70"/>
    <w:rsid w:val="00595B45"/>
    <w:rsid w:val="005A0FC8"/>
    <w:rsid w:val="005A2123"/>
    <w:rsid w:val="005A214E"/>
    <w:rsid w:val="005B1731"/>
    <w:rsid w:val="005B24A1"/>
    <w:rsid w:val="005C1070"/>
    <w:rsid w:val="005D2D7B"/>
    <w:rsid w:val="005E0F08"/>
    <w:rsid w:val="005E2434"/>
    <w:rsid w:val="005E480A"/>
    <w:rsid w:val="005F6FF5"/>
    <w:rsid w:val="00600F65"/>
    <w:rsid w:val="0060391E"/>
    <w:rsid w:val="00603AF3"/>
    <w:rsid w:val="00610115"/>
    <w:rsid w:val="00616EE4"/>
    <w:rsid w:val="00622376"/>
    <w:rsid w:val="00626676"/>
    <w:rsid w:val="006339C1"/>
    <w:rsid w:val="006340E4"/>
    <w:rsid w:val="00650289"/>
    <w:rsid w:val="006620F2"/>
    <w:rsid w:val="00662CF8"/>
    <w:rsid w:val="00667BEE"/>
    <w:rsid w:val="00676E08"/>
    <w:rsid w:val="00676E7B"/>
    <w:rsid w:val="00683B15"/>
    <w:rsid w:val="00692466"/>
    <w:rsid w:val="00693F8B"/>
    <w:rsid w:val="006A2F6B"/>
    <w:rsid w:val="006A4867"/>
    <w:rsid w:val="006A61A9"/>
    <w:rsid w:val="006B13A4"/>
    <w:rsid w:val="006B6E91"/>
    <w:rsid w:val="006B7A02"/>
    <w:rsid w:val="006C7D91"/>
    <w:rsid w:val="006D147F"/>
    <w:rsid w:val="006F0035"/>
    <w:rsid w:val="00723580"/>
    <w:rsid w:val="00736CAE"/>
    <w:rsid w:val="007407F2"/>
    <w:rsid w:val="00745598"/>
    <w:rsid w:val="00747FE8"/>
    <w:rsid w:val="00751197"/>
    <w:rsid w:val="00752F10"/>
    <w:rsid w:val="0075712D"/>
    <w:rsid w:val="00764611"/>
    <w:rsid w:val="00773E6C"/>
    <w:rsid w:val="00774956"/>
    <w:rsid w:val="0077538A"/>
    <w:rsid w:val="007850D6"/>
    <w:rsid w:val="007859A0"/>
    <w:rsid w:val="0079455C"/>
    <w:rsid w:val="007A1ECE"/>
    <w:rsid w:val="007B09BE"/>
    <w:rsid w:val="007F0935"/>
    <w:rsid w:val="008067AC"/>
    <w:rsid w:val="00806EA9"/>
    <w:rsid w:val="00807318"/>
    <w:rsid w:val="00807B4E"/>
    <w:rsid w:val="0081167F"/>
    <w:rsid w:val="00824156"/>
    <w:rsid w:val="00825FE9"/>
    <w:rsid w:val="0083424F"/>
    <w:rsid w:val="00836431"/>
    <w:rsid w:val="00841D5C"/>
    <w:rsid w:val="00843C49"/>
    <w:rsid w:val="00844E0F"/>
    <w:rsid w:val="00852AA6"/>
    <w:rsid w:val="0085682C"/>
    <w:rsid w:val="0087166C"/>
    <w:rsid w:val="00875389"/>
    <w:rsid w:val="00875CA7"/>
    <w:rsid w:val="0088662D"/>
    <w:rsid w:val="0089139B"/>
    <w:rsid w:val="00891A0C"/>
    <w:rsid w:val="00893EBB"/>
    <w:rsid w:val="008A5AF8"/>
    <w:rsid w:val="008B7097"/>
    <w:rsid w:val="008B737C"/>
    <w:rsid w:val="008B7B09"/>
    <w:rsid w:val="008C03EB"/>
    <w:rsid w:val="008C4861"/>
    <w:rsid w:val="008D79AD"/>
    <w:rsid w:val="008E1CFF"/>
    <w:rsid w:val="008F0268"/>
    <w:rsid w:val="00914662"/>
    <w:rsid w:val="00934518"/>
    <w:rsid w:val="009400E5"/>
    <w:rsid w:val="00943B73"/>
    <w:rsid w:val="009462C8"/>
    <w:rsid w:val="0094710A"/>
    <w:rsid w:val="009530AD"/>
    <w:rsid w:val="0096460A"/>
    <w:rsid w:val="00970683"/>
    <w:rsid w:val="00972C58"/>
    <w:rsid w:val="00975CF2"/>
    <w:rsid w:val="00982643"/>
    <w:rsid w:val="00987D41"/>
    <w:rsid w:val="009917A7"/>
    <w:rsid w:val="00996F92"/>
    <w:rsid w:val="009A5BF9"/>
    <w:rsid w:val="009C0A74"/>
    <w:rsid w:val="009C5783"/>
    <w:rsid w:val="009D2BC0"/>
    <w:rsid w:val="009D3C95"/>
    <w:rsid w:val="009D4AD5"/>
    <w:rsid w:val="009D6D71"/>
    <w:rsid w:val="009F6176"/>
    <w:rsid w:val="00A1567C"/>
    <w:rsid w:val="00A16311"/>
    <w:rsid w:val="00A1676B"/>
    <w:rsid w:val="00A25221"/>
    <w:rsid w:val="00A26CDA"/>
    <w:rsid w:val="00A278F7"/>
    <w:rsid w:val="00A30D6D"/>
    <w:rsid w:val="00A341CD"/>
    <w:rsid w:val="00A3513B"/>
    <w:rsid w:val="00A37971"/>
    <w:rsid w:val="00A415A4"/>
    <w:rsid w:val="00A428CF"/>
    <w:rsid w:val="00A5752E"/>
    <w:rsid w:val="00A60CA5"/>
    <w:rsid w:val="00A728A1"/>
    <w:rsid w:val="00A858DE"/>
    <w:rsid w:val="00A91ABA"/>
    <w:rsid w:val="00A92A09"/>
    <w:rsid w:val="00AA0C1F"/>
    <w:rsid w:val="00AB7541"/>
    <w:rsid w:val="00AC448B"/>
    <w:rsid w:val="00AD293B"/>
    <w:rsid w:val="00AE223D"/>
    <w:rsid w:val="00AF0739"/>
    <w:rsid w:val="00AF1F9E"/>
    <w:rsid w:val="00AF4D2E"/>
    <w:rsid w:val="00B0022E"/>
    <w:rsid w:val="00B05F85"/>
    <w:rsid w:val="00B126A6"/>
    <w:rsid w:val="00B15E02"/>
    <w:rsid w:val="00B25B37"/>
    <w:rsid w:val="00B30837"/>
    <w:rsid w:val="00B65DF7"/>
    <w:rsid w:val="00B95E09"/>
    <w:rsid w:val="00B962EF"/>
    <w:rsid w:val="00B97142"/>
    <w:rsid w:val="00BA6436"/>
    <w:rsid w:val="00BB1BDF"/>
    <w:rsid w:val="00BC75D5"/>
    <w:rsid w:val="00BD0C21"/>
    <w:rsid w:val="00BD47E8"/>
    <w:rsid w:val="00BE06F1"/>
    <w:rsid w:val="00BE60B3"/>
    <w:rsid w:val="00BF46A0"/>
    <w:rsid w:val="00BF5E7D"/>
    <w:rsid w:val="00C07D9B"/>
    <w:rsid w:val="00C24188"/>
    <w:rsid w:val="00C303AB"/>
    <w:rsid w:val="00C44658"/>
    <w:rsid w:val="00C53099"/>
    <w:rsid w:val="00C540C3"/>
    <w:rsid w:val="00C54830"/>
    <w:rsid w:val="00C628C2"/>
    <w:rsid w:val="00C97B1C"/>
    <w:rsid w:val="00C97D48"/>
    <w:rsid w:val="00CA0284"/>
    <w:rsid w:val="00CB2EA1"/>
    <w:rsid w:val="00CB32B7"/>
    <w:rsid w:val="00CB4570"/>
    <w:rsid w:val="00CD7DB0"/>
    <w:rsid w:val="00CF0E8A"/>
    <w:rsid w:val="00CF6EAE"/>
    <w:rsid w:val="00D0131C"/>
    <w:rsid w:val="00D1061F"/>
    <w:rsid w:val="00D31869"/>
    <w:rsid w:val="00D33CB2"/>
    <w:rsid w:val="00D435CE"/>
    <w:rsid w:val="00D43717"/>
    <w:rsid w:val="00D43995"/>
    <w:rsid w:val="00D54B17"/>
    <w:rsid w:val="00D60A1C"/>
    <w:rsid w:val="00D65C05"/>
    <w:rsid w:val="00D71A09"/>
    <w:rsid w:val="00D95A65"/>
    <w:rsid w:val="00DA3F54"/>
    <w:rsid w:val="00DC593D"/>
    <w:rsid w:val="00DD19AB"/>
    <w:rsid w:val="00DD5F5F"/>
    <w:rsid w:val="00DF159B"/>
    <w:rsid w:val="00DF3444"/>
    <w:rsid w:val="00E042A1"/>
    <w:rsid w:val="00E20F68"/>
    <w:rsid w:val="00E27183"/>
    <w:rsid w:val="00E3280C"/>
    <w:rsid w:val="00E37656"/>
    <w:rsid w:val="00E430FB"/>
    <w:rsid w:val="00E52C5E"/>
    <w:rsid w:val="00E55AD4"/>
    <w:rsid w:val="00E73674"/>
    <w:rsid w:val="00E77708"/>
    <w:rsid w:val="00E83AA1"/>
    <w:rsid w:val="00E910C1"/>
    <w:rsid w:val="00E91AAF"/>
    <w:rsid w:val="00E925F1"/>
    <w:rsid w:val="00E94FA2"/>
    <w:rsid w:val="00E95C29"/>
    <w:rsid w:val="00EA03CD"/>
    <w:rsid w:val="00EE0F6C"/>
    <w:rsid w:val="00EE35F4"/>
    <w:rsid w:val="00EE5895"/>
    <w:rsid w:val="00EE5C82"/>
    <w:rsid w:val="00EF08E9"/>
    <w:rsid w:val="00EF3E28"/>
    <w:rsid w:val="00F00267"/>
    <w:rsid w:val="00F06E26"/>
    <w:rsid w:val="00F16870"/>
    <w:rsid w:val="00F22819"/>
    <w:rsid w:val="00F261B3"/>
    <w:rsid w:val="00F4288F"/>
    <w:rsid w:val="00F4541F"/>
    <w:rsid w:val="00F50323"/>
    <w:rsid w:val="00F539AD"/>
    <w:rsid w:val="00F53C88"/>
    <w:rsid w:val="00F60FA3"/>
    <w:rsid w:val="00F64600"/>
    <w:rsid w:val="00F646F6"/>
    <w:rsid w:val="00F7563D"/>
    <w:rsid w:val="00F81E27"/>
    <w:rsid w:val="00F914F8"/>
    <w:rsid w:val="00FA446F"/>
    <w:rsid w:val="00FB3101"/>
    <w:rsid w:val="00FB3DF1"/>
    <w:rsid w:val="00FB49B8"/>
    <w:rsid w:val="00FC2FFE"/>
    <w:rsid w:val="00FF4F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AD86E"/>
  <w15:docId w15:val="{9EC694E1-1EA2-4CDE-A82B-9272E0FD7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1061F"/>
  </w:style>
  <w:style w:type="paragraph" w:styleId="Ttulo1">
    <w:name w:val="heading 1"/>
    <w:basedOn w:val="Normal"/>
    <w:next w:val="Normal"/>
    <w:pPr>
      <w:keepNext/>
      <w:jc w:val="center"/>
      <w:outlineLvl w:val="0"/>
    </w:pPr>
    <w:rPr>
      <w:b/>
      <w:sz w:val="24"/>
      <w:szCs w:val="24"/>
    </w:rPr>
  </w:style>
  <w:style w:type="paragraph" w:styleId="Ttulo2">
    <w:name w:val="heading 2"/>
    <w:basedOn w:val="Normal"/>
    <w:next w:val="Normal"/>
    <w:pPr>
      <w:keepNext/>
      <w:jc w:val="center"/>
      <w:outlineLvl w:val="1"/>
    </w:pPr>
    <w:rPr>
      <w:b/>
      <w:sz w:val="22"/>
      <w:szCs w:val="22"/>
    </w:rPr>
  </w:style>
  <w:style w:type="paragraph" w:styleId="Ttulo3">
    <w:name w:val="heading 3"/>
    <w:basedOn w:val="Normal"/>
    <w:next w:val="Normal"/>
    <w:pPr>
      <w:keepNext/>
      <w:keepLines/>
      <w:spacing w:before="200"/>
      <w:outlineLvl w:val="2"/>
    </w:pPr>
    <w:rPr>
      <w:rFonts w:ascii="Cambria" w:eastAsia="Cambria" w:hAnsi="Cambria" w:cs="Cambria"/>
      <w:b/>
      <w:color w:val="4F81BD"/>
    </w:rPr>
  </w:style>
  <w:style w:type="paragraph" w:styleId="Ttulo4">
    <w:name w:val="heading 4"/>
    <w:basedOn w:val="Normal"/>
    <w:next w:val="Normal"/>
    <w:pPr>
      <w:keepNext/>
      <w:jc w:val="center"/>
      <w:outlineLvl w:val="3"/>
    </w:pPr>
    <w:rPr>
      <w:b/>
      <w:sz w:val="28"/>
      <w:szCs w:val="28"/>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outlineLvl w:val="5"/>
    </w:pPr>
    <w:rPr>
      <w:rFonts w:ascii="Arial" w:eastAsia="Arial" w:hAnsi="Arial" w:cs="Arial"/>
      <w:b/>
      <w: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jc w:val="center"/>
    </w:pPr>
    <w:rPr>
      <w:rFonts w:ascii="Arial" w:eastAsia="Arial" w:hAnsi="Arial" w:cs="Arial"/>
      <w:b/>
      <w:sz w:val="48"/>
      <w:szCs w:val="48"/>
    </w:rPr>
  </w:style>
  <w:style w:type="paragraph" w:styleId="Subttulo">
    <w:name w:val="Subtitle"/>
    <w:basedOn w:val="Normal"/>
    <w:next w:val="Normal"/>
    <w:rPr>
      <w:b/>
      <w:i/>
      <w:sz w:val="24"/>
      <w:szCs w:val="24"/>
    </w:rPr>
  </w:style>
  <w:style w:type="table" w:customStyle="1" w:styleId="a">
    <w:basedOn w:val="TableNormal"/>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0">
    <w:basedOn w:val="TableNormal"/>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1">
    <w:basedOn w:val="TableNormal"/>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2">
    <w:basedOn w:val="TableNormal"/>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3">
    <w:basedOn w:val="TableNormal"/>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4">
    <w:basedOn w:val="TableNormal"/>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5">
    <w:basedOn w:val="TableNormal"/>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6">
    <w:basedOn w:val="TableNormal"/>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7">
    <w:basedOn w:val="TableNormal"/>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8">
    <w:basedOn w:val="TableNormal"/>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9">
    <w:basedOn w:val="TableNormal"/>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aa">
    <w:basedOn w:val="TableNormal"/>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paragraph" w:styleId="Textodeglobo">
    <w:name w:val="Balloon Text"/>
    <w:basedOn w:val="Normal"/>
    <w:link w:val="TextodegloboCar"/>
    <w:uiPriority w:val="99"/>
    <w:semiHidden/>
    <w:unhideWhenUsed/>
    <w:rsid w:val="00F0026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0267"/>
    <w:rPr>
      <w:rFonts w:ascii="Segoe UI" w:hAnsi="Segoe UI" w:cs="Segoe UI"/>
      <w:sz w:val="18"/>
      <w:szCs w:val="18"/>
    </w:rPr>
  </w:style>
  <w:style w:type="paragraph" w:styleId="Textoindependiente">
    <w:name w:val="Body Text"/>
    <w:aliases w:val="EHPT,Body Text2"/>
    <w:basedOn w:val="Normal"/>
    <w:link w:val="TextoindependienteCar"/>
    <w:qFormat/>
    <w:rsid w:val="00841D5C"/>
    <w:pPr>
      <w:widowControl/>
      <w:jc w:val="both"/>
    </w:pPr>
    <w:rPr>
      <w:sz w:val="22"/>
      <w:lang w:eastAsia="es-ES"/>
    </w:rPr>
  </w:style>
  <w:style w:type="character" w:customStyle="1" w:styleId="TextoindependienteCar">
    <w:name w:val="Texto independiente Car"/>
    <w:aliases w:val="EHPT Car,Body Text2 Car"/>
    <w:basedOn w:val="Fuentedeprrafopredeter"/>
    <w:link w:val="Textoindependiente"/>
    <w:rsid w:val="00841D5C"/>
    <w:rPr>
      <w:sz w:val="22"/>
      <w:lang w:eastAsia="es-ES"/>
    </w:rPr>
  </w:style>
  <w:style w:type="character" w:styleId="Hipervnculo">
    <w:name w:val="Hyperlink"/>
    <w:rsid w:val="00841D5C"/>
    <w:rPr>
      <w:color w:val="0000FF"/>
      <w:u w:val="single"/>
    </w:rPr>
  </w:style>
  <w:style w:type="paragraph" w:styleId="Prrafodelista">
    <w:name w:val="List Paragraph"/>
    <w:basedOn w:val="Normal"/>
    <w:uiPriority w:val="34"/>
    <w:qFormat/>
    <w:rsid w:val="00841D5C"/>
    <w:pPr>
      <w:ind w:left="720"/>
      <w:contextualSpacing/>
    </w:pPr>
  </w:style>
  <w:style w:type="character" w:styleId="Refdecomentario">
    <w:name w:val="annotation reference"/>
    <w:basedOn w:val="Fuentedeprrafopredeter"/>
    <w:uiPriority w:val="99"/>
    <w:semiHidden/>
    <w:unhideWhenUsed/>
    <w:rsid w:val="00AB7541"/>
    <w:rPr>
      <w:sz w:val="16"/>
      <w:szCs w:val="16"/>
    </w:rPr>
  </w:style>
  <w:style w:type="paragraph" w:styleId="Textocomentario">
    <w:name w:val="annotation text"/>
    <w:basedOn w:val="Normal"/>
    <w:link w:val="TextocomentarioCar"/>
    <w:uiPriority w:val="99"/>
    <w:semiHidden/>
    <w:unhideWhenUsed/>
    <w:rsid w:val="00AB7541"/>
  </w:style>
  <w:style w:type="character" w:customStyle="1" w:styleId="TextocomentarioCar">
    <w:name w:val="Texto comentario Car"/>
    <w:basedOn w:val="Fuentedeprrafopredeter"/>
    <w:link w:val="Textocomentario"/>
    <w:uiPriority w:val="99"/>
    <w:semiHidden/>
    <w:rsid w:val="00AB7541"/>
  </w:style>
  <w:style w:type="paragraph" w:styleId="Asuntodelcomentario">
    <w:name w:val="annotation subject"/>
    <w:basedOn w:val="Textocomentario"/>
    <w:next w:val="Textocomentario"/>
    <w:link w:val="AsuntodelcomentarioCar"/>
    <w:uiPriority w:val="99"/>
    <w:semiHidden/>
    <w:unhideWhenUsed/>
    <w:rsid w:val="00AB7541"/>
    <w:rPr>
      <w:b/>
      <w:bCs/>
    </w:rPr>
  </w:style>
  <w:style w:type="character" w:customStyle="1" w:styleId="AsuntodelcomentarioCar">
    <w:name w:val="Asunto del comentario Car"/>
    <w:basedOn w:val="TextocomentarioCar"/>
    <w:link w:val="Asuntodelcomentario"/>
    <w:uiPriority w:val="99"/>
    <w:semiHidden/>
    <w:rsid w:val="00AB7541"/>
    <w:rPr>
      <w:b/>
      <w:bCs/>
    </w:rPr>
  </w:style>
  <w:style w:type="paragraph" w:styleId="Lista">
    <w:name w:val="List"/>
    <w:basedOn w:val="Normal"/>
    <w:uiPriority w:val="99"/>
    <w:unhideWhenUsed/>
    <w:rsid w:val="00844E0F"/>
    <w:pPr>
      <w:ind w:left="283" w:hanging="283"/>
      <w:contextualSpacing/>
    </w:pPr>
  </w:style>
  <w:style w:type="paragraph" w:styleId="Lista2">
    <w:name w:val="List 2"/>
    <w:basedOn w:val="Normal"/>
    <w:uiPriority w:val="99"/>
    <w:unhideWhenUsed/>
    <w:rsid w:val="00844E0F"/>
    <w:pPr>
      <w:ind w:left="566" w:hanging="283"/>
      <w:contextualSpacing/>
    </w:pPr>
  </w:style>
  <w:style w:type="paragraph" w:styleId="Lista3">
    <w:name w:val="List 3"/>
    <w:basedOn w:val="Normal"/>
    <w:uiPriority w:val="99"/>
    <w:unhideWhenUsed/>
    <w:rsid w:val="00844E0F"/>
    <w:pPr>
      <w:ind w:left="849" w:hanging="283"/>
      <w:contextualSpacing/>
    </w:pPr>
  </w:style>
  <w:style w:type="paragraph" w:styleId="Lista4">
    <w:name w:val="List 4"/>
    <w:basedOn w:val="Normal"/>
    <w:uiPriority w:val="99"/>
    <w:unhideWhenUsed/>
    <w:rsid w:val="00844E0F"/>
    <w:pPr>
      <w:ind w:left="1132" w:hanging="283"/>
      <w:contextualSpacing/>
    </w:pPr>
  </w:style>
  <w:style w:type="paragraph" w:styleId="Lista5">
    <w:name w:val="List 5"/>
    <w:basedOn w:val="Normal"/>
    <w:uiPriority w:val="99"/>
    <w:unhideWhenUsed/>
    <w:rsid w:val="00844E0F"/>
    <w:pPr>
      <w:ind w:left="1415" w:hanging="283"/>
      <w:contextualSpacing/>
    </w:pPr>
  </w:style>
  <w:style w:type="paragraph" w:styleId="Saludo">
    <w:name w:val="Salutation"/>
    <w:basedOn w:val="Normal"/>
    <w:next w:val="Normal"/>
    <w:link w:val="SaludoCar"/>
    <w:uiPriority w:val="99"/>
    <w:unhideWhenUsed/>
    <w:rsid w:val="00844E0F"/>
  </w:style>
  <w:style w:type="character" w:customStyle="1" w:styleId="SaludoCar">
    <w:name w:val="Saludo Car"/>
    <w:basedOn w:val="Fuentedeprrafopredeter"/>
    <w:link w:val="Saludo"/>
    <w:uiPriority w:val="99"/>
    <w:rsid w:val="00844E0F"/>
  </w:style>
  <w:style w:type="paragraph" w:styleId="Continuarlista">
    <w:name w:val="List Continue"/>
    <w:basedOn w:val="Normal"/>
    <w:uiPriority w:val="99"/>
    <w:unhideWhenUsed/>
    <w:rsid w:val="00844E0F"/>
    <w:pPr>
      <w:spacing w:after="120"/>
      <w:ind w:left="283"/>
      <w:contextualSpacing/>
    </w:pPr>
  </w:style>
  <w:style w:type="paragraph" w:styleId="Continuarlista2">
    <w:name w:val="List Continue 2"/>
    <w:basedOn w:val="Normal"/>
    <w:uiPriority w:val="99"/>
    <w:unhideWhenUsed/>
    <w:rsid w:val="00844E0F"/>
    <w:pPr>
      <w:spacing w:after="120"/>
      <w:ind w:left="566"/>
      <w:contextualSpacing/>
    </w:pPr>
  </w:style>
  <w:style w:type="paragraph" w:styleId="Continuarlista3">
    <w:name w:val="List Continue 3"/>
    <w:basedOn w:val="Normal"/>
    <w:uiPriority w:val="99"/>
    <w:unhideWhenUsed/>
    <w:rsid w:val="00844E0F"/>
    <w:pPr>
      <w:spacing w:after="120"/>
      <w:ind w:left="849"/>
      <w:contextualSpacing/>
    </w:pPr>
  </w:style>
  <w:style w:type="paragraph" w:styleId="Descripcin">
    <w:name w:val="caption"/>
    <w:basedOn w:val="Normal"/>
    <w:next w:val="Normal"/>
    <w:uiPriority w:val="35"/>
    <w:unhideWhenUsed/>
    <w:qFormat/>
    <w:rsid w:val="00844E0F"/>
    <w:pPr>
      <w:spacing w:after="200"/>
    </w:pPr>
    <w:rPr>
      <w:b/>
      <w:bCs/>
      <w:color w:val="4F81BD" w:themeColor="accent1"/>
      <w:sz w:val="18"/>
      <w:szCs w:val="18"/>
    </w:rPr>
  </w:style>
  <w:style w:type="paragraph" w:styleId="Sangradetextonormal">
    <w:name w:val="Body Text Indent"/>
    <w:basedOn w:val="Normal"/>
    <w:link w:val="SangradetextonormalCar"/>
    <w:uiPriority w:val="99"/>
    <w:semiHidden/>
    <w:unhideWhenUsed/>
    <w:rsid w:val="00844E0F"/>
    <w:pPr>
      <w:spacing w:after="120"/>
      <w:ind w:left="283"/>
    </w:pPr>
  </w:style>
  <w:style w:type="character" w:customStyle="1" w:styleId="SangradetextonormalCar">
    <w:name w:val="Sangría de texto normal Car"/>
    <w:basedOn w:val="Fuentedeprrafopredeter"/>
    <w:link w:val="Sangradetextonormal"/>
    <w:uiPriority w:val="99"/>
    <w:semiHidden/>
    <w:rsid w:val="00844E0F"/>
  </w:style>
  <w:style w:type="paragraph" w:styleId="Textoindependienteprimerasangra2">
    <w:name w:val="Body Text First Indent 2"/>
    <w:basedOn w:val="Sangradetextonormal"/>
    <w:link w:val="Textoindependienteprimerasangra2Car"/>
    <w:uiPriority w:val="99"/>
    <w:unhideWhenUsed/>
    <w:rsid w:val="00844E0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44E0F"/>
  </w:style>
  <w:style w:type="paragraph" w:customStyle="1" w:styleId="Default">
    <w:name w:val="Default"/>
    <w:rsid w:val="00EE5895"/>
    <w:pPr>
      <w:widowControl/>
      <w:autoSpaceDE w:val="0"/>
      <w:autoSpaceDN w:val="0"/>
      <w:adjustRightInd w:val="0"/>
    </w:pPr>
    <w:rPr>
      <w:color w:val="000000"/>
      <w:sz w:val="24"/>
      <w:szCs w:val="24"/>
    </w:rPr>
  </w:style>
  <w:style w:type="table" w:styleId="Tablaconcuadrcula">
    <w:name w:val="Table Grid"/>
    <w:basedOn w:val="Tablanormal"/>
    <w:uiPriority w:val="39"/>
    <w:rsid w:val="00A15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3008F9"/>
    <w:pPr>
      <w:widowControl/>
    </w:pPr>
    <w:rPr>
      <w:rFonts w:asciiTheme="minorHAnsi" w:eastAsiaTheme="minorHAnsi" w:hAnsiTheme="minorHAnsi" w:cstheme="minorBidi"/>
      <w:sz w:val="22"/>
      <w:szCs w:val="22"/>
      <w:lang w:eastAsia="en-US"/>
    </w:rPr>
  </w:style>
  <w:style w:type="paragraph" w:customStyle="1" w:styleId="Normal1">
    <w:name w:val="Normal1"/>
    <w:rsid w:val="00436CED"/>
  </w:style>
  <w:style w:type="paragraph" w:styleId="Encabezado">
    <w:name w:val="header"/>
    <w:basedOn w:val="Normal"/>
    <w:link w:val="EncabezadoCar"/>
    <w:uiPriority w:val="99"/>
    <w:unhideWhenUsed/>
    <w:rsid w:val="00E27183"/>
    <w:pPr>
      <w:tabs>
        <w:tab w:val="center" w:pos="4252"/>
        <w:tab w:val="right" w:pos="8504"/>
      </w:tabs>
    </w:pPr>
  </w:style>
  <w:style w:type="character" w:customStyle="1" w:styleId="EncabezadoCar">
    <w:name w:val="Encabezado Car"/>
    <w:basedOn w:val="Fuentedeprrafopredeter"/>
    <w:link w:val="Encabezado"/>
    <w:uiPriority w:val="99"/>
    <w:rsid w:val="00E27183"/>
  </w:style>
  <w:style w:type="paragraph" w:styleId="Piedepgina">
    <w:name w:val="footer"/>
    <w:basedOn w:val="Normal"/>
    <w:link w:val="PiedepginaCar"/>
    <w:uiPriority w:val="99"/>
    <w:unhideWhenUsed/>
    <w:rsid w:val="00E27183"/>
    <w:pPr>
      <w:tabs>
        <w:tab w:val="center" w:pos="4252"/>
        <w:tab w:val="right" w:pos="8504"/>
      </w:tabs>
    </w:pPr>
  </w:style>
  <w:style w:type="character" w:customStyle="1" w:styleId="PiedepginaCar">
    <w:name w:val="Pie de página Car"/>
    <w:basedOn w:val="Fuentedeprrafopredeter"/>
    <w:link w:val="Piedepgina"/>
    <w:uiPriority w:val="99"/>
    <w:rsid w:val="00E27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artha.marquez@ceajalisco.gob.m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tha.marquez@ceajalisco.gob.m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omprasdegobierno.gob.mx/calculador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cturaxml@ceajalisco.gob.mx"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mailto:gguerra@ceajalisco.gob.m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rtha.marquez@ceajalisco.gob.mx" TargetMode="External"/><Relationship Id="rId14" Type="http://schemas.openxmlformats.org/officeDocument/2006/relationships/hyperlink" Target="mailto:gguerra@ceajalisco.gob.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7F238-9D61-4BC8-810C-ED4C2F800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30</Pages>
  <Words>11662</Words>
  <Characters>64142</Characters>
  <Application>Microsoft Office Word</Application>
  <DocSecurity>0</DocSecurity>
  <Lines>534</Lines>
  <Paragraphs>151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75653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Guerra Luna</dc:creator>
  <cp:lastModifiedBy>Gabriela Guerra Luna</cp:lastModifiedBy>
  <cp:revision>6</cp:revision>
  <cp:lastPrinted>2019-05-03T19:26:00Z</cp:lastPrinted>
  <dcterms:created xsi:type="dcterms:W3CDTF">2019-05-03T21:59:00Z</dcterms:created>
  <dcterms:modified xsi:type="dcterms:W3CDTF">2019-05-06T14:42:00Z</dcterms:modified>
</cp:coreProperties>
</file>