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47" w:rsidRPr="007047FC" w:rsidRDefault="00FC4747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  <w:r w:rsidRPr="001C5269">
        <w:rPr>
          <w:rFonts w:ascii="Garet" w:eastAsia="Calibri" w:hAnsi="Garet" w:cs="Arial"/>
          <w:b/>
          <w:sz w:val="22"/>
          <w:szCs w:val="22"/>
          <w:highlight w:val="yellow"/>
          <w:lang w:eastAsia="en-US"/>
        </w:rPr>
        <w:t>PONER EL NOMBRE Y NÚMERO DE LA LICITACIÓN</w:t>
      </w:r>
      <w:r w:rsidRPr="007047FC">
        <w:rPr>
          <w:rFonts w:ascii="Garet" w:eastAsia="Calibri" w:hAnsi="Garet" w:cs="Arial"/>
          <w:b/>
          <w:sz w:val="22"/>
          <w:szCs w:val="22"/>
          <w:lang w:eastAsia="en-US"/>
        </w:rPr>
        <w:t xml:space="preserve"> </w:t>
      </w:r>
    </w:p>
    <w:p w:rsidR="00FC4747" w:rsidRPr="007047FC" w:rsidRDefault="00FC4747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 xml:space="preserve">ANEXO 5 </w:t>
      </w:r>
    </w:p>
    <w:p w:rsidR="00733B41" w:rsidRPr="007047FC" w:rsidRDefault="00733B41" w:rsidP="00FC4747">
      <w:pPr>
        <w:widowControl w:val="0"/>
        <w:autoSpaceDE w:val="0"/>
        <w:autoSpaceDN w:val="0"/>
        <w:spacing w:before="1"/>
        <w:ind w:left="-284"/>
        <w:jc w:val="center"/>
        <w:outlineLvl w:val="1"/>
        <w:rPr>
          <w:rFonts w:ascii="Garet" w:eastAsia="Calibri" w:hAnsi="Garet" w:cs="Arial"/>
          <w:b/>
          <w:spacing w:val="-2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b/>
          <w:spacing w:val="-2"/>
          <w:sz w:val="22"/>
          <w:szCs w:val="22"/>
          <w:lang w:eastAsia="en-US"/>
        </w:rPr>
        <w:t>PROPUESTA ECONÓMICA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ind w:left="-284" w:right="140"/>
        <w:jc w:val="right"/>
        <w:rPr>
          <w:rFonts w:ascii="Garet" w:hAnsi="Garet" w:cs="Arial"/>
          <w:sz w:val="22"/>
          <w:szCs w:val="22"/>
        </w:rPr>
      </w:pPr>
      <w:r w:rsidRPr="007047FC">
        <w:rPr>
          <w:rFonts w:ascii="Garet" w:hAnsi="Garet" w:cs="Arial"/>
          <w:color w:val="000000"/>
          <w:sz w:val="22"/>
          <w:szCs w:val="22"/>
        </w:rPr>
        <w:t xml:space="preserve">Guadalajara Jalisco, a ___ de ____ del </w:t>
      </w:r>
      <w:r w:rsidRPr="007047FC">
        <w:rPr>
          <w:rFonts w:ascii="Garet" w:hAnsi="Garet" w:cs="Arial"/>
          <w:sz w:val="22"/>
          <w:szCs w:val="22"/>
        </w:rPr>
        <w:t>2025</w:t>
      </w:r>
      <w:r w:rsidRPr="007047FC">
        <w:rPr>
          <w:rFonts w:ascii="Garet" w:hAnsi="Garet" w:cs="Arial"/>
          <w:color w:val="000000"/>
          <w:sz w:val="22"/>
          <w:szCs w:val="22"/>
        </w:rPr>
        <w:t>.</w:t>
      </w:r>
    </w:p>
    <w:p w:rsidR="00733B41" w:rsidRPr="007047FC" w:rsidRDefault="00733B41" w:rsidP="00FC4747">
      <w:pPr>
        <w:ind w:left="-284" w:right="140"/>
        <w:rPr>
          <w:rFonts w:ascii="Garet" w:hAnsi="Garet" w:cs="Arial"/>
          <w:b/>
          <w:color w:val="000000"/>
          <w:sz w:val="22"/>
          <w:szCs w:val="22"/>
        </w:rPr>
      </w:pPr>
    </w:p>
    <w:p w:rsidR="00733B41" w:rsidRPr="007047FC" w:rsidRDefault="00733B41" w:rsidP="00FC4747">
      <w:pPr>
        <w:ind w:left="-284" w:right="142"/>
        <w:rPr>
          <w:rFonts w:ascii="Garet" w:hAnsi="Garet" w:cs="Arial"/>
          <w:b/>
          <w:sz w:val="22"/>
          <w:szCs w:val="22"/>
        </w:rPr>
      </w:pPr>
      <w:r w:rsidRPr="007047FC">
        <w:rPr>
          <w:rFonts w:ascii="Garet" w:hAnsi="Garet" w:cs="Arial"/>
          <w:b/>
          <w:sz w:val="22"/>
          <w:szCs w:val="22"/>
        </w:rPr>
        <w:t>COMITÉ D</w:t>
      </w:r>
      <w:r w:rsidR="007047FC">
        <w:rPr>
          <w:rFonts w:ascii="Garet" w:hAnsi="Garet" w:cs="Arial"/>
          <w:b/>
          <w:sz w:val="22"/>
          <w:szCs w:val="22"/>
        </w:rPr>
        <w:t>E ADQUISICIONES Y ENAJENACIONES</w:t>
      </w:r>
    </w:p>
    <w:p w:rsidR="00733B41" w:rsidRPr="007047FC" w:rsidRDefault="00733B41" w:rsidP="00FC4747">
      <w:pPr>
        <w:ind w:left="-284" w:right="142"/>
        <w:rPr>
          <w:rFonts w:ascii="Garet" w:eastAsia="Times New Roman" w:hAnsi="Garet" w:cs="Arial"/>
          <w:b/>
          <w:sz w:val="22"/>
          <w:szCs w:val="22"/>
        </w:rPr>
      </w:pPr>
      <w:r w:rsidRPr="007047FC">
        <w:rPr>
          <w:rFonts w:ascii="Garet" w:hAnsi="Garet" w:cs="Arial"/>
          <w:b/>
          <w:sz w:val="22"/>
          <w:szCs w:val="22"/>
        </w:rPr>
        <w:t>COMISI</w:t>
      </w:r>
      <w:r w:rsidR="007047FC">
        <w:rPr>
          <w:rFonts w:ascii="Garet" w:hAnsi="Garet" w:cs="Arial"/>
          <w:b/>
          <w:sz w:val="22"/>
          <w:szCs w:val="22"/>
        </w:rPr>
        <w:t>ÓN ESTATAL DEL AGUA DE JALISCO</w:t>
      </w:r>
    </w:p>
    <w:p w:rsidR="00733B41" w:rsidRPr="007047FC" w:rsidRDefault="007047FC" w:rsidP="00FC4747">
      <w:pPr>
        <w:ind w:left="-284" w:right="142"/>
        <w:rPr>
          <w:rFonts w:ascii="Garet" w:eastAsia="Times New Roman" w:hAnsi="Garet" w:cs="Arial"/>
          <w:b/>
          <w:sz w:val="22"/>
          <w:szCs w:val="22"/>
        </w:rPr>
      </w:pPr>
      <w:r>
        <w:rPr>
          <w:rFonts w:ascii="Garet" w:hAnsi="Garet" w:cs="Arial"/>
          <w:b/>
          <w:sz w:val="22"/>
          <w:szCs w:val="22"/>
        </w:rPr>
        <w:t>PRESENTE.</w:t>
      </w:r>
      <w:r w:rsidR="00733B41" w:rsidRPr="007047FC">
        <w:rPr>
          <w:rFonts w:ascii="Garet" w:hAnsi="Garet" w:cs="Arial"/>
          <w:b/>
          <w:sz w:val="22"/>
          <w:szCs w:val="22"/>
        </w:rPr>
        <w:t xml:space="preserve"> </w:t>
      </w:r>
    </w:p>
    <w:p w:rsidR="00733B41" w:rsidRPr="007047FC" w:rsidRDefault="00733B41" w:rsidP="00FC4747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733B41" w:rsidRPr="007047FC" w:rsidRDefault="00733B41" w:rsidP="00FC4747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733B41" w:rsidRPr="007047FC" w:rsidRDefault="00733B41" w:rsidP="00FC4747">
      <w:pPr>
        <w:ind w:left="-284"/>
        <w:jc w:val="right"/>
        <w:rPr>
          <w:rFonts w:ascii="Garet" w:hAnsi="Garet" w:cs="Arial"/>
          <w:b/>
          <w:color w:val="000000"/>
          <w:sz w:val="22"/>
          <w:szCs w:val="22"/>
        </w:rPr>
      </w:pPr>
      <w:r w:rsidRPr="007047FC">
        <w:rPr>
          <w:rFonts w:ascii="Garet" w:hAnsi="Garet" w:cs="Arial"/>
          <w:sz w:val="22"/>
          <w:szCs w:val="22"/>
        </w:rPr>
        <w:t>(Titular Unidad Centralizada de Compras).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jc w:val="center"/>
        <w:outlineLvl w:val="1"/>
        <w:rPr>
          <w:rFonts w:ascii="Garet" w:eastAsia="Calibri" w:hAnsi="Garet" w:cs="Arial"/>
          <w:b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161"/>
        <w:ind w:left="-284"/>
        <w:rPr>
          <w:rFonts w:ascii="Garet" w:eastAsia="Calibri" w:hAnsi="Garet"/>
          <w:sz w:val="22"/>
          <w:szCs w:val="22"/>
          <w:lang w:eastAsia="en-US"/>
        </w:rPr>
      </w:pPr>
    </w:p>
    <w:p w:rsidR="00733B41" w:rsidRPr="007047FC" w:rsidRDefault="007047FC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5DFEE9E6" wp14:editId="175FF8F2">
                <wp:simplePos x="0" y="0"/>
                <wp:positionH relativeFrom="page">
                  <wp:posOffset>3176648</wp:posOffset>
                </wp:positionH>
                <wp:positionV relativeFrom="paragraph">
                  <wp:posOffset>18267</wp:posOffset>
                </wp:positionV>
                <wp:extent cx="3895107" cy="176530"/>
                <wp:effectExtent l="0" t="0" r="10160" b="1397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5107" cy="176530"/>
                          <a:chOff x="0" y="0"/>
                          <a:chExt cx="3323590" cy="17653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889" y="889"/>
                            <a:ext cx="127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75260">
                                <a:moveTo>
                                  <a:pt x="0" y="0"/>
                                </a:moveTo>
                                <a:lnTo>
                                  <a:pt x="0" y="17526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889" y="889"/>
                            <a:ext cx="12700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75260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5259"/>
                                </a:lnTo>
                                <a:lnTo>
                                  <a:pt x="12192" y="175259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3311016" y="13080"/>
                            <a:ext cx="127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63195">
                                <a:moveTo>
                                  <a:pt x="0" y="0"/>
                                </a:moveTo>
                                <a:lnTo>
                                  <a:pt x="0" y="163068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3311016" y="13093"/>
                            <a:ext cx="12700" cy="16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700" h="163195">
                                <a:moveTo>
                                  <a:pt x="121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3055"/>
                                </a:lnTo>
                                <a:lnTo>
                                  <a:pt x="12191" y="163055"/>
                                </a:lnTo>
                                <a:lnTo>
                                  <a:pt x="121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13080" y="889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13080" y="88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"/>
                                </a:lnTo>
                                <a:lnTo>
                                  <a:pt x="3310128" y="12192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13080" y="163956"/>
                            <a:ext cx="331025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>
                                <a:moveTo>
                                  <a:pt x="0" y="0"/>
                                </a:moveTo>
                                <a:lnTo>
                                  <a:pt x="3310128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13080" y="163969"/>
                            <a:ext cx="3310254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10254" h="12700">
                                <a:moveTo>
                                  <a:pt x="33101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79"/>
                                </a:lnTo>
                                <a:lnTo>
                                  <a:pt x="3310128" y="12179"/>
                                </a:lnTo>
                                <a:lnTo>
                                  <a:pt x="33101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1125D2" id="Group 42" o:spid="_x0000_s1026" style="position:absolute;margin-left:250.15pt;margin-top:1.45pt;width:306.7pt;height:13.9pt;z-index:251659264;mso-wrap-distance-left:0;mso-wrap-distance-right:0;mso-position-horizontal-relative:page;mso-width-relative:margin" coordsize="33235,1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">
                <v:shape id="Graphic 43" o:spid="_x0000_s1027" style="position:absolute;left:8;top:8;width:13;height:1753;visibility:visible;mso-wrap-style:square;v-text-anchor:top" coordsize="127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" path="m,l,175260e" filled="f" strokeweight=".14pt">
                  <v:path arrowok="t"/>
                </v:shape>
                <v:shape id="Graphic 44" o:spid="_x0000_s1028" style="position:absolute;left:8;top:8;width:127;height:1753;visibility:visible;mso-wrap-style:square;v-text-anchor:top" coordsize="127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" path="m12192,l,,,175259r12192,l12192,xe" fillcolor="black" stroked="f">
                  <v:path arrowok="t"/>
                </v:shape>
                <v:shape id="Graphic 45" o:spid="_x0000_s1029" style="position:absolute;left:33110;top:130;width:12;height:1632;visibility:visible;mso-wrap-style:square;v-text-anchor:top" coordsize="127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" path="m,l,163068e" filled="f" strokeweight=".14pt">
                  <v:path arrowok="t"/>
                </v:shape>
                <v:shape id="Graphic 46" o:spid="_x0000_s1030" style="position:absolute;left:33110;top:130;width:127;height:1632;visibility:visible;mso-wrap-style:square;v-text-anchor:top" coordsize="12700,16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" path="m12191,l,,,163055r12191,l12191,xe" fillcolor="black" stroked="f">
                  <v:path arrowok="t"/>
                </v:shape>
                <v:shape id="Graphic 47" o:spid="_x0000_s1031" style="position:absolute;left:130;top:8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" path="m,l3310128,e" filled="f" strokeweight=".14pt">
                  <v:path arrowok="t"/>
                </v:shape>
                <v:shape id="Graphic 48" o:spid="_x0000_s1032" style="position:absolute;left:130;top:8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" path="m3310128,l,,,12192r3310128,l3310128,xe" fillcolor="black" stroked="f">
                  <v:path arrowok="t"/>
                </v:shape>
                <v:shape id="Graphic 49" o:spid="_x0000_s1033" style="position:absolute;left:130;top:1639;width:33103;height:13;visibility:visible;mso-wrap-style:square;v-text-anchor:top" coordsize="331025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" path="m,l3310128,e" filled="f" strokeweight=".14pt">
                  <v:path arrowok="t"/>
                </v:shape>
                <v:shape id="Graphic 50" o:spid="_x0000_s1034" style="position:absolute;left:130;top:1639;width:33103;height:127;visibility:visible;mso-wrap-style:square;v-text-anchor:top" coordsize="33102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" path="m3310128,l,,,12179r3310128,l3310128,xe" fillcolor="black" stroked="f">
                  <v:path arrowok="t"/>
                </v:shape>
                <w10:wrap anchorx="page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Razón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Social: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33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tbl>
      <w:tblPr>
        <w:tblStyle w:val="TableNormal2"/>
        <w:tblW w:w="9693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701"/>
        <w:gridCol w:w="2268"/>
        <w:gridCol w:w="1843"/>
        <w:gridCol w:w="1157"/>
        <w:gridCol w:w="1306"/>
      </w:tblGrid>
      <w:tr w:rsidR="00733B41" w:rsidRPr="007047FC" w:rsidTr="00FC4747">
        <w:trPr>
          <w:trHeight w:val="265"/>
        </w:trPr>
        <w:tc>
          <w:tcPr>
            <w:tcW w:w="141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3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PARTIDA</w:t>
            </w:r>
          </w:p>
        </w:tc>
        <w:tc>
          <w:tcPr>
            <w:tcW w:w="1701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12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CANTIDAD</w:t>
            </w:r>
          </w:p>
        </w:tc>
        <w:tc>
          <w:tcPr>
            <w:tcW w:w="2268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29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 xml:space="preserve">     DESCRIPCIÓN</w:t>
            </w:r>
          </w:p>
        </w:tc>
        <w:tc>
          <w:tcPr>
            <w:tcW w:w="1843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z w:val="22"/>
                <w:szCs w:val="22"/>
                <w:lang w:eastAsia="en-US"/>
              </w:rPr>
              <w:t>UNIDAD</w:t>
            </w:r>
            <w:r w:rsidRPr="007047FC">
              <w:rPr>
                <w:rFonts w:ascii="Garet" w:eastAsia="Calibri" w:hAnsi="Garet" w:cs="Arial"/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DE</w:t>
            </w: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-284" w:right="1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PRECIO</w:t>
            </w:r>
          </w:p>
        </w:tc>
        <w:tc>
          <w:tcPr>
            <w:tcW w:w="1306" w:type="dxa"/>
            <w:shd w:val="clear" w:color="auto" w:fill="F0F0F0"/>
          </w:tcPr>
          <w:p w:rsidR="00733B41" w:rsidRPr="007047FC" w:rsidRDefault="00733B41" w:rsidP="00FC4747">
            <w:pPr>
              <w:spacing w:line="246" w:lineRule="exact"/>
              <w:ind w:left="106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</w:tr>
      <w:tr w:rsidR="00733B41" w:rsidRPr="007047FC" w:rsidTr="00FC4747">
        <w:trPr>
          <w:trHeight w:val="237"/>
        </w:trPr>
        <w:tc>
          <w:tcPr>
            <w:tcW w:w="141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4"/>
        </w:trPr>
        <w:tc>
          <w:tcPr>
            <w:tcW w:w="8387" w:type="dxa"/>
            <w:gridSpan w:val="5"/>
            <w:tcBorders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Subtotal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ind w:left="-284" w:right="2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5"/>
                <w:sz w:val="22"/>
                <w:szCs w:val="22"/>
                <w:lang w:eastAsia="en-US"/>
              </w:rPr>
              <w:t>IVA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  <w:tr w:rsidR="00733B41" w:rsidRPr="007047FC" w:rsidTr="00FC4747">
        <w:trPr>
          <w:trHeight w:val="236"/>
        </w:trPr>
        <w:tc>
          <w:tcPr>
            <w:tcW w:w="7230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  <w:tc>
          <w:tcPr>
            <w:tcW w:w="1157" w:type="dxa"/>
            <w:shd w:val="clear" w:color="auto" w:fill="F0F0F0"/>
          </w:tcPr>
          <w:p w:rsidR="00733B41" w:rsidRPr="007047FC" w:rsidRDefault="00733B41" w:rsidP="00FC4747">
            <w:pPr>
              <w:spacing w:line="217" w:lineRule="exact"/>
              <w:jc w:val="center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  <w:r w:rsidRPr="007047FC">
              <w:rPr>
                <w:rFonts w:ascii="Garet" w:eastAsia="Calibri" w:hAnsi="Garet" w:cs="Arial"/>
                <w:spacing w:val="-2"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1306" w:type="dxa"/>
          </w:tcPr>
          <w:p w:rsidR="00733B41" w:rsidRPr="007047FC" w:rsidRDefault="00733B41" w:rsidP="00FC4747">
            <w:pPr>
              <w:ind w:left="-284"/>
              <w:rPr>
                <w:rFonts w:ascii="Garet" w:eastAsia="Calibri" w:hAnsi="Garet" w:cs="Arial"/>
                <w:sz w:val="22"/>
                <w:szCs w:val="22"/>
                <w:lang w:eastAsia="en-US"/>
              </w:rPr>
            </w:pPr>
          </w:p>
        </w:tc>
      </w:tr>
    </w:tbl>
    <w:p w:rsidR="00733B41" w:rsidRPr="007047FC" w:rsidRDefault="00733B41" w:rsidP="00FC4747">
      <w:pPr>
        <w:widowControl w:val="0"/>
        <w:autoSpaceDE w:val="0"/>
        <w:autoSpaceDN w:val="0"/>
        <w:spacing w:before="82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FC4747" w:rsidP="00FC4747">
      <w:pPr>
        <w:widowControl w:val="0"/>
        <w:autoSpaceDE w:val="0"/>
        <w:autoSpaceDN w:val="0"/>
        <w:spacing w:line="263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Condicio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nes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pago:</w:t>
      </w:r>
    </w:p>
    <w:p w:rsidR="00733B41" w:rsidRPr="007047FC" w:rsidRDefault="00733B41" w:rsidP="00FC4747">
      <w:pPr>
        <w:widowControl w:val="0"/>
        <w:autoSpaceDE w:val="0"/>
        <w:autoSpaceDN w:val="0"/>
        <w:spacing w:line="260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z w:val="22"/>
          <w:szCs w:val="22"/>
          <w:lang w:eastAsia="en-US"/>
        </w:rPr>
        <w:t>Tiempo</w:t>
      </w:r>
      <w:r w:rsidRPr="007047FC">
        <w:rPr>
          <w:rFonts w:ascii="Garet" w:eastAsia="Calibri" w:hAnsi="Garet" w:cs="Arial"/>
          <w:spacing w:val="-1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z w:val="22"/>
          <w:szCs w:val="22"/>
          <w:lang w:eastAsia="en-US"/>
        </w:rPr>
        <w:t>de</w:t>
      </w:r>
      <w:r w:rsidRPr="007047FC">
        <w:rPr>
          <w:rFonts w:ascii="Garet" w:eastAsia="Calibri" w:hAnsi="Garet" w:cs="Arial"/>
          <w:spacing w:val="-3"/>
          <w:sz w:val="22"/>
          <w:szCs w:val="22"/>
          <w:lang w:eastAsia="en-US"/>
        </w:rPr>
        <w:t xml:space="preserve"> </w:t>
      </w: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Entrega:</w:t>
      </w:r>
    </w:p>
    <w:p w:rsidR="00733B41" w:rsidRPr="007047FC" w:rsidRDefault="00733B41" w:rsidP="00FC4747">
      <w:pPr>
        <w:widowControl w:val="0"/>
        <w:autoSpaceDE w:val="0"/>
        <w:autoSpaceDN w:val="0"/>
        <w:spacing w:line="266" w:lineRule="exact"/>
        <w:ind w:left="-284" w:right="7137"/>
        <w:jc w:val="right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Garantía:</w:t>
      </w:r>
    </w:p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p w:rsidR="00733B41" w:rsidRPr="007047FC" w:rsidRDefault="00733B41" w:rsidP="00FC4747">
      <w:pPr>
        <w:widowControl w:val="0"/>
        <w:autoSpaceDE w:val="0"/>
        <w:autoSpaceDN w:val="0"/>
        <w:spacing w:before="61"/>
        <w:ind w:left="-284"/>
        <w:rPr>
          <w:rFonts w:ascii="Garet" w:eastAsia="Calibri" w:hAnsi="Garet" w:cs="Arial"/>
          <w:sz w:val="22"/>
          <w:szCs w:val="22"/>
          <w:lang w:eastAsia="en-US"/>
        </w:rPr>
      </w:pPr>
      <w:bookmarkStart w:id="0" w:name="_GoBack"/>
    </w:p>
    <w:p w:rsidR="00733B41" w:rsidRPr="007047FC" w:rsidRDefault="00AE1713" w:rsidP="007047FC">
      <w:pPr>
        <w:widowControl w:val="0"/>
        <w:autoSpaceDE w:val="0"/>
        <w:autoSpaceDN w:val="0"/>
        <w:spacing w:before="2"/>
        <w:ind w:left="-284"/>
        <w:jc w:val="center"/>
        <w:rPr>
          <w:rFonts w:ascii="Garet" w:eastAsia="Calibri" w:hAnsi="Garet" w:cs="Arial"/>
          <w:sz w:val="22"/>
          <w:szCs w:val="22"/>
          <w:lang w:eastAsia="en-US"/>
        </w:rPr>
      </w:pPr>
      <w:r w:rsidRPr="007047FC">
        <w:rPr>
          <w:rFonts w:ascii="Garet" w:eastAsia="Calibri" w:hAnsi="Garet" w:cs="Arial"/>
          <w:noProof/>
          <w:sz w:val="22"/>
          <w:szCs w:val="22"/>
          <w:lang w:val="es-MX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FD66FE7" wp14:editId="308F980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F23E56" id="Group 54" o:spid="_x0000_s1026" style="position:absolute;margin-left:0;margin-top:7.7pt;width:325.95pt;height:1.05pt;z-index:-251655168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Nombre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y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firma</w:t>
      </w:r>
      <w:r w:rsidR="00733B41" w:rsidRPr="007047FC">
        <w:rPr>
          <w:rFonts w:ascii="Garet" w:eastAsia="Calibri" w:hAnsi="Garet" w:cs="Arial"/>
          <w:spacing w:val="-6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del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representante</w:t>
      </w:r>
      <w:r w:rsidR="00733B41" w:rsidRPr="007047FC">
        <w:rPr>
          <w:rFonts w:ascii="Garet" w:eastAsia="Calibri" w:hAnsi="Garet" w:cs="Arial"/>
          <w:spacing w:val="-5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z w:val="22"/>
          <w:szCs w:val="22"/>
          <w:lang w:eastAsia="en-US"/>
        </w:rPr>
        <w:t>o</w:t>
      </w:r>
      <w:r w:rsidR="00733B41" w:rsidRPr="007047FC">
        <w:rPr>
          <w:rFonts w:ascii="Garet" w:eastAsia="Calibri" w:hAnsi="Garet" w:cs="Arial"/>
          <w:spacing w:val="-4"/>
          <w:sz w:val="22"/>
          <w:szCs w:val="22"/>
          <w:lang w:eastAsia="en-US"/>
        </w:rPr>
        <w:t xml:space="preserve"> </w:t>
      </w:r>
      <w:r w:rsidR="00733B41" w:rsidRPr="007047FC">
        <w:rPr>
          <w:rFonts w:ascii="Garet" w:eastAsia="Calibri" w:hAnsi="Garet" w:cs="Arial"/>
          <w:spacing w:val="-2"/>
          <w:sz w:val="22"/>
          <w:szCs w:val="22"/>
          <w:lang w:eastAsia="en-US"/>
        </w:rPr>
        <w:t>Licitante.</w:t>
      </w:r>
    </w:p>
    <w:bookmarkEnd w:id="0"/>
    <w:p w:rsidR="00733B41" w:rsidRPr="007047FC" w:rsidRDefault="00733B41" w:rsidP="00FC4747">
      <w:pPr>
        <w:widowControl w:val="0"/>
        <w:autoSpaceDE w:val="0"/>
        <w:autoSpaceDN w:val="0"/>
        <w:ind w:left="-284"/>
        <w:rPr>
          <w:rFonts w:ascii="Garet" w:eastAsia="Calibri" w:hAnsi="Garet" w:cs="Arial"/>
          <w:sz w:val="22"/>
          <w:szCs w:val="22"/>
          <w:lang w:eastAsia="en-US"/>
        </w:rPr>
      </w:pPr>
    </w:p>
    <w:sectPr w:rsidR="00733B41" w:rsidRPr="007047FC" w:rsidSect="00FC4747"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altName w:val="Arial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B41"/>
    <w:rsid w:val="001C5269"/>
    <w:rsid w:val="00590034"/>
    <w:rsid w:val="005A3FEB"/>
    <w:rsid w:val="005D53E4"/>
    <w:rsid w:val="007047FC"/>
    <w:rsid w:val="00733B41"/>
    <w:rsid w:val="00761592"/>
    <w:rsid w:val="00771BCF"/>
    <w:rsid w:val="00804DD6"/>
    <w:rsid w:val="00837285"/>
    <w:rsid w:val="00AE1713"/>
    <w:rsid w:val="00FC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4B000"/>
  <w15:chartTrackingRefBased/>
  <w15:docId w15:val="{1FE0DE81-35EE-4BFA-AA95-BAF498D2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B41"/>
    <w:pPr>
      <w:spacing w:after="0" w:line="240" w:lineRule="auto"/>
    </w:pPr>
    <w:rPr>
      <w:rFonts w:ascii="Calibri" w:eastAsiaTheme="minorEastAsia" w:hAnsi="Calibri" w:cs="Calibri"/>
      <w:sz w:val="24"/>
      <w:szCs w:val="24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2">
    <w:name w:val="Table Normal2"/>
    <w:uiPriority w:val="2"/>
    <w:semiHidden/>
    <w:unhideWhenUsed/>
    <w:qFormat/>
    <w:rsid w:val="00733B4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a">
    <w:name w:val="List"/>
    <w:basedOn w:val="Normal"/>
    <w:unhideWhenUsed/>
    <w:rsid w:val="00733B41"/>
    <w:pPr>
      <w:spacing w:after="200" w:line="276" w:lineRule="auto"/>
      <w:ind w:left="283" w:hanging="283"/>
      <w:contextualSpacing/>
    </w:pPr>
    <w:rPr>
      <w:rFonts w:eastAsia="Calibri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Delgadillo Orozco</dc:creator>
  <cp:keywords/>
  <dc:description/>
  <cp:lastModifiedBy>Elizabeth Delgadillo Orozco</cp:lastModifiedBy>
  <cp:revision>4</cp:revision>
  <dcterms:created xsi:type="dcterms:W3CDTF">2025-01-22T22:56:00Z</dcterms:created>
  <dcterms:modified xsi:type="dcterms:W3CDTF">2025-01-23T00:14:00Z</dcterms:modified>
</cp:coreProperties>
</file>